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7E" w:rsidRDefault="00624A7E" w:rsidP="00624A7E">
      <w:pPr>
        <w:ind w:left="9072" w:firstLine="1296"/>
      </w:pPr>
      <w:r w:rsidRPr="00502BC0">
        <w:t xml:space="preserve">PATVIRTINTA </w:t>
      </w:r>
    </w:p>
    <w:p w:rsidR="00624A7E" w:rsidRDefault="00624A7E" w:rsidP="00624A7E">
      <w:pPr>
        <w:ind w:left="9072" w:firstLine="1296"/>
      </w:pPr>
      <w:r>
        <w:t xml:space="preserve">Skaudvilės gimnazijos </w:t>
      </w:r>
    </w:p>
    <w:p w:rsidR="00624A7E" w:rsidRDefault="00624A7E" w:rsidP="00624A7E">
      <w:pPr>
        <w:ind w:left="9072" w:firstLine="1296"/>
      </w:pPr>
      <w:r>
        <w:t>direktoriaus 2017 m. kovo 15 d.</w:t>
      </w:r>
    </w:p>
    <w:p w:rsidR="00624A7E" w:rsidRPr="00502BC0" w:rsidRDefault="00624A7E" w:rsidP="00624A7E">
      <w:pPr>
        <w:ind w:left="9072" w:firstLine="1296"/>
      </w:pPr>
      <w:r>
        <w:t xml:space="preserve">įsakymu Nr. V – </w:t>
      </w:r>
      <w:r w:rsidR="00F55E33">
        <w:t>86</w:t>
      </w:r>
    </w:p>
    <w:p w:rsidR="00624A7E" w:rsidRDefault="00624A7E" w:rsidP="00624A7E">
      <w:pPr>
        <w:jc w:val="center"/>
        <w:rPr>
          <w:b/>
        </w:rPr>
      </w:pPr>
    </w:p>
    <w:p w:rsidR="00624A7E" w:rsidRPr="00D0125F" w:rsidRDefault="00624A7E" w:rsidP="00624A7E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624A7E" w:rsidRDefault="00624A7E" w:rsidP="00624A7E"/>
    <w:p w:rsidR="00624A7E" w:rsidRPr="00B31C73" w:rsidRDefault="00624A7E" w:rsidP="00624A7E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2017</w:t>
      </w:r>
      <w:r w:rsidRPr="00B31C73">
        <w:rPr>
          <w:b/>
          <w:bCs/>
          <w:color w:val="000000"/>
          <w:spacing w:val="-1"/>
        </w:rPr>
        <w:t xml:space="preserve"> m</w:t>
      </w:r>
      <w:r w:rsidRPr="00B31C73">
        <w:rPr>
          <w:color w:val="000000"/>
          <w:spacing w:val="-1"/>
        </w:rPr>
        <w:t xml:space="preserve">. </w:t>
      </w:r>
      <w:r w:rsidRPr="00B31C73">
        <w:rPr>
          <w:b/>
          <w:bCs/>
        </w:rPr>
        <w:t>viešųjų pirkimų planas</w:t>
      </w:r>
      <w:r>
        <w:rPr>
          <w:b/>
          <w:bCs/>
        </w:rPr>
        <w:t xml:space="preserve"> (PROJEKTAS)</w:t>
      </w:r>
    </w:p>
    <w:p w:rsidR="00624A7E" w:rsidRPr="00126903" w:rsidRDefault="00624A7E" w:rsidP="00624A7E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624A7E" w:rsidRPr="00126903" w:rsidTr="00EB1A6D">
        <w:trPr>
          <w:cantSplit/>
        </w:trPr>
        <w:tc>
          <w:tcPr>
            <w:tcW w:w="67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624A7E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624A7E" w:rsidRPr="00126903" w:rsidRDefault="00624A7E" w:rsidP="00EB1A6D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624A7E" w:rsidRPr="00126903" w:rsidTr="00EB1A6D">
        <w:trPr>
          <w:cantSplit/>
        </w:trPr>
        <w:tc>
          <w:tcPr>
            <w:tcW w:w="67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624A7E" w:rsidRPr="00B31C73" w:rsidRDefault="00624A7E" w:rsidP="00EB1A6D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624A7E" w:rsidRPr="00126903" w:rsidTr="00EB1A6D"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 w:rsidRPr="0012690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624A7E" w:rsidRDefault="00624A7E" w:rsidP="00DF7EBB">
            <w:pPr>
              <w:spacing w:before="120" w:line="288" w:lineRule="auto"/>
              <w:jc w:val="center"/>
            </w:pPr>
            <w:r>
              <w:t>5800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Pr="00126903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624A7E" w:rsidRPr="00126903" w:rsidRDefault="00624A7E" w:rsidP="00DF7EBB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624A7E" w:rsidRPr="00126903" w:rsidRDefault="00624A7E" w:rsidP="00DF7EBB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624A7E" w:rsidRPr="00C00600" w:rsidRDefault="00624A7E" w:rsidP="00DF7EBB">
            <w:pPr>
              <w:spacing w:before="120" w:line="288" w:lineRule="auto"/>
              <w:jc w:val="center"/>
            </w:pPr>
            <w:r>
              <w:t>1100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624A7E" w:rsidRPr="00126903" w:rsidRDefault="00A04A83" w:rsidP="00A04A83">
            <w:pPr>
              <w:spacing w:before="120" w:line="288" w:lineRule="auto"/>
              <w:jc w:val="center"/>
            </w:pPr>
            <w:r>
              <w:t>1200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624A7E" w:rsidRPr="00126903" w:rsidRDefault="00624A7E" w:rsidP="00DF7EBB">
            <w:pPr>
              <w:spacing w:before="120" w:line="288" w:lineRule="auto"/>
              <w:jc w:val="center"/>
            </w:pPr>
            <w:r>
              <w:t>450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24A7E" w:rsidRDefault="00624A7E" w:rsidP="00DF7EBB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624A7E" w:rsidRDefault="00624A7E" w:rsidP="00DF7EBB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624A7E" w:rsidRDefault="00624A7E" w:rsidP="00DF7EBB">
            <w:pPr>
              <w:spacing w:before="120" w:line="288" w:lineRule="auto"/>
              <w:jc w:val="center"/>
            </w:pPr>
            <w:r>
              <w:t>200</w:t>
            </w:r>
          </w:p>
        </w:tc>
        <w:tc>
          <w:tcPr>
            <w:tcW w:w="1618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DF7EBB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624A7E" w:rsidP="00DF7EBB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624A7E" w:rsidRPr="00126903" w:rsidRDefault="00624A7E" w:rsidP="00F11A01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24A7E" w:rsidRDefault="00624A7E" w:rsidP="00F11A01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624A7E" w:rsidRDefault="00624A7E" w:rsidP="00F11A01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624A7E" w:rsidRDefault="00624A7E" w:rsidP="00F11A01">
            <w:pPr>
              <w:spacing w:before="120" w:line="288" w:lineRule="auto"/>
              <w:jc w:val="center"/>
            </w:pPr>
            <w:r>
              <w:t>300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Pr="00480AE6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Įrankiai, spintos, raktai, vyriai, tvirtinimo detalės</w:t>
            </w:r>
          </w:p>
        </w:tc>
        <w:tc>
          <w:tcPr>
            <w:tcW w:w="1800" w:type="dxa"/>
          </w:tcPr>
          <w:p w:rsidR="00624A7E" w:rsidRPr="00126903" w:rsidRDefault="00624A7E" w:rsidP="00F11A01">
            <w:pPr>
              <w:spacing w:before="120" w:line="288" w:lineRule="auto"/>
              <w:jc w:val="center"/>
            </w:pPr>
            <w:r>
              <w:t>150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624A7E" w:rsidRPr="00126903" w:rsidRDefault="00624A7E" w:rsidP="00F11A01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Default="00624A7E" w:rsidP="00EB1A6D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624A7E" w:rsidRPr="00126903" w:rsidRDefault="00624A7E" w:rsidP="00F11A01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624A7E" w:rsidRPr="00126903" w:rsidRDefault="00624A7E" w:rsidP="00F11A01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624A7E" w:rsidRPr="00126903" w:rsidRDefault="00624A7E" w:rsidP="00F11A01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624A7E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F11A01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F11A01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624A7E" w:rsidRPr="00126903" w:rsidRDefault="00624A7E" w:rsidP="002B263C">
            <w:pPr>
              <w:spacing w:before="120" w:line="288" w:lineRule="auto"/>
              <w:jc w:val="center"/>
            </w:pPr>
            <w:r>
              <w:t>250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624A7E" w:rsidRPr="00126903" w:rsidRDefault="00624A7E" w:rsidP="002B263C">
            <w:pPr>
              <w:spacing w:before="120" w:line="288" w:lineRule="auto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624A7E" w:rsidRPr="00126903" w:rsidRDefault="00624A7E" w:rsidP="002B263C">
            <w:pPr>
              <w:spacing w:before="120" w:line="288" w:lineRule="auto"/>
              <w:jc w:val="both"/>
            </w:pPr>
            <w:r>
              <w:t>Higienos priemonės (muilas, šveitimo, plovimo, dezinfekavimo ir kt.)</w:t>
            </w:r>
          </w:p>
        </w:tc>
        <w:tc>
          <w:tcPr>
            <w:tcW w:w="1800" w:type="dxa"/>
          </w:tcPr>
          <w:p w:rsidR="00624A7E" w:rsidRPr="00126903" w:rsidRDefault="00624A7E" w:rsidP="002B263C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Pr="00126903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624A7E" w:rsidRDefault="00624A7E" w:rsidP="002B263C">
            <w:pPr>
              <w:spacing w:before="120" w:line="288" w:lineRule="auto"/>
              <w:jc w:val="center"/>
            </w:pPr>
            <w:r>
              <w:t>170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624A7E" w:rsidRDefault="00A04A83" w:rsidP="002B263C">
            <w:pPr>
              <w:spacing w:before="120" w:line="288" w:lineRule="auto"/>
              <w:jc w:val="both"/>
              <w:rPr>
                <w:rFonts w:eastAsia="Times New Roman"/>
                <w:lang w:eastAsia="lt-LT"/>
              </w:rPr>
            </w:pPr>
            <w:r w:rsidRPr="0046046E">
              <w:rPr>
                <w:rFonts w:eastAsia="Times New Roman"/>
                <w:lang w:eastAsia="lt-LT"/>
              </w:rPr>
              <w:t>35120000-1</w:t>
            </w:r>
          </w:p>
          <w:p w:rsidR="00A04A83" w:rsidRDefault="00A04A83" w:rsidP="002B263C">
            <w:pPr>
              <w:spacing w:before="120" w:line="288" w:lineRule="auto"/>
              <w:jc w:val="both"/>
            </w:pPr>
            <w:r w:rsidRPr="0046046E">
              <w:rPr>
                <w:rFonts w:eastAsia="Times New Roman"/>
                <w:lang w:eastAsia="lt-LT"/>
              </w:rPr>
              <w:t>79710000-4</w:t>
            </w:r>
          </w:p>
        </w:tc>
        <w:tc>
          <w:tcPr>
            <w:tcW w:w="3066" w:type="dxa"/>
          </w:tcPr>
          <w:p w:rsidR="00624A7E" w:rsidRDefault="00A04A83" w:rsidP="00A04A83">
            <w:pPr>
              <w:spacing w:before="120" w:line="288" w:lineRule="auto"/>
              <w:jc w:val="both"/>
            </w:pPr>
            <w:r>
              <w:rPr>
                <w:rFonts w:eastAsia="Times New Roman"/>
                <w:lang w:eastAsia="lt-LT"/>
              </w:rPr>
              <w:t>S</w:t>
            </w:r>
            <w:r w:rsidRPr="0046046E">
              <w:rPr>
                <w:rFonts w:eastAsia="Times New Roman"/>
                <w:lang w:eastAsia="lt-LT"/>
              </w:rPr>
              <w:t>tebėjimo ir apsaugos sistemos bei prietaisai,  apsaugos paslaugos</w:t>
            </w:r>
          </w:p>
        </w:tc>
        <w:tc>
          <w:tcPr>
            <w:tcW w:w="1800" w:type="dxa"/>
          </w:tcPr>
          <w:p w:rsidR="00624A7E" w:rsidRDefault="00A04A83" w:rsidP="002B263C">
            <w:pPr>
              <w:spacing w:before="120" w:line="288" w:lineRule="auto"/>
              <w:jc w:val="center"/>
            </w:pPr>
            <w:r>
              <w:t>18500</w:t>
            </w:r>
          </w:p>
        </w:tc>
        <w:tc>
          <w:tcPr>
            <w:tcW w:w="1618" w:type="dxa"/>
          </w:tcPr>
          <w:p w:rsidR="00624A7E" w:rsidRDefault="00A04A83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Mažos vertė konkursas </w:t>
            </w:r>
          </w:p>
          <w:p w:rsidR="00A04A83" w:rsidRDefault="00A04A83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CVP IS </w:t>
            </w:r>
          </w:p>
        </w:tc>
        <w:tc>
          <w:tcPr>
            <w:tcW w:w="1985" w:type="dxa"/>
          </w:tcPr>
          <w:p w:rsidR="00624A7E" w:rsidRDefault="00F55E33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</w:t>
            </w:r>
            <w:r w:rsidR="00A04A83">
              <w:rPr>
                <w:sz w:val="22"/>
                <w:szCs w:val="22"/>
              </w:rPr>
              <w:t xml:space="preserve"> </w:t>
            </w:r>
            <w:proofErr w:type="spellStart"/>
            <w:r w:rsidR="00A04A83">
              <w:rPr>
                <w:sz w:val="22"/>
                <w:szCs w:val="22"/>
              </w:rPr>
              <w:t>ketv</w:t>
            </w:r>
            <w:proofErr w:type="spellEnd"/>
            <w:r w:rsidR="00A04A83"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624A7E" w:rsidRDefault="00A04A83" w:rsidP="002B263C">
            <w:r>
              <w:t>Viešųjų pitkimų komisija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624A7E" w:rsidRDefault="00624A7E" w:rsidP="002B263C">
            <w:pPr>
              <w:spacing w:before="120" w:line="288" w:lineRule="auto"/>
              <w:jc w:val="center"/>
            </w:pPr>
            <w:r>
              <w:t>60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624A7E" w:rsidRDefault="00624A7E" w:rsidP="002B263C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Pr="00126903" w:rsidRDefault="00624A7E" w:rsidP="00EB1A6D">
            <w:pPr>
              <w:spacing w:before="120" w:line="288" w:lineRule="auto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624A7E" w:rsidRPr="00407861" w:rsidRDefault="00624A7E" w:rsidP="002B263C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624A7E" w:rsidRDefault="00F55E33" w:rsidP="002B263C">
            <w:pPr>
              <w:spacing w:before="120" w:line="288" w:lineRule="auto"/>
              <w:jc w:val="center"/>
            </w:pPr>
            <w:r>
              <w:t>6</w:t>
            </w:r>
            <w:r w:rsidR="00624A7E">
              <w:t>00</w:t>
            </w:r>
          </w:p>
        </w:tc>
        <w:tc>
          <w:tcPr>
            <w:tcW w:w="1618" w:type="dxa"/>
          </w:tcPr>
          <w:p w:rsidR="00624A7E" w:rsidRDefault="00624A7E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624A7E" w:rsidRDefault="00624A7E" w:rsidP="002B263C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624A7E" w:rsidRDefault="00624A7E" w:rsidP="002B263C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624A7E" w:rsidRPr="00126903" w:rsidTr="00EB1A6D">
        <w:trPr>
          <w:trHeight w:val="70"/>
        </w:trPr>
        <w:tc>
          <w:tcPr>
            <w:tcW w:w="675" w:type="dxa"/>
          </w:tcPr>
          <w:p w:rsidR="00624A7E" w:rsidRDefault="00624A7E" w:rsidP="00EB1A6D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55322000-3</w:t>
            </w:r>
          </w:p>
        </w:tc>
        <w:tc>
          <w:tcPr>
            <w:tcW w:w="3066" w:type="dxa"/>
          </w:tcPr>
          <w:p w:rsidR="00624A7E" w:rsidRDefault="00624A7E" w:rsidP="002B263C">
            <w:pPr>
              <w:spacing w:before="120" w:line="288" w:lineRule="auto"/>
              <w:jc w:val="both"/>
            </w:pPr>
            <w:r>
              <w:t>Maitinimo paslauga</w:t>
            </w:r>
          </w:p>
        </w:tc>
        <w:tc>
          <w:tcPr>
            <w:tcW w:w="1800" w:type="dxa"/>
          </w:tcPr>
          <w:p w:rsidR="00624A7E" w:rsidRDefault="004E6E03" w:rsidP="002B263C">
            <w:pPr>
              <w:spacing w:before="120" w:line="288" w:lineRule="auto"/>
              <w:jc w:val="center"/>
            </w:pPr>
            <w:r>
              <w:t>80 000</w:t>
            </w:r>
          </w:p>
        </w:tc>
        <w:tc>
          <w:tcPr>
            <w:tcW w:w="1618" w:type="dxa"/>
          </w:tcPr>
          <w:p w:rsidR="00624A7E" w:rsidRDefault="004E6E03" w:rsidP="002B263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Supaprastintas atviras </w:t>
            </w:r>
            <w:r>
              <w:rPr>
                <w:sz w:val="22"/>
                <w:szCs w:val="22"/>
              </w:rPr>
              <w:lastRenderedPageBreak/>
              <w:t>konkursas</w:t>
            </w:r>
          </w:p>
        </w:tc>
        <w:tc>
          <w:tcPr>
            <w:tcW w:w="1985" w:type="dxa"/>
          </w:tcPr>
          <w:p w:rsidR="00624A7E" w:rsidRPr="005F7CD6" w:rsidRDefault="00624A7E" w:rsidP="002B263C">
            <w:r>
              <w:rPr>
                <w:sz w:val="22"/>
                <w:szCs w:val="22"/>
              </w:rPr>
              <w:lastRenderedPageBreak/>
              <w:t xml:space="preserve">II-IV ketv. </w:t>
            </w:r>
          </w:p>
        </w:tc>
        <w:tc>
          <w:tcPr>
            <w:tcW w:w="2304" w:type="dxa"/>
          </w:tcPr>
          <w:p w:rsidR="00624A7E" w:rsidRPr="00FC6226" w:rsidRDefault="00624A7E" w:rsidP="002B263C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624A7E" w:rsidRPr="00126903" w:rsidRDefault="00624A7E" w:rsidP="00EB1A6D">
            <w:pPr>
              <w:spacing w:before="120" w:line="288" w:lineRule="auto"/>
            </w:pPr>
          </w:p>
        </w:tc>
      </w:tr>
    </w:tbl>
    <w:p w:rsidR="00624A7E" w:rsidRDefault="00624A7E" w:rsidP="00624A7E">
      <w:pPr>
        <w:spacing w:before="120" w:line="288" w:lineRule="auto"/>
        <w:jc w:val="center"/>
        <w:rPr>
          <w:sz w:val="22"/>
          <w:szCs w:val="22"/>
        </w:rPr>
      </w:pPr>
    </w:p>
    <w:p w:rsidR="00624A7E" w:rsidRDefault="00624A7E" w:rsidP="00624A7E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1E56DD" w:rsidRDefault="008F44F2"/>
    <w:sectPr w:rsidR="001E56DD" w:rsidSect="00502BC0">
      <w:headerReference w:type="even" r:id="rId8"/>
      <w:headerReference w:type="default" r:id="rId9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F2" w:rsidRDefault="008F44F2" w:rsidP="000C299A">
      <w:r>
        <w:separator/>
      </w:r>
    </w:p>
  </w:endnote>
  <w:endnote w:type="continuationSeparator" w:id="0">
    <w:p w:rsidR="008F44F2" w:rsidRDefault="008F44F2" w:rsidP="000C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F2" w:rsidRDefault="008F44F2" w:rsidP="000C299A">
      <w:r>
        <w:separator/>
      </w:r>
    </w:p>
  </w:footnote>
  <w:footnote w:type="continuationSeparator" w:id="0">
    <w:p w:rsidR="008F44F2" w:rsidRDefault="008F44F2" w:rsidP="000C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6A" w:rsidRDefault="00ED298C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8433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8F44F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6A" w:rsidRDefault="00ED298C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8433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6E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6026A" w:rsidRDefault="008F44F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7E"/>
    <w:rsid w:val="000C299A"/>
    <w:rsid w:val="004A0C4D"/>
    <w:rsid w:val="004E6E03"/>
    <w:rsid w:val="00624A7E"/>
    <w:rsid w:val="006759B7"/>
    <w:rsid w:val="0068433D"/>
    <w:rsid w:val="00847893"/>
    <w:rsid w:val="008520D5"/>
    <w:rsid w:val="008F44F2"/>
    <w:rsid w:val="00A04A83"/>
    <w:rsid w:val="00ED298C"/>
    <w:rsid w:val="00F5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A7E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24A7E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624A7E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624A7E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624A7E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A7E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24A7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624A7E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624A7E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24A7E"/>
    <w:rPr>
      <w:rFonts w:cs="Times New Roman"/>
    </w:rPr>
  </w:style>
  <w:style w:type="paragraph" w:styleId="Antrats">
    <w:name w:val="header"/>
    <w:basedOn w:val="prastasis"/>
    <w:link w:val="AntratsDiagrama"/>
    <w:rsid w:val="00624A7E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24A7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FEDC-0C12-40CE-92A8-F814E18F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cp:lastPrinted>2017-03-17T12:56:00Z</cp:lastPrinted>
  <dcterms:created xsi:type="dcterms:W3CDTF">2017-03-17T12:37:00Z</dcterms:created>
  <dcterms:modified xsi:type="dcterms:W3CDTF">2017-03-27T12:47:00Z</dcterms:modified>
</cp:coreProperties>
</file>