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EC" w:rsidRDefault="008F7CEC" w:rsidP="00E679DD">
      <w:pPr>
        <w:tabs>
          <w:tab w:val="left" w:pos="0"/>
        </w:tabs>
        <w:ind w:firstLine="5103"/>
      </w:pPr>
    </w:p>
    <w:p w:rsidR="00E679DD" w:rsidRDefault="00E679DD" w:rsidP="00E679DD">
      <w:pPr>
        <w:tabs>
          <w:tab w:val="left" w:pos="0"/>
        </w:tabs>
        <w:ind w:firstLine="5103"/>
      </w:pPr>
      <w:r>
        <w:t>PATVIRTINTA</w:t>
      </w:r>
    </w:p>
    <w:p w:rsidR="00E679DD" w:rsidRDefault="00E679DD" w:rsidP="00E679DD">
      <w:pPr>
        <w:tabs>
          <w:tab w:val="left" w:pos="0"/>
        </w:tabs>
        <w:ind w:firstLine="5103"/>
      </w:pPr>
      <w:r>
        <w:t>Tauragės r. Skaudvilės gimnazijos direktoriaus</w:t>
      </w:r>
    </w:p>
    <w:p w:rsidR="00E679DD" w:rsidRDefault="00E679DD" w:rsidP="00E679DD">
      <w:pPr>
        <w:tabs>
          <w:tab w:val="left" w:pos="0"/>
        </w:tabs>
        <w:ind w:firstLine="5103"/>
      </w:pPr>
      <w:r>
        <w:t>201</w:t>
      </w:r>
      <w:r w:rsidR="00FB0F4C">
        <w:t>8</w:t>
      </w:r>
      <w:r>
        <w:t xml:space="preserve"> m. rugpjūčio 31 d. įsakymu Nr. V- </w:t>
      </w:r>
      <w:r w:rsidR="00E173E4">
        <w:t>217</w:t>
      </w:r>
    </w:p>
    <w:p w:rsidR="00E679DD" w:rsidRDefault="00E679DD" w:rsidP="00E679DD">
      <w:pPr>
        <w:tabs>
          <w:tab w:val="left" w:pos="0"/>
        </w:tabs>
        <w:ind w:firstLine="5103"/>
      </w:pPr>
    </w:p>
    <w:p w:rsidR="00E679DD" w:rsidRDefault="00E679DD" w:rsidP="00E679DD">
      <w:pPr>
        <w:tabs>
          <w:tab w:val="left" w:pos="0"/>
        </w:tabs>
        <w:ind w:firstLine="5103"/>
      </w:pPr>
      <w:r>
        <w:t xml:space="preserve">SUDERINTA </w:t>
      </w:r>
    </w:p>
    <w:p w:rsidR="00E679DD" w:rsidRDefault="00E679DD" w:rsidP="00E679DD">
      <w:pPr>
        <w:tabs>
          <w:tab w:val="left" w:pos="0"/>
        </w:tabs>
        <w:ind w:firstLine="5103"/>
      </w:pPr>
      <w:r>
        <w:t>Tauragės r. Skaudvilės gimnazijos tarybos</w:t>
      </w:r>
    </w:p>
    <w:p w:rsidR="00E679DD" w:rsidRDefault="00FB0F4C" w:rsidP="00E679DD">
      <w:pPr>
        <w:tabs>
          <w:tab w:val="left" w:pos="0"/>
        </w:tabs>
        <w:ind w:left="5103"/>
      </w:pPr>
      <w:r>
        <w:t>2018</w:t>
      </w:r>
      <w:r w:rsidR="00E679DD">
        <w:t xml:space="preserve"> m. birželio </w:t>
      </w:r>
      <w:r w:rsidR="001C2DAC">
        <w:t>15</w:t>
      </w:r>
      <w:r w:rsidR="00F928C3">
        <w:t xml:space="preserve"> d. posėdžio protokolu Nr. </w:t>
      </w:r>
      <w:r w:rsidR="002D02B1">
        <w:t>GT-</w:t>
      </w:r>
      <w:r w:rsidR="00326871">
        <w:t xml:space="preserve"> 3</w:t>
      </w:r>
    </w:p>
    <w:p w:rsidR="00E679DD" w:rsidRDefault="00E679DD" w:rsidP="00E679DD">
      <w:pPr>
        <w:tabs>
          <w:tab w:val="left" w:pos="0"/>
        </w:tabs>
        <w:ind w:firstLine="5103"/>
      </w:pPr>
    </w:p>
    <w:p w:rsidR="00E679DD" w:rsidRDefault="00E679DD" w:rsidP="00E679DD">
      <w:pPr>
        <w:tabs>
          <w:tab w:val="left" w:pos="0"/>
        </w:tabs>
        <w:ind w:firstLine="5103"/>
      </w:pPr>
      <w:r>
        <w:t xml:space="preserve">SUDERINTA </w:t>
      </w:r>
    </w:p>
    <w:p w:rsidR="00E679DD" w:rsidRDefault="00E679DD" w:rsidP="00E679DD">
      <w:pPr>
        <w:tabs>
          <w:tab w:val="left" w:pos="0"/>
        </w:tabs>
        <w:ind w:firstLine="5103"/>
      </w:pPr>
      <w:r>
        <w:t>Tauragės rajono savivaldybės administracijos</w:t>
      </w:r>
    </w:p>
    <w:p w:rsidR="00E679DD" w:rsidRDefault="00E679DD" w:rsidP="00E679DD">
      <w:pPr>
        <w:tabs>
          <w:tab w:val="left" w:pos="0"/>
        </w:tabs>
        <w:ind w:firstLine="5103"/>
      </w:pPr>
      <w:r>
        <w:t xml:space="preserve">Švietimo skyriaus vedėjo </w:t>
      </w:r>
    </w:p>
    <w:p w:rsidR="00E679DD" w:rsidRDefault="00E679DD" w:rsidP="00E679DD">
      <w:pPr>
        <w:tabs>
          <w:tab w:val="left" w:pos="0"/>
        </w:tabs>
        <w:ind w:firstLine="5103"/>
      </w:pPr>
      <w:r>
        <w:t>201</w:t>
      </w:r>
      <w:r w:rsidR="00FB0F4C">
        <w:t>8</w:t>
      </w:r>
      <w:r>
        <w:t xml:space="preserve"> m.</w:t>
      </w:r>
      <w:r w:rsidR="00FB1FA9">
        <w:t xml:space="preserve"> </w:t>
      </w:r>
      <w:r>
        <w:t xml:space="preserve"> rugpjūčio </w:t>
      </w:r>
      <w:r w:rsidR="00E173E4">
        <w:t xml:space="preserve">30 </w:t>
      </w:r>
      <w:r>
        <w:t>d. įsakymu Nr.</w:t>
      </w:r>
      <w:r w:rsidR="00E173E4">
        <w:t xml:space="preserve"> 101-34</w:t>
      </w:r>
    </w:p>
    <w:p w:rsidR="00F80202" w:rsidRPr="00696A85" w:rsidRDefault="00F80202" w:rsidP="00BE78EA"/>
    <w:p w:rsidR="00F80202" w:rsidRDefault="00F80202" w:rsidP="00B43838">
      <w:pPr>
        <w:shd w:val="clear" w:color="auto" w:fill="FFFFFF"/>
        <w:spacing w:after="20"/>
        <w:ind w:firstLine="567"/>
        <w:jc w:val="center"/>
        <w:rPr>
          <w:b/>
          <w:shd w:val="clear" w:color="auto" w:fill="FFFFFF"/>
        </w:rPr>
      </w:pPr>
    </w:p>
    <w:p w:rsidR="00E679DD" w:rsidRDefault="00F80202" w:rsidP="00B43838">
      <w:pPr>
        <w:shd w:val="clear" w:color="auto" w:fill="FFFFFF"/>
        <w:spacing w:after="20"/>
        <w:ind w:firstLine="567"/>
        <w:jc w:val="center"/>
        <w:rPr>
          <w:b/>
          <w:shd w:val="clear" w:color="auto" w:fill="FFFFFF"/>
        </w:rPr>
      </w:pPr>
      <w:r>
        <w:rPr>
          <w:b/>
          <w:shd w:val="clear" w:color="auto" w:fill="FFFFFF"/>
        </w:rPr>
        <w:t>T</w:t>
      </w:r>
      <w:r w:rsidR="00E679DD">
        <w:rPr>
          <w:b/>
          <w:shd w:val="clear" w:color="auto" w:fill="FFFFFF"/>
        </w:rPr>
        <w:t>AURAGĖS R. SKAUDVILĖS GIMNAZIJA</w:t>
      </w:r>
      <w:r>
        <w:rPr>
          <w:b/>
          <w:shd w:val="clear" w:color="auto" w:fill="FFFFFF"/>
        </w:rPr>
        <w:t xml:space="preserve"> </w:t>
      </w:r>
    </w:p>
    <w:p w:rsidR="00E679DD" w:rsidRDefault="00E679DD" w:rsidP="00B43838">
      <w:pPr>
        <w:shd w:val="clear" w:color="auto" w:fill="FFFFFF"/>
        <w:spacing w:after="20"/>
        <w:ind w:firstLine="567"/>
        <w:jc w:val="center"/>
        <w:rPr>
          <w:b/>
          <w:shd w:val="clear" w:color="auto" w:fill="FFFFFF"/>
        </w:rPr>
      </w:pPr>
    </w:p>
    <w:p w:rsidR="00F80202" w:rsidRDefault="00F80202" w:rsidP="00B43838">
      <w:pPr>
        <w:shd w:val="clear" w:color="auto" w:fill="FFFFFF"/>
        <w:spacing w:after="20"/>
        <w:ind w:firstLine="567"/>
        <w:jc w:val="center"/>
        <w:rPr>
          <w:b/>
          <w:lang w:eastAsia="ja-JP"/>
        </w:rPr>
      </w:pPr>
      <w:r w:rsidRPr="00B43838">
        <w:rPr>
          <w:b/>
          <w:shd w:val="clear" w:color="auto" w:fill="FFFFFF"/>
        </w:rPr>
        <w:t>201</w:t>
      </w:r>
      <w:r w:rsidR="00FB0F4C">
        <w:rPr>
          <w:b/>
          <w:shd w:val="clear" w:color="auto" w:fill="FFFFFF"/>
        </w:rPr>
        <w:t>8</w:t>
      </w:r>
      <w:r w:rsidRPr="00B43838">
        <w:rPr>
          <w:b/>
          <w:shd w:val="clear" w:color="auto" w:fill="FFFFFF"/>
        </w:rPr>
        <w:t>–201</w:t>
      </w:r>
      <w:r w:rsidR="00FB0F4C">
        <w:rPr>
          <w:b/>
          <w:shd w:val="clear" w:color="auto" w:fill="FFFFFF"/>
        </w:rPr>
        <w:t>9</w:t>
      </w:r>
      <w:r w:rsidRPr="00B43838">
        <w:rPr>
          <w:b/>
          <w:shd w:val="clear" w:color="auto" w:fill="FFFFFF"/>
        </w:rPr>
        <w:t xml:space="preserve">  MOKSLO METŲ</w:t>
      </w:r>
      <w:r>
        <w:rPr>
          <w:b/>
          <w:shd w:val="clear" w:color="auto" w:fill="FFFFFF"/>
        </w:rPr>
        <w:t xml:space="preserve"> PRADINIO,</w:t>
      </w:r>
      <w:r w:rsidRPr="00B43838">
        <w:rPr>
          <w:b/>
          <w:lang w:eastAsia="ja-JP"/>
        </w:rPr>
        <w:t xml:space="preserve"> PAGRINDINIO IR VIDURINIO UGDYMO PROGRAMŲ </w:t>
      </w:r>
      <w:r>
        <w:rPr>
          <w:b/>
          <w:lang w:eastAsia="ja-JP"/>
        </w:rPr>
        <w:t>UGDYMO PLANAS</w:t>
      </w:r>
    </w:p>
    <w:p w:rsidR="00F80202" w:rsidRDefault="00F80202" w:rsidP="00B43838">
      <w:pPr>
        <w:shd w:val="clear" w:color="auto" w:fill="FFFFFF"/>
        <w:spacing w:after="20"/>
        <w:ind w:firstLine="567"/>
        <w:jc w:val="center"/>
        <w:rPr>
          <w:b/>
          <w:lang w:eastAsia="ja-JP"/>
        </w:rPr>
      </w:pPr>
    </w:p>
    <w:p w:rsidR="00F80202" w:rsidRPr="008E0F12" w:rsidRDefault="00F80202" w:rsidP="008E0F12">
      <w:pPr>
        <w:spacing w:after="20"/>
        <w:ind w:firstLine="567"/>
        <w:jc w:val="center"/>
        <w:rPr>
          <w:b/>
        </w:rPr>
      </w:pPr>
      <w:r w:rsidRPr="008E0F12">
        <w:rPr>
          <w:b/>
        </w:rPr>
        <w:t xml:space="preserve">I SKYRIUS </w:t>
      </w:r>
    </w:p>
    <w:p w:rsidR="00F80202" w:rsidRDefault="00F80202" w:rsidP="008E0F12">
      <w:pPr>
        <w:spacing w:after="20"/>
        <w:ind w:firstLine="567"/>
        <w:jc w:val="center"/>
        <w:rPr>
          <w:b/>
        </w:rPr>
      </w:pPr>
      <w:r w:rsidRPr="008E0F12">
        <w:rPr>
          <w:b/>
        </w:rPr>
        <w:t>BENDROSIOS NUOSTATOS</w:t>
      </w:r>
      <w:r w:rsidRPr="00AF6DA5">
        <w:rPr>
          <w:b/>
        </w:rPr>
        <w:t xml:space="preserve"> </w:t>
      </w:r>
    </w:p>
    <w:p w:rsidR="00F80202" w:rsidRPr="00AF6DA5" w:rsidRDefault="00F80202" w:rsidP="00B43838">
      <w:pPr>
        <w:shd w:val="clear" w:color="auto" w:fill="FFFFFF"/>
        <w:spacing w:after="20"/>
        <w:ind w:firstLine="567"/>
        <w:jc w:val="center"/>
        <w:rPr>
          <w:b/>
        </w:rPr>
      </w:pPr>
    </w:p>
    <w:p w:rsidR="00FD7409" w:rsidRDefault="00FD7409" w:rsidP="00FD7409">
      <w:pPr>
        <w:shd w:val="clear" w:color="auto" w:fill="FFFFFF"/>
        <w:spacing w:after="20"/>
        <w:jc w:val="both"/>
        <w:rPr>
          <w:lang w:eastAsia="ja-JP"/>
        </w:rPr>
      </w:pPr>
      <w:r>
        <w:rPr>
          <w:shd w:val="clear" w:color="auto" w:fill="FFFFFF"/>
        </w:rPr>
        <w:t>1.</w:t>
      </w:r>
      <w:r w:rsidR="00F80202" w:rsidRPr="00FD7409">
        <w:rPr>
          <w:shd w:val="clear" w:color="auto" w:fill="FFFFFF"/>
        </w:rPr>
        <w:t>201</w:t>
      </w:r>
      <w:r w:rsidR="00FB0F4C" w:rsidRPr="00FD7409">
        <w:rPr>
          <w:shd w:val="clear" w:color="auto" w:fill="FFFFFF"/>
        </w:rPr>
        <w:t>8</w:t>
      </w:r>
      <w:r w:rsidR="00F80202" w:rsidRPr="00FD7409">
        <w:rPr>
          <w:shd w:val="clear" w:color="auto" w:fill="FFFFFF"/>
        </w:rPr>
        <w:t>–201</w:t>
      </w:r>
      <w:r w:rsidR="00FB0F4C" w:rsidRPr="00FD7409">
        <w:rPr>
          <w:shd w:val="clear" w:color="auto" w:fill="FFFFFF"/>
        </w:rPr>
        <w:t>9</w:t>
      </w:r>
      <w:r w:rsidR="00F80202" w:rsidRPr="00FD7409">
        <w:rPr>
          <w:shd w:val="clear" w:color="auto" w:fill="FFFFFF"/>
        </w:rPr>
        <w:t xml:space="preserve"> mokslo metų</w:t>
      </w:r>
      <w:r w:rsidR="00F80202" w:rsidRPr="001F455A">
        <w:rPr>
          <w:lang w:eastAsia="ja-JP"/>
        </w:rPr>
        <w:t xml:space="preserve"> </w:t>
      </w:r>
      <w:r w:rsidR="00F80202">
        <w:rPr>
          <w:lang w:eastAsia="ja-JP"/>
        </w:rPr>
        <w:t xml:space="preserve">pradinio, </w:t>
      </w:r>
      <w:r w:rsidR="00F80202" w:rsidRPr="001F455A">
        <w:rPr>
          <w:lang w:eastAsia="ja-JP"/>
        </w:rPr>
        <w:t>pagrindinio ir vidurinio ugdymo programų ugdymo plana</w:t>
      </w:r>
      <w:r w:rsidR="00F80202">
        <w:rPr>
          <w:lang w:eastAsia="ja-JP"/>
        </w:rPr>
        <w:t>s</w:t>
      </w:r>
      <w:r w:rsidR="00F80202" w:rsidRPr="001F455A">
        <w:rPr>
          <w:lang w:eastAsia="ja-JP"/>
        </w:rPr>
        <w:t xml:space="preserve"> (toliau – </w:t>
      </w:r>
      <w:r w:rsidR="00F80202">
        <w:rPr>
          <w:lang w:eastAsia="ja-JP"/>
        </w:rPr>
        <w:t>ugdymo planas</w:t>
      </w:r>
      <w:r w:rsidR="00F80202" w:rsidRPr="001F455A">
        <w:rPr>
          <w:lang w:eastAsia="ja-JP"/>
        </w:rPr>
        <w:t xml:space="preserve">) reglamentuoja </w:t>
      </w:r>
      <w:r w:rsidR="00F80202">
        <w:rPr>
          <w:lang w:eastAsia="ja-JP"/>
        </w:rPr>
        <w:t xml:space="preserve">Tauragės r. Skaudvilės gimnazijos pradinio, </w:t>
      </w:r>
      <w:r w:rsidR="00F80202" w:rsidRPr="001F455A">
        <w:rPr>
          <w:lang w:eastAsia="ja-JP"/>
        </w:rPr>
        <w:t>pagrind</w:t>
      </w:r>
      <w:r w:rsidR="00F80202">
        <w:rPr>
          <w:lang w:eastAsia="ja-JP"/>
        </w:rPr>
        <w:t>inio, vidurinio ugdymo programų</w:t>
      </w:r>
      <w:r w:rsidR="00F80202" w:rsidRPr="001F455A">
        <w:rPr>
          <w:lang w:eastAsia="ja-JP"/>
        </w:rPr>
        <w:t xml:space="preserve">  ir su šiomis programomis susijusių neformaliojo vaikų švietimo programų įgyvendinimą. </w:t>
      </w:r>
      <w:r w:rsidR="00F80202">
        <w:rPr>
          <w:lang w:eastAsia="ja-JP"/>
        </w:rPr>
        <w:t>Sudarant</w:t>
      </w:r>
      <w:r w:rsidR="00F80202" w:rsidRPr="001F455A">
        <w:rPr>
          <w:lang w:eastAsia="ja-JP"/>
        </w:rPr>
        <w:t xml:space="preserve"> </w:t>
      </w:r>
      <w:r w:rsidR="00F80202" w:rsidRPr="001F455A">
        <w:t>201</w:t>
      </w:r>
      <w:r w:rsidR="00FB0F4C">
        <w:t>8</w:t>
      </w:r>
      <w:r w:rsidR="00F80202" w:rsidRPr="001F455A">
        <w:t>–201</w:t>
      </w:r>
      <w:r w:rsidR="00FB0F4C">
        <w:t>9</w:t>
      </w:r>
      <w:r w:rsidR="00F80202" w:rsidRPr="001F455A">
        <w:t xml:space="preserve"> </w:t>
      </w:r>
      <w:r w:rsidR="00F80202" w:rsidRPr="001F455A">
        <w:rPr>
          <w:lang w:eastAsia="ja-JP"/>
        </w:rPr>
        <w:t>mo</w:t>
      </w:r>
      <w:r w:rsidR="00F80202">
        <w:rPr>
          <w:lang w:eastAsia="ja-JP"/>
        </w:rPr>
        <w:t>kslo metų mokyklos ugdymo planą v</w:t>
      </w:r>
      <w:r w:rsidR="00F80202" w:rsidRPr="001F455A">
        <w:rPr>
          <w:lang w:eastAsia="ja-JP"/>
        </w:rPr>
        <w:t>adovauja</w:t>
      </w:r>
      <w:r w:rsidR="00F80202">
        <w:rPr>
          <w:lang w:eastAsia="ja-JP"/>
        </w:rPr>
        <w:t>masi</w:t>
      </w:r>
      <w:r w:rsidR="00F80202" w:rsidRPr="001F455A">
        <w:rPr>
          <w:lang w:eastAsia="ja-JP"/>
        </w:rPr>
        <w:t xml:space="preserve"> </w:t>
      </w:r>
      <w:r w:rsidR="00F80202" w:rsidRPr="00FD7409">
        <w:rPr>
          <w:shd w:val="clear" w:color="auto" w:fill="FFFFFF" w:themeFill="background1"/>
          <w:lang w:eastAsia="ja-JP"/>
        </w:rPr>
        <w:t>Bendraisiais ugdymo planais</w:t>
      </w:r>
      <w:r w:rsidR="00FB0F4C" w:rsidRPr="00FD7409">
        <w:rPr>
          <w:shd w:val="clear" w:color="auto" w:fill="FFFFFF" w:themeFill="background1"/>
          <w:lang w:eastAsia="ja-JP"/>
        </w:rPr>
        <w:t xml:space="preserve">, mokyklos veiklos įsivertinimo duomenimis, NMPP, PUPP rezultatais, </w:t>
      </w:r>
      <w:r w:rsidR="00FB0F4C" w:rsidRPr="00FD7409">
        <w:rPr>
          <w:rStyle w:val="Grietas"/>
          <w:b w:val="0"/>
          <w:shd w:val="clear" w:color="auto" w:fill="FFFFFF" w:themeFill="background1"/>
        </w:rPr>
        <w:t>Švietimo problemų analize, Geros mokyklos koncepcija, Valstybine švietimo 2013-2022 strategija</w:t>
      </w:r>
      <w:r w:rsidR="00F80202" w:rsidRPr="00FB0F4C">
        <w:rPr>
          <w:lang w:eastAsia="ja-JP"/>
        </w:rPr>
        <w:t xml:space="preserve"> </w:t>
      </w:r>
      <w:r w:rsidR="00F80202">
        <w:rPr>
          <w:lang w:eastAsia="ja-JP"/>
        </w:rPr>
        <w:t>ir kitais teisės aktais.</w:t>
      </w:r>
      <w:r w:rsidR="00F80202" w:rsidRPr="001F455A">
        <w:rPr>
          <w:lang w:eastAsia="ja-JP"/>
        </w:rPr>
        <w:t xml:space="preserve"> </w:t>
      </w:r>
    </w:p>
    <w:p w:rsidR="008409BE" w:rsidRDefault="008409BE" w:rsidP="00FD7409">
      <w:pPr>
        <w:shd w:val="clear" w:color="auto" w:fill="FFFFFF"/>
        <w:spacing w:after="20"/>
        <w:jc w:val="both"/>
        <w:rPr>
          <w:lang w:eastAsia="ja-JP"/>
        </w:rPr>
      </w:pPr>
    </w:p>
    <w:p w:rsidR="00FD7409" w:rsidRDefault="00B71411" w:rsidP="00B71411">
      <w:pPr>
        <w:jc w:val="both"/>
      </w:pPr>
      <w:r>
        <w:rPr>
          <w:lang w:eastAsia="ja-JP"/>
        </w:rPr>
        <w:t xml:space="preserve">2. Siekiant </w:t>
      </w:r>
      <w:r w:rsidR="008409BE">
        <w:rPr>
          <w:color w:val="000000"/>
        </w:rPr>
        <w:t>Valstybės švietimo strategijos</w:t>
      </w:r>
      <w:r w:rsidRPr="00C02042">
        <w:rPr>
          <w:color w:val="000000"/>
        </w:rPr>
        <w:t xml:space="preserve"> 2013-2022 m.</w:t>
      </w:r>
      <w:r>
        <w:rPr>
          <w:color w:val="000000"/>
        </w:rPr>
        <w:t xml:space="preserve"> tikslo - </w:t>
      </w:r>
      <w:r w:rsidRPr="004A516B">
        <w:rPr>
          <w:b/>
        </w:rPr>
        <w:t>Pasiekti tokį pedagoginių bendruomenių lygį, kai jų daugumą sudaro apmąstantys, nuolat tobulėjantys ir rezultatyviai dirbantys profesionalūs mokytojai. Įdiegti duomenų analize ir įsivertinimu grįstą švietimo kokybės</w:t>
      </w:r>
      <w:r w:rsidRPr="004A516B">
        <w:rPr>
          <w:b/>
          <w:color w:val="FF0000"/>
        </w:rPr>
        <w:t xml:space="preserve"> </w:t>
      </w:r>
      <w:r w:rsidRPr="004A516B">
        <w:rPr>
          <w:b/>
        </w:rPr>
        <w:t>kultūrą, užtikrinančią savivaldos, socialinės partnerystės ir vadovų lyderystės da</w:t>
      </w:r>
      <w:r>
        <w:t xml:space="preserve">rną, numatoma, kad įgyvendinus 2018-2019 </w:t>
      </w:r>
      <w:proofErr w:type="spellStart"/>
      <w:r>
        <w:t>m.m</w:t>
      </w:r>
      <w:proofErr w:type="spellEnd"/>
      <w:r>
        <w:t>. ugdymo planą gimnazijoje: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 xml:space="preserve">100 proc. mokinių įgis pradinį išsilavinimą. </w:t>
            </w:r>
          </w:p>
        </w:tc>
      </w:tr>
      <w:tr w:rsidR="00B71411" w:rsidRPr="008409BE" w:rsidTr="008409BE">
        <w:tc>
          <w:tcPr>
            <w:tcW w:w="9639" w:type="dxa"/>
            <w:shd w:val="clear" w:color="auto" w:fill="auto"/>
          </w:tcPr>
          <w:p w:rsidR="00B71411" w:rsidRPr="008409BE" w:rsidRDefault="00B71411" w:rsidP="00B71411">
            <w:pPr>
              <w:pStyle w:val="Default"/>
              <w:rPr>
                <w:bCs/>
                <w:color w:val="auto"/>
              </w:rPr>
            </w:pPr>
            <w:r w:rsidRPr="008409BE">
              <w:rPr>
                <w:color w:val="auto"/>
              </w:rPr>
              <w:t>100 proc. mokinių  baigs pagrindinio ugdymo programos I dalį.</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 xml:space="preserve">100 proc. mokinių įgis pagrindinį išsilavinimą. </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 xml:space="preserve">96 proc. mokinių įgis vidurinį išsilavinimą. </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99 proc. metinis mokinių pažangumas.</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45 proc. metinė mokymosi kokybė.</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0 proc. kursą kartojančių mokinių.</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NMPP rezultatai atitiks šalies vidurkį.</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92 proc. išlaikomi brandos egzaminai.</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Pagrindinio pasiekimų matematikos ir lietuvių k. vidurkiai atitiks šalies vidurkį.</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10 proc. gerėjantis lankomumas.</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Bendras mokinių metinis pažymių vidurkis bus ne žemesnis nei 8.</w:t>
            </w:r>
          </w:p>
        </w:tc>
      </w:tr>
      <w:tr w:rsidR="00B71411" w:rsidRPr="008409BE" w:rsidTr="008409BE">
        <w:tc>
          <w:tcPr>
            <w:tcW w:w="9639" w:type="dxa"/>
            <w:shd w:val="clear" w:color="auto" w:fill="auto"/>
          </w:tcPr>
          <w:p w:rsidR="00B71411" w:rsidRPr="008409BE" w:rsidRDefault="00B71411" w:rsidP="00B71411">
            <w:pPr>
              <w:pStyle w:val="Default"/>
              <w:rPr>
                <w:color w:val="auto"/>
              </w:rPr>
            </w:pPr>
            <w:r w:rsidRPr="008409BE">
              <w:rPr>
                <w:color w:val="auto"/>
              </w:rPr>
              <w:t>Kiekvienas pedagogas dalyvaus kvalifikacijos kėlimo kursuose ne mažiau nei 5 dienas per metus.</w:t>
            </w:r>
          </w:p>
        </w:tc>
      </w:tr>
    </w:tbl>
    <w:p w:rsidR="008409BE" w:rsidRDefault="008409BE" w:rsidP="00B71411">
      <w:pPr>
        <w:jc w:val="both"/>
        <w:rPr>
          <w:lang w:eastAsia="ja-JP"/>
        </w:rPr>
      </w:pPr>
    </w:p>
    <w:p w:rsidR="00B71411" w:rsidRDefault="00B71411" w:rsidP="00B71411">
      <w:pPr>
        <w:jc w:val="both"/>
      </w:pPr>
      <w:r>
        <w:rPr>
          <w:lang w:eastAsia="ja-JP"/>
        </w:rPr>
        <w:t xml:space="preserve">3. Siekiant įgyvendinti Skaudvilės gimnazijos Strateginio plano 2014-2019 m. </w:t>
      </w:r>
      <w:r>
        <w:rPr>
          <w:b/>
          <w:bCs/>
        </w:rPr>
        <w:t>II tikslą -</w:t>
      </w:r>
      <w:r w:rsidRPr="006D0047">
        <w:rPr>
          <w:b/>
        </w:rPr>
        <w:t xml:space="preserve"> Šiuolaikiškos (saugios ir sveik</w:t>
      </w:r>
      <w:r>
        <w:rPr>
          <w:b/>
        </w:rPr>
        <w:t xml:space="preserve">os) </w:t>
      </w:r>
      <w:proofErr w:type="spellStart"/>
      <w:r>
        <w:rPr>
          <w:b/>
        </w:rPr>
        <w:t>ugdymo(si</w:t>
      </w:r>
      <w:proofErr w:type="spellEnd"/>
      <w:r>
        <w:rPr>
          <w:b/>
        </w:rPr>
        <w:t xml:space="preserve">) aplinkos kūrimas, </w:t>
      </w:r>
      <w:r>
        <w:t xml:space="preserve">numatoma, kad įgyvendinus 2018-2019 </w:t>
      </w:r>
      <w:proofErr w:type="spellStart"/>
      <w:r>
        <w:t>m.m</w:t>
      </w:r>
      <w:proofErr w:type="spellEnd"/>
      <w:r>
        <w:t>. ugdymo</w:t>
      </w:r>
      <w:r w:rsidR="008409BE">
        <w:t xml:space="preserve"> planą gimnazijoje bus tokios veiklos ir pokyčiai</w:t>
      </w:r>
      <w:r>
        <w:t>:</w:t>
      </w:r>
    </w:p>
    <w:tbl>
      <w:tblPr>
        <w:tblpPr w:leftFromText="180" w:rightFromText="180" w:vertAnchor="text" w:horzAnchor="margin" w:tblpXSpec="center"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83E39" w:rsidRPr="008409BE" w:rsidTr="007D782B">
        <w:trPr>
          <w:trHeight w:val="416"/>
        </w:trPr>
        <w:tc>
          <w:tcPr>
            <w:tcW w:w="9072" w:type="dxa"/>
            <w:shd w:val="clear" w:color="auto" w:fill="auto"/>
          </w:tcPr>
          <w:p w:rsidR="00383E39" w:rsidRPr="008409BE" w:rsidRDefault="008409BE" w:rsidP="00383E39">
            <w:pPr>
              <w:pStyle w:val="Default"/>
              <w:rPr>
                <w:color w:val="auto"/>
              </w:rPr>
            </w:pPr>
            <w:r w:rsidRPr="008409BE">
              <w:rPr>
                <w:color w:val="auto"/>
              </w:rPr>
              <w:t>Daly</w:t>
            </w:r>
            <w:r w:rsidR="00383E39" w:rsidRPr="008409BE">
              <w:rPr>
                <w:color w:val="auto"/>
              </w:rPr>
              <w:t>vaujama  programose „</w:t>
            </w:r>
            <w:proofErr w:type="spellStart"/>
            <w:r w:rsidR="00383E39" w:rsidRPr="008409BE">
              <w:rPr>
                <w:color w:val="auto"/>
              </w:rPr>
              <w:t>Zipio</w:t>
            </w:r>
            <w:proofErr w:type="spellEnd"/>
            <w:r w:rsidR="00383E39" w:rsidRPr="008409BE">
              <w:rPr>
                <w:color w:val="auto"/>
              </w:rPr>
              <w:t xml:space="preserve"> draugai“, „Antras žingsnis“, „Įveikiame kartu“ ir kt.</w:t>
            </w:r>
          </w:p>
        </w:tc>
      </w:tr>
      <w:tr w:rsidR="00383E39" w:rsidRPr="008409BE" w:rsidTr="008409BE">
        <w:tc>
          <w:tcPr>
            <w:tcW w:w="9072" w:type="dxa"/>
            <w:shd w:val="clear" w:color="auto" w:fill="auto"/>
          </w:tcPr>
          <w:p w:rsidR="00383E39" w:rsidRPr="008409BE" w:rsidRDefault="00383E39" w:rsidP="00383E39">
            <w:pPr>
              <w:rPr>
                <w:bCs/>
              </w:rPr>
            </w:pPr>
            <w:r w:rsidRPr="008409BE">
              <w:t xml:space="preserve">Mažės </w:t>
            </w:r>
            <w:r w:rsidR="008409BE" w:rsidRPr="008409BE">
              <w:t xml:space="preserve">patyčių skaičius 10 </w:t>
            </w:r>
            <w:r w:rsidRPr="008409BE">
              <w:t>p</w:t>
            </w:r>
            <w:r w:rsidR="008409BE" w:rsidRPr="008409BE">
              <w:t>r</w:t>
            </w:r>
            <w:r w:rsidRPr="008409BE">
              <w:t>oc.</w:t>
            </w:r>
          </w:p>
        </w:tc>
      </w:tr>
      <w:tr w:rsidR="00383E39" w:rsidRPr="008409BE" w:rsidTr="008409BE">
        <w:tc>
          <w:tcPr>
            <w:tcW w:w="9072" w:type="dxa"/>
            <w:shd w:val="clear" w:color="auto" w:fill="auto"/>
          </w:tcPr>
          <w:p w:rsidR="00383E39" w:rsidRPr="008409BE" w:rsidRDefault="00383E39" w:rsidP="00383E39">
            <w:pPr>
              <w:pStyle w:val="Default"/>
              <w:rPr>
                <w:color w:val="auto"/>
              </w:rPr>
            </w:pPr>
            <w:r w:rsidRPr="008409BE">
              <w:rPr>
                <w:color w:val="auto"/>
              </w:rPr>
              <w:t>Išanalizuotas specialiųjų poreikių ir gabių mokinių ugdymo organizavimo ir pagalbos m</w:t>
            </w:r>
            <w:r w:rsidRPr="008409BE">
              <w:rPr>
                <w:color w:val="auto"/>
              </w:rPr>
              <w:t>o</w:t>
            </w:r>
            <w:r w:rsidRPr="008409BE">
              <w:rPr>
                <w:color w:val="auto"/>
              </w:rPr>
              <w:t xml:space="preserve">kiniui teikimo darbo efektyvumas, parengtos rekomendacijos, susitarimai. </w:t>
            </w:r>
          </w:p>
        </w:tc>
      </w:tr>
      <w:tr w:rsidR="00383E39" w:rsidRPr="008409BE" w:rsidTr="008409BE">
        <w:tc>
          <w:tcPr>
            <w:tcW w:w="9072" w:type="dxa"/>
            <w:shd w:val="clear" w:color="auto" w:fill="auto"/>
          </w:tcPr>
          <w:p w:rsidR="00383E39" w:rsidRPr="008409BE" w:rsidRDefault="00383E39" w:rsidP="00383E39">
            <w:pPr>
              <w:pStyle w:val="Default"/>
              <w:rPr>
                <w:color w:val="auto"/>
              </w:rPr>
            </w:pPr>
            <w:r w:rsidRPr="008409BE">
              <w:rPr>
                <w:color w:val="auto"/>
              </w:rPr>
              <w:t xml:space="preserve">Parengti ir įgyvendinti mokinių smurto, patyčių, žalingų įpročių prevencijos kasmetiniai planai, suorganizuoti 3-8  renginiai, akcijos, susitikimai.  </w:t>
            </w:r>
          </w:p>
        </w:tc>
      </w:tr>
      <w:tr w:rsidR="00383E39" w:rsidRPr="008409BE" w:rsidTr="008409BE">
        <w:tc>
          <w:tcPr>
            <w:tcW w:w="9072" w:type="dxa"/>
            <w:shd w:val="clear" w:color="auto" w:fill="auto"/>
          </w:tcPr>
          <w:p w:rsidR="00383E39" w:rsidRPr="008409BE" w:rsidRDefault="00383E39" w:rsidP="00383E39">
            <w:pPr>
              <w:pStyle w:val="Default"/>
              <w:rPr>
                <w:color w:val="auto"/>
              </w:rPr>
            </w:pPr>
            <w:r w:rsidRPr="008409BE">
              <w:rPr>
                <w:color w:val="auto"/>
              </w:rPr>
              <w:t xml:space="preserve">Sudaryti visų mokinių asmeniniai tobulėjimo, pažangos ir karjeros planai. </w:t>
            </w:r>
          </w:p>
        </w:tc>
      </w:tr>
      <w:tr w:rsidR="00383E39" w:rsidRPr="008409BE" w:rsidTr="008409BE">
        <w:tc>
          <w:tcPr>
            <w:tcW w:w="9072" w:type="dxa"/>
            <w:shd w:val="clear" w:color="auto" w:fill="auto"/>
          </w:tcPr>
          <w:p w:rsidR="00383E39" w:rsidRPr="008409BE" w:rsidRDefault="00383E39" w:rsidP="00383E39">
            <w:pPr>
              <w:pStyle w:val="Default"/>
              <w:rPr>
                <w:color w:val="auto"/>
              </w:rPr>
            </w:pPr>
            <w:r w:rsidRPr="008409BE">
              <w:rPr>
                <w:color w:val="auto"/>
              </w:rPr>
              <w:t>Atlikti tyrimai apie ikimokyklinio,  priešmokyklinio ugdymo grupės, pirmos ir penktos kl</w:t>
            </w:r>
            <w:r w:rsidRPr="008409BE">
              <w:rPr>
                <w:color w:val="auto"/>
              </w:rPr>
              <w:t>a</w:t>
            </w:r>
            <w:r w:rsidRPr="008409BE">
              <w:rPr>
                <w:color w:val="auto"/>
              </w:rPr>
              <w:t xml:space="preserve">sės mokinių adaptacinį laikotarpį, į juos atsižvelgiant koreguojamas ugdymo turinys. </w:t>
            </w:r>
          </w:p>
        </w:tc>
      </w:tr>
    </w:tbl>
    <w:p w:rsidR="00FD7409" w:rsidRDefault="00FD7409" w:rsidP="00FD7409">
      <w:pPr>
        <w:shd w:val="clear" w:color="auto" w:fill="FFFFFF"/>
        <w:spacing w:after="20"/>
        <w:jc w:val="both"/>
        <w:rPr>
          <w:lang w:eastAsia="ja-JP"/>
        </w:rPr>
      </w:pPr>
    </w:p>
    <w:p w:rsidR="00FD7409" w:rsidRDefault="00383E39" w:rsidP="00383E39">
      <w:pPr>
        <w:jc w:val="both"/>
      </w:pPr>
      <w:r>
        <w:rPr>
          <w:lang w:eastAsia="ja-JP"/>
        </w:rPr>
        <w:t xml:space="preserve">4. Siekiant įgyvendinti Skaudvilės gimnazijos Strateginio plano 2014-2019 m. </w:t>
      </w:r>
      <w:r>
        <w:rPr>
          <w:b/>
          <w:bCs/>
        </w:rPr>
        <w:t>III tikslą -</w:t>
      </w:r>
      <w:r w:rsidRPr="006D0047">
        <w:rPr>
          <w:b/>
        </w:rPr>
        <w:t xml:space="preserve"> Šiuolaikinis požiūris į ugdymo procesą ir jo kaitą, kultūros plėtojimas</w:t>
      </w:r>
      <w:r>
        <w:rPr>
          <w:b/>
        </w:rPr>
        <w:t xml:space="preserve">, </w:t>
      </w:r>
      <w:r>
        <w:rPr>
          <w:lang w:eastAsia="ja-JP"/>
        </w:rPr>
        <w:t>nu</w:t>
      </w:r>
      <w:r>
        <w:t xml:space="preserve">matoma, kad įgyvendinus 2018-2019 </w:t>
      </w:r>
      <w:proofErr w:type="spellStart"/>
      <w:r>
        <w:t>m.m</w:t>
      </w:r>
      <w:proofErr w:type="spellEnd"/>
      <w:r>
        <w:t xml:space="preserve">. ugdymo planą gimnazijoje bus: </w:t>
      </w:r>
    </w:p>
    <w:p w:rsidR="00383E39" w:rsidRDefault="00383E39" w:rsidP="00383E39">
      <w:pPr>
        <w:jc w:val="both"/>
      </w:pP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83E39" w:rsidRPr="008409BE" w:rsidTr="008409BE">
        <w:tc>
          <w:tcPr>
            <w:tcW w:w="8755" w:type="dxa"/>
            <w:shd w:val="clear" w:color="auto" w:fill="auto"/>
          </w:tcPr>
          <w:p w:rsidR="00383E39" w:rsidRPr="008409BE" w:rsidRDefault="00383E39" w:rsidP="00383E39">
            <w:pPr>
              <w:pStyle w:val="Default"/>
              <w:rPr>
                <w:color w:val="auto"/>
              </w:rPr>
            </w:pPr>
            <w:r w:rsidRPr="008409BE">
              <w:rPr>
                <w:color w:val="auto"/>
              </w:rPr>
              <w:t>Išanalizuota mokinių pasiekimų ir pažangos vertinimo būklė (2 k. per metus).</w:t>
            </w:r>
          </w:p>
        </w:tc>
      </w:tr>
      <w:tr w:rsidR="00383E39" w:rsidRPr="008409BE" w:rsidTr="008409BE">
        <w:tc>
          <w:tcPr>
            <w:tcW w:w="8755" w:type="dxa"/>
            <w:shd w:val="clear" w:color="auto" w:fill="auto"/>
          </w:tcPr>
          <w:p w:rsidR="00383E39" w:rsidRPr="008409BE" w:rsidRDefault="00383E39" w:rsidP="00383E39">
            <w:pPr>
              <w:pStyle w:val="Default"/>
              <w:rPr>
                <w:color w:val="auto"/>
              </w:rPr>
            </w:pPr>
            <w:r w:rsidRPr="008409BE">
              <w:rPr>
                <w:color w:val="auto"/>
              </w:rPr>
              <w:t xml:space="preserve">Įvykusios </w:t>
            </w:r>
            <w:r w:rsidR="008409BE" w:rsidRPr="008409BE">
              <w:rPr>
                <w:color w:val="auto"/>
              </w:rPr>
              <w:t xml:space="preserve">visų </w:t>
            </w:r>
            <w:r w:rsidRPr="008409BE">
              <w:rPr>
                <w:color w:val="auto"/>
              </w:rPr>
              <w:t>klasių valandėlės  ir tėvų susirinkimai apie mokėjimo mokytis organiz</w:t>
            </w:r>
            <w:r w:rsidRPr="008409BE">
              <w:rPr>
                <w:color w:val="auto"/>
              </w:rPr>
              <w:t>a</w:t>
            </w:r>
            <w:r w:rsidRPr="008409BE">
              <w:rPr>
                <w:color w:val="auto"/>
              </w:rPr>
              <w:t xml:space="preserve">vimą. </w:t>
            </w:r>
          </w:p>
        </w:tc>
      </w:tr>
      <w:tr w:rsidR="00383E39" w:rsidRPr="008409BE" w:rsidTr="008409BE">
        <w:tc>
          <w:tcPr>
            <w:tcW w:w="8755" w:type="dxa"/>
            <w:shd w:val="clear" w:color="auto" w:fill="auto"/>
          </w:tcPr>
          <w:p w:rsidR="00383E39" w:rsidRPr="008409BE" w:rsidRDefault="00383E39" w:rsidP="00383E39">
            <w:pPr>
              <w:pStyle w:val="Default"/>
              <w:rPr>
                <w:color w:val="auto"/>
              </w:rPr>
            </w:pPr>
            <w:r w:rsidRPr="008409BE">
              <w:rPr>
                <w:color w:val="auto"/>
              </w:rPr>
              <w:t>Vykdomas sistemingas mokyklos kabine</w:t>
            </w:r>
            <w:r w:rsidR="008409BE" w:rsidRPr="008409BE">
              <w:rPr>
                <w:color w:val="auto"/>
              </w:rPr>
              <w:t xml:space="preserve">tų, bendrųjų erdvių gerinimas. </w:t>
            </w:r>
          </w:p>
        </w:tc>
      </w:tr>
      <w:tr w:rsidR="00383E39" w:rsidRPr="008409BE" w:rsidTr="008409BE">
        <w:tc>
          <w:tcPr>
            <w:tcW w:w="8755" w:type="dxa"/>
            <w:shd w:val="clear" w:color="auto" w:fill="auto"/>
          </w:tcPr>
          <w:p w:rsidR="00383E39" w:rsidRPr="008409BE" w:rsidRDefault="00383E39" w:rsidP="00383E39">
            <w:pPr>
              <w:pStyle w:val="Default"/>
              <w:rPr>
                <w:color w:val="auto"/>
              </w:rPr>
            </w:pPr>
            <w:r w:rsidRPr="008409BE">
              <w:rPr>
                <w:color w:val="auto"/>
              </w:rPr>
              <w:t>Diegiami alternatyvūs mokymo būdai ir erdvės.</w:t>
            </w:r>
          </w:p>
        </w:tc>
      </w:tr>
      <w:tr w:rsidR="00383E39" w:rsidRPr="008409BE" w:rsidTr="008409BE">
        <w:tc>
          <w:tcPr>
            <w:tcW w:w="8755" w:type="dxa"/>
            <w:shd w:val="clear" w:color="auto" w:fill="auto"/>
          </w:tcPr>
          <w:p w:rsidR="00383E39" w:rsidRPr="008409BE" w:rsidRDefault="00383E39" w:rsidP="00383E39">
            <w:pPr>
              <w:pStyle w:val="Default"/>
              <w:rPr>
                <w:color w:val="auto"/>
              </w:rPr>
            </w:pPr>
            <w:r w:rsidRPr="008409BE">
              <w:rPr>
                <w:color w:val="auto"/>
              </w:rPr>
              <w:t>Atnaujinta pozityvaus mokinių skatinimo sistema.</w:t>
            </w:r>
          </w:p>
        </w:tc>
      </w:tr>
      <w:tr w:rsidR="00EE232D" w:rsidRPr="008409BE" w:rsidTr="008409BE">
        <w:tc>
          <w:tcPr>
            <w:tcW w:w="8755" w:type="dxa"/>
            <w:shd w:val="clear" w:color="auto" w:fill="auto"/>
          </w:tcPr>
          <w:p w:rsidR="00EE232D" w:rsidRPr="008409BE" w:rsidRDefault="00EE232D" w:rsidP="00383E39">
            <w:pPr>
              <w:pStyle w:val="Default"/>
              <w:rPr>
                <w:color w:val="auto"/>
              </w:rPr>
            </w:pPr>
            <w:r>
              <w:rPr>
                <w:color w:val="auto"/>
              </w:rPr>
              <w:t>Lyderių laiko 3 projektas „Kaip išsaugoti norą mokytis VAIKUI?“. Dalyvavimas, įg</w:t>
            </w:r>
            <w:r>
              <w:rPr>
                <w:color w:val="auto"/>
              </w:rPr>
              <w:t>y</w:t>
            </w:r>
            <w:r>
              <w:rPr>
                <w:color w:val="auto"/>
              </w:rPr>
              <w:t>vendinimas.</w:t>
            </w:r>
          </w:p>
        </w:tc>
      </w:tr>
    </w:tbl>
    <w:p w:rsidR="00383E39" w:rsidRDefault="00383E39" w:rsidP="00383E39">
      <w:pPr>
        <w:jc w:val="both"/>
        <w:rPr>
          <w:lang w:eastAsia="ja-JP"/>
        </w:rPr>
      </w:pPr>
      <w:r>
        <w:t xml:space="preserve">            </w:t>
      </w:r>
    </w:p>
    <w:p w:rsidR="00F80202" w:rsidRPr="001F455A" w:rsidRDefault="008409BE" w:rsidP="008409BE">
      <w:pPr>
        <w:spacing w:after="20"/>
        <w:jc w:val="both"/>
        <w:rPr>
          <w:lang w:eastAsia="ja-JP"/>
        </w:rPr>
      </w:pPr>
      <w:r>
        <w:rPr>
          <w:lang w:eastAsia="ja-JP"/>
        </w:rPr>
        <w:t xml:space="preserve">5. </w:t>
      </w:r>
      <w:r w:rsidR="00F80202">
        <w:rPr>
          <w:lang w:eastAsia="ja-JP"/>
        </w:rPr>
        <w:t>U</w:t>
      </w:r>
      <w:r w:rsidR="00F80202" w:rsidRPr="001F455A">
        <w:rPr>
          <w:lang w:eastAsia="ja-JP"/>
        </w:rPr>
        <w:t>gdymo plan</w:t>
      </w:r>
      <w:r w:rsidR="00F80202">
        <w:rPr>
          <w:lang w:eastAsia="ja-JP"/>
        </w:rPr>
        <w:t>o</w:t>
      </w:r>
      <w:r w:rsidR="00F80202" w:rsidRPr="001F455A">
        <w:rPr>
          <w:lang w:eastAsia="ja-JP"/>
        </w:rPr>
        <w:t xml:space="preserve"> tikslas – apibrėžti bendruosius ugdymo programų vykdymo reikalavimus  ugdymo turiniui formuoti ir ugdymo procesui organizuoti, kad kiekvienas mokinys pasiektų asmeninės pažangos ir geresnių </w:t>
      </w:r>
      <w:proofErr w:type="spellStart"/>
      <w:r w:rsidR="00F80202" w:rsidRPr="001F455A">
        <w:rPr>
          <w:lang w:eastAsia="ja-JP"/>
        </w:rPr>
        <w:t>ugdymo(si</w:t>
      </w:r>
      <w:proofErr w:type="spellEnd"/>
      <w:r w:rsidR="00F80202" w:rsidRPr="001F455A">
        <w:rPr>
          <w:lang w:eastAsia="ja-JP"/>
        </w:rPr>
        <w:t xml:space="preserve">) rezultatų ir įgytų mokymuisi visą gyvenimą būtinų bendrųjų ir dalykinių kompetencijų visumą. </w:t>
      </w:r>
    </w:p>
    <w:p w:rsidR="008409BE" w:rsidRDefault="008409BE" w:rsidP="008409BE">
      <w:pPr>
        <w:spacing w:after="20"/>
        <w:jc w:val="both"/>
        <w:rPr>
          <w:lang w:eastAsia="ja-JP"/>
        </w:rPr>
      </w:pPr>
    </w:p>
    <w:p w:rsidR="00F80202" w:rsidRDefault="008409BE" w:rsidP="008409BE">
      <w:pPr>
        <w:spacing w:after="20"/>
        <w:jc w:val="both"/>
        <w:rPr>
          <w:lang w:eastAsia="ja-JP"/>
        </w:rPr>
      </w:pPr>
      <w:r>
        <w:rPr>
          <w:lang w:eastAsia="ja-JP"/>
        </w:rPr>
        <w:t xml:space="preserve">6. </w:t>
      </w:r>
      <w:r w:rsidR="00F80202">
        <w:rPr>
          <w:lang w:eastAsia="ja-JP"/>
        </w:rPr>
        <w:t>U</w:t>
      </w:r>
      <w:r w:rsidR="00033C30">
        <w:rPr>
          <w:lang w:eastAsia="ja-JP"/>
        </w:rPr>
        <w:t>gdymo plano</w:t>
      </w:r>
      <w:r w:rsidR="00F80202" w:rsidRPr="001F455A">
        <w:rPr>
          <w:lang w:eastAsia="ja-JP"/>
        </w:rPr>
        <w:t xml:space="preserve"> uždaviniai</w:t>
      </w:r>
      <w:r w:rsidR="00D3204B">
        <w:rPr>
          <w:lang w:eastAsia="ja-JP"/>
        </w:rPr>
        <w:t xml:space="preserve"> derinami su Mokyklos 2018 metų veiklos plano tikslais ir uždaviniais</w:t>
      </w:r>
      <w:r w:rsidR="00BD3F2C">
        <w:rPr>
          <w:rStyle w:val="Puslapioinaosnuoroda"/>
          <w:lang w:eastAsia="ja-JP"/>
        </w:rPr>
        <w:footnoteReference w:id="1"/>
      </w:r>
      <w:r w:rsidR="00D3204B">
        <w:rPr>
          <w:lang w:eastAsia="ja-JP"/>
        </w:rPr>
        <w:t xml:space="preserve"> taip</w:t>
      </w:r>
      <w:r w:rsidR="00F80202" w:rsidRPr="001F455A">
        <w:rPr>
          <w:lang w:eastAsia="ja-JP"/>
        </w:rPr>
        <w:t>:</w:t>
      </w:r>
    </w:p>
    <w:p w:rsidR="00F80202" w:rsidRPr="00687D0C" w:rsidRDefault="008409BE" w:rsidP="00E679DD">
      <w:pPr>
        <w:ind w:firstLine="567"/>
        <w:jc w:val="both"/>
        <w:rPr>
          <w:rFonts w:eastAsia="Times New Roman"/>
          <w:lang w:eastAsia="lt-LT"/>
        </w:rPr>
      </w:pPr>
      <w:r>
        <w:rPr>
          <w:rFonts w:eastAsia="Times New Roman"/>
          <w:lang w:eastAsia="lt-LT"/>
        </w:rPr>
        <w:lastRenderedPageBreak/>
        <w:t>6</w:t>
      </w:r>
      <w:r w:rsidR="00E679DD">
        <w:rPr>
          <w:rFonts w:eastAsia="Times New Roman"/>
          <w:lang w:eastAsia="lt-LT"/>
        </w:rPr>
        <w:t>.</w:t>
      </w:r>
      <w:r w:rsidR="00F80202">
        <w:rPr>
          <w:rFonts w:eastAsia="Times New Roman"/>
          <w:lang w:eastAsia="lt-LT"/>
        </w:rPr>
        <w:t xml:space="preserve">1. </w:t>
      </w:r>
      <w:r w:rsidR="00F80202" w:rsidRPr="00687D0C">
        <w:rPr>
          <w:rFonts w:eastAsia="Times New Roman"/>
          <w:lang w:eastAsia="lt-LT"/>
        </w:rPr>
        <w:t>Analizuoti individualius mokinių poreikius ir galimybes, skatinti mokinių pažangą ir  asmeninį tobulėjimą.</w:t>
      </w:r>
    </w:p>
    <w:p w:rsidR="00F80202" w:rsidRPr="00687D0C" w:rsidRDefault="008409BE" w:rsidP="00E679DD">
      <w:pPr>
        <w:ind w:firstLine="567"/>
        <w:jc w:val="both"/>
        <w:rPr>
          <w:rFonts w:eastAsia="Times New Roman"/>
          <w:lang w:eastAsia="lt-LT"/>
        </w:rPr>
      </w:pPr>
      <w:r>
        <w:rPr>
          <w:rFonts w:eastAsia="Times New Roman"/>
          <w:lang w:eastAsia="lt-LT"/>
        </w:rPr>
        <w:t>6</w:t>
      </w:r>
      <w:r w:rsidR="00F80202" w:rsidRPr="00687D0C">
        <w:rPr>
          <w:rFonts w:eastAsia="Times New Roman"/>
          <w:lang w:eastAsia="lt-LT"/>
        </w:rPr>
        <w:t xml:space="preserve">.2. Įgyvendinti ugdymo projektus, netradicinius mokymo būdus, virtualias </w:t>
      </w:r>
      <w:proofErr w:type="spellStart"/>
      <w:r w:rsidR="00F80202" w:rsidRPr="00687D0C">
        <w:rPr>
          <w:rFonts w:eastAsia="Times New Roman"/>
          <w:lang w:eastAsia="lt-LT"/>
        </w:rPr>
        <w:t>mokymo(si</w:t>
      </w:r>
      <w:proofErr w:type="spellEnd"/>
      <w:r w:rsidR="00F80202" w:rsidRPr="00687D0C">
        <w:rPr>
          <w:rFonts w:eastAsia="Times New Roman"/>
          <w:lang w:eastAsia="lt-LT"/>
        </w:rPr>
        <w:t>) aplinkas.</w:t>
      </w:r>
    </w:p>
    <w:p w:rsidR="00F80202" w:rsidRPr="00687D0C" w:rsidRDefault="008409BE" w:rsidP="00E679DD">
      <w:pPr>
        <w:ind w:firstLine="567"/>
        <w:jc w:val="both"/>
        <w:rPr>
          <w:rFonts w:eastAsia="Times New Roman"/>
          <w:lang w:eastAsia="lt-LT"/>
        </w:rPr>
      </w:pPr>
      <w:r>
        <w:rPr>
          <w:rFonts w:eastAsia="Times New Roman"/>
          <w:lang w:eastAsia="lt-LT"/>
        </w:rPr>
        <w:t>6</w:t>
      </w:r>
      <w:r w:rsidR="00F80202" w:rsidRPr="00687D0C">
        <w:rPr>
          <w:rFonts w:eastAsia="Times New Roman"/>
          <w:lang w:eastAsia="lt-LT"/>
        </w:rPr>
        <w:t>.3. Gerinti egzaminų, pagrindinio ugdymo pasiekimų, NMPP ir kt. patikrinimų rezultatus.</w:t>
      </w:r>
    </w:p>
    <w:p w:rsidR="00F80202" w:rsidRPr="00687D0C" w:rsidRDefault="008409BE" w:rsidP="00E679DD">
      <w:pPr>
        <w:ind w:firstLine="567"/>
        <w:jc w:val="both"/>
        <w:rPr>
          <w:rFonts w:eastAsia="Times New Roman"/>
          <w:lang w:eastAsia="lt-LT"/>
        </w:rPr>
      </w:pPr>
      <w:r>
        <w:rPr>
          <w:rFonts w:eastAsia="Times New Roman"/>
          <w:lang w:eastAsia="lt-LT"/>
        </w:rPr>
        <w:t>6</w:t>
      </w:r>
      <w:r w:rsidR="00F80202" w:rsidRPr="00687D0C">
        <w:rPr>
          <w:rFonts w:eastAsia="Times New Roman"/>
          <w:lang w:eastAsia="lt-LT"/>
        </w:rPr>
        <w:t>.</w:t>
      </w:r>
      <w:r w:rsidR="00E679DD">
        <w:rPr>
          <w:rFonts w:eastAsia="Times New Roman"/>
          <w:lang w:eastAsia="lt-LT"/>
        </w:rPr>
        <w:t>4</w:t>
      </w:r>
      <w:r w:rsidR="00F80202" w:rsidRPr="00687D0C">
        <w:rPr>
          <w:rFonts w:eastAsia="Times New Roman"/>
          <w:lang w:eastAsia="lt-LT"/>
        </w:rPr>
        <w:t>. Konstruktyviai spręsti problemas, bendradarbiauti su tėvais, mokytojais, klasės auklėtojais, savivaldybės ir gimnazijos savivaldos institucijomis, pagalbos mokiniui specialistais.</w:t>
      </w:r>
    </w:p>
    <w:p w:rsidR="00F80202" w:rsidRPr="00687D0C" w:rsidRDefault="008409BE" w:rsidP="00E679DD">
      <w:pPr>
        <w:ind w:firstLine="567"/>
        <w:jc w:val="both"/>
        <w:rPr>
          <w:rFonts w:eastAsia="Times New Roman"/>
          <w:lang w:eastAsia="lt-LT"/>
        </w:rPr>
      </w:pPr>
      <w:r>
        <w:rPr>
          <w:rFonts w:eastAsia="Times New Roman"/>
          <w:lang w:eastAsia="lt-LT"/>
        </w:rPr>
        <w:t>6</w:t>
      </w:r>
      <w:r w:rsidR="00F80202" w:rsidRPr="00687D0C">
        <w:rPr>
          <w:rFonts w:eastAsia="Times New Roman"/>
          <w:lang w:eastAsia="lt-LT"/>
        </w:rPr>
        <w:t>.</w:t>
      </w:r>
      <w:r w:rsidR="00E679DD">
        <w:rPr>
          <w:rFonts w:eastAsia="Times New Roman"/>
          <w:lang w:eastAsia="lt-LT"/>
        </w:rPr>
        <w:t>5</w:t>
      </w:r>
      <w:r w:rsidR="00F80202" w:rsidRPr="00687D0C">
        <w:rPr>
          <w:rFonts w:eastAsia="Times New Roman"/>
          <w:lang w:eastAsia="lt-LT"/>
        </w:rPr>
        <w:t>. Dalyvauti prevencinėse programose, projektuose, vertinti jų efektyvumą.</w:t>
      </w:r>
    </w:p>
    <w:p w:rsidR="00F80202" w:rsidRDefault="008409BE" w:rsidP="00E679DD">
      <w:pPr>
        <w:spacing w:after="20"/>
        <w:ind w:firstLine="567"/>
        <w:jc w:val="both"/>
      </w:pPr>
      <w:r>
        <w:t>6</w:t>
      </w:r>
      <w:r w:rsidR="00F80202" w:rsidRPr="00687D0C">
        <w:t>.</w:t>
      </w:r>
      <w:r w:rsidR="00E679DD">
        <w:t>6</w:t>
      </w:r>
      <w:r w:rsidR="00F80202" w:rsidRPr="00687D0C">
        <w:t xml:space="preserve">. </w:t>
      </w:r>
      <w:r w:rsidR="00E679DD">
        <w:t>K</w:t>
      </w:r>
      <w:r w:rsidR="00F80202" w:rsidRPr="00687D0C">
        <w:t xml:space="preserve">urti ugdymo proceso dalyvių sąveiką (mokytojo ir mokinio, mokinio ir mokinio, mokymo ir mokymosi aplinkų) </w:t>
      </w:r>
      <w:proofErr w:type="spellStart"/>
      <w:r w:rsidR="00F80202" w:rsidRPr="00687D0C">
        <w:t>ugdymo(si</w:t>
      </w:r>
      <w:proofErr w:type="spellEnd"/>
      <w:r w:rsidR="00F80202" w:rsidRPr="00687D0C">
        <w:t xml:space="preserve">) procese, siekiant personalizuoto ir </w:t>
      </w:r>
      <w:proofErr w:type="spellStart"/>
      <w:r w:rsidR="00F80202" w:rsidRPr="00687D0C">
        <w:t>savivaldaus</w:t>
      </w:r>
      <w:proofErr w:type="spellEnd"/>
      <w:r w:rsidR="00F80202" w:rsidRPr="00687D0C">
        <w:t xml:space="preserve"> mokymosi. </w:t>
      </w:r>
    </w:p>
    <w:p w:rsidR="00FB0F4C" w:rsidRDefault="008409BE" w:rsidP="00E679DD">
      <w:pPr>
        <w:spacing w:after="20"/>
        <w:ind w:firstLine="567"/>
        <w:jc w:val="both"/>
      </w:pPr>
      <w:r>
        <w:t>6</w:t>
      </w:r>
      <w:r w:rsidR="00FB0F4C">
        <w:t xml:space="preserve">.7. Kurti patrauklią </w:t>
      </w:r>
      <w:proofErr w:type="spellStart"/>
      <w:r w:rsidR="00FB0F4C">
        <w:t>ugdymo(si</w:t>
      </w:r>
      <w:proofErr w:type="spellEnd"/>
      <w:r w:rsidR="00FB0F4C">
        <w:t>) aplinką (organizuoti edukacine išvykas, panaudoti mokyklos teritoriją ir kt.)</w:t>
      </w:r>
    </w:p>
    <w:p w:rsidR="00F77A69" w:rsidRDefault="008409BE" w:rsidP="00E679DD">
      <w:pPr>
        <w:spacing w:after="20"/>
        <w:ind w:firstLine="567"/>
        <w:jc w:val="both"/>
      </w:pPr>
      <w:r>
        <w:t>6</w:t>
      </w:r>
      <w:r w:rsidR="00FB0F4C">
        <w:t>.8. Įgyvendinti mokyklos veiklos įsivertinimo grupės rekome</w:t>
      </w:r>
      <w:r w:rsidR="00F77A69">
        <w:t>ndacijas ir bendrus susitarimus.</w:t>
      </w:r>
    </w:p>
    <w:p w:rsidR="00326871" w:rsidRDefault="008409BE" w:rsidP="00E679DD">
      <w:pPr>
        <w:spacing w:after="20"/>
        <w:ind w:firstLine="567"/>
        <w:jc w:val="both"/>
      </w:pPr>
      <w:r>
        <w:t>6</w:t>
      </w:r>
      <w:r w:rsidR="00326871">
        <w:t>.9. Gerinti mokinių raštingumą.</w:t>
      </w:r>
    </w:p>
    <w:p w:rsidR="008409BE" w:rsidRDefault="008409BE" w:rsidP="008409BE">
      <w:pPr>
        <w:spacing w:after="20"/>
        <w:jc w:val="both"/>
      </w:pPr>
      <w:r>
        <w:t>7</w:t>
      </w:r>
      <w:r w:rsidR="00F77A69">
        <w:t>. U</w:t>
      </w:r>
      <w:r w:rsidR="00F77A69" w:rsidRPr="00162A24">
        <w:t>g</w:t>
      </w:r>
      <w:r w:rsidR="00F77A69">
        <w:t>dymo plane vartojamos sąvokų reikšmės pateikiamos BUP 4 punkte.</w:t>
      </w:r>
      <w:r>
        <w:t xml:space="preserve"> </w:t>
      </w:r>
    </w:p>
    <w:p w:rsidR="008409BE" w:rsidRDefault="008409BE" w:rsidP="008409BE">
      <w:pPr>
        <w:shd w:val="clear" w:color="auto" w:fill="FFFFFF"/>
        <w:spacing w:after="20"/>
        <w:jc w:val="both"/>
        <w:rPr>
          <w:b/>
        </w:rPr>
      </w:pPr>
      <w:r>
        <w:rPr>
          <w:b/>
        </w:rPr>
        <w:t xml:space="preserve">8. </w:t>
      </w:r>
      <w:r w:rsidRPr="00F77A69">
        <w:rPr>
          <w:b/>
        </w:rPr>
        <w:t>Susitarimai</w:t>
      </w:r>
      <w:r>
        <w:rPr>
          <w:rStyle w:val="Puslapioinaosnuoroda"/>
          <w:b/>
        </w:rPr>
        <w:footnoteReference w:id="2"/>
      </w:r>
      <w:r w:rsidRPr="00F77A69">
        <w:rPr>
          <w:b/>
        </w:rPr>
        <w:t xml:space="preserve"> po giluminio mokyklos veiklos įsivertinimo 2018 m. (3.2.1. ir 3.2.2.)</w:t>
      </w:r>
      <w:r w:rsidRPr="008409BE">
        <w:rPr>
          <w:b/>
        </w:rPr>
        <w:t xml:space="preserve"> </w:t>
      </w: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60121A" w:rsidRDefault="0060121A" w:rsidP="004A516B">
      <w:pPr>
        <w:shd w:val="clear" w:color="auto" w:fill="FFFFFF"/>
        <w:spacing w:after="20"/>
        <w:jc w:val="both"/>
        <w:rPr>
          <w:b/>
        </w:rPr>
      </w:pPr>
    </w:p>
    <w:p w:rsidR="00AE060C" w:rsidRPr="004A516B" w:rsidRDefault="008409BE" w:rsidP="004A516B">
      <w:pPr>
        <w:shd w:val="clear" w:color="auto" w:fill="FFFFFF"/>
        <w:spacing w:after="20"/>
        <w:jc w:val="both"/>
        <w:rPr>
          <w:b/>
        </w:rPr>
      </w:pPr>
      <w:r>
        <w:rPr>
          <w:b/>
        </w:rPr>
        <w:lastRenderedPageBreak/>
        <w:t xml:space="preserve">9. </w:t>
      </w:r>
      <w:r w:rsidRPr="00F33D8F">
        <w:rPr>
          <w:b/>
        </w:rPr>
        <w:t>Susitarimai</w:t>
      </w:r>
      <w:r>
        <w:rPr>
          <w:rStyle w:val="Puslapioinaosnuoroda"/>
        </w:rPr>
        <w:footnoteReference w:id="3"/>
      </w:r>
      <w:r>
        <w:rPr>
          <w:b/>
        </w:rPr>
        <w:t xml:space="preserve"> </w:t>
      </w:r>
      <w:r w:rsidRPr="00F77A69">
        <w:t>(Ugdymo plano rengimo grupės inicijuoti ir po diskusijų su Mokyklos taryba, Moki</w:t>
      </w:r>
      <w:r>
        <w:t>nių parlamentu, Mokytojų taryba)</w:t>
      </w:r>
    </w:p>
    <w:p w:rsidR="00AE060C" w:rsidRDefault="00AE060C" w:rsidP="00561997">
      <w:pPr>
        <w:ind w:firstLine="1296"/>
        <w:jc w:val="center"/>
        <w:rPr>
          <w:b/>
          <w:lang w:val="pt-BR"/>
        </w:rPr>
      </w:pPr>
    </w:p>
    <w:p w:rsidR="00F80202" w:rsidRPr="00D934E0" w:rsidRDefault="00F80202" w:rsidP="00561997">
      <w:pPr>
        <w:ind w:firstLine="1296"/>
        <w:jc w:val="center"/>
        <w:rPr>
          <w:b/>
          <w:lang w:val="pt-BR"/>
        </w:rPr>
      </w:pPr>
      <w:r w:rsidRPr="00D934E0">
        <w:rPr>
          <w:b/>
          <w:lang w:val="pt-BR"/>
        </w:rPr>
        <w:t>PIRMAS</w:t>
      </w:r>
      <w:r>
        <w:rPr>
          <w:b/>
          <w:lang w:val="pt-BR"/>
        </w:rPr>
        <w:t>IS</w:t>
      </w:r>
      <w:r w:rsidRPr="00D934E0">
        <w:rPr>
          <w:b/>
          <w:lang w:val="pt-BR"/>
        </w:rPr>
        <w:t xml:space="preserve"> SKIRSNIS</w:t>
      </w:r>
    </w:p>
    <w:p w:rsidR="00F80202" w:rsidRDefault="00F80202" w:rsidP="00561997">
      <w:pPr>
        <w:ind w:firstLine="1296"/>
        <w:jc w:val="center"/>
        <w:rPr>
          <w:b/>
          <w:lang w:val="pt-BR"/>
        </w:rPr>
      </w:pPr>
      <w:r w:rsidRPr="000F7EB2">
        <w:rPr>
          <w:b/>
          <w:lang w:val="pt-BR"/>
        </w:rPr>
        <w:t>MOKSLO METŲ TRUKMĖ. UGDYMO ORGANIZAVIMAS</w:t>
      </w:r>
    </w:p>
    <w:p w:rsidR="00F80202" w:rsidRPr="00D934E0" w:rsidRDefault="00F80202" w:rsidP="00561997">
      <w:pPr>
        <w:ind w:firstLine="1296"/>
        <w:jc w:val="center"/>
        <w:rPr>
          <w:b/>
        </w:rPr>
      </w:pPr>
    </w:p>
    <w:p w:rsidR="00F80202" w:rsidRPr="00033C30" w:rsidRDefault="004A516B" w:rsidP="004A516B">
      <w:pPr>
        <w:spacing w:after="20"/>
        <w:jc w:val="both"/>
      </w:pPr>
      <w:r>
        <w:t>10</w:t>
      </w:r>
      <w:r w:rsidR="00F80202" w:rsidRPr="00033C30">
        <w:t xml:space="preserve">. Ugdymo organizavimas 1-4, </w:t>
      </w:r>
      <w:r w:rsidR="00E679DD" w:rsidRPr="00033C30">
        <w:t>5–8</w:t>
      </w:r>
      <w:r w:rsidR="00F80202" w:rsidRPr="00033C30">
        <w:t>, I–IV klasėse:</w:t>
      </w:r>
    </w:p>
    <w:p w:rsidR="00F80202" w:rsidRPr="00033C30" w:rsidRDefault="004A516B" w:rsidP="00561997">
      <w:pPr>
        <w:spacing w:after="20"/>
        <w:ind w:firstLine="567"/>
        <w:jc w:val="both"/>
      </w:pPr>
      <w:r>
        <w:t>10</w:t>
      </w:r>
      <w:r w:rsidR="00F80202" w:rsidRPr="00033C30">
        <w:t>.1. 201</w:t>
      </w:r>
      <w:r w:rsidR="000D0C47">
        <w:t>8</w:t>
      </w:r>
      <w:r w:rsidR="00F80202" w:rsidRPr="00033C30">
        <w:t>–201</w:t>
      </w:r>
      <w:r w:rsidR="000D0C47">
        <w:t>9</w:t>
      </w:r>
      <w:r w:rsidR="00F80202" w:rsidRPr="00033C30">
        <w:t xml:space="preserve"> mokslo metai.</w:t>
      </w:r>
    </w:p>
    <w:p w:rsidR="00F80202" w:rsidRPr="00033C30" w:rsidRDefault="004A516B" w:rsidP="00561997">
      <w:pPr>
        <w:spacing w:after="20"/>
        <w:ind w:firstLine="567"/>
        <w:jc w:val="both"/>
      </w:pPr>
      <w:r>
        <w:t>10</w:t>
      </w:r>
      <w:r w:rsidR="00F80202" w:rsidRPr="00033C30">
        <w:t>.1.1. Mokslo metų ir ugdymo proceso pradžia – 201</w:t>
      </w:r>
      <w:r w:rsidR="000D0C47">
        <w:t>8</w:t>
      </w:r>
      <w:r w:rsidR="00F80202" w:rsidRPr="00033C30">
        <w:t xml:space="preserve"> m. rugsėjo 1 d. </w:t>
      </w:r>
    </w:p>
    <w:p w:rsidR="00F80202" w:rsidRPr="00033C30" w:rsidRDefault="004A516B" w:rsidP="00561997">
      <w:pPr>
        <w:spacing w:after="20"/>
        <w:ind w:firstLine="567"/>
        <w:jc w:val="both"/>
      </w:pPr>
      <w:r>
        <w:t>10</w:t>
      </w:r>
      <w:r w:rsidR="00F80202" w:rsidRPr="00033C30">
        <w:t>.1.2. Ugdymo proceso trukmė 1-4</w:t>
      </w:r>
      <w:r w:rsidR="00033C30" w:rsidRPr="00033C30">
        <w:t xml:space="preserve"> klasių mokiniams</w:t>
      </w:r>
      <w:r w:rsidR="005F69EC">
        <w:t xml:space="preserve"> – 175 ugdymo dienos</w:t>
      </w:r>
      <w:r w:rsidR="00F80202" w:rsidRPr="00033C30">
        <w:t>, 5</w:t>
      </w:r>
      <w:r w:rsidR="00E679DD" w:rsidRPr="00033C30">
        <w:t>–8</w:t>
      </w:r>
      <w:r w:rsidR="00033C30" w:rsidRPr="00033C30">
        <w:t>, I–III gimnazijos klasių</w:t>
      </w:r>
      <w:r w:rsidR="005F69EC">
        <w:t xml:space="preserve"> mokiniams – 185</w:t>
      </w:r>
      <w:r w:rsidR="00F80202" w:rsidRPr="00033C30">
        <w:t xml:space="preserve"> ug</w:t>
      </w:r>
      <w:r w:rsidR="005F69EC">
        <w:t>dymo dienos</w:t>
      </w:r>
      <w:r w:rsidR="00033C30" w:rsidRPr="00033C30">
        <w:t>, IV gimnazijos klasių</w:t>
      </w:r>
      <w:r w:rsidR="005F69EC">
        <w:t xml:space="preserve"> mokiniams – 165</w:t>
      </w:r>
      <w:r w:rsidR="00F80202" w:rsidRPr="00033C30">
        <w:t xml:space="preserve"> ugdymo dienos. </w:t>
      </w:r>
    </w:p>
    <w:p w:rsidR="00F80202" w:rsidRPr="00033C30" w:rsidRDefault="004A516B" w:rsidP="00561997">
      <w:pPr>
        <w:ind w:firstLine="567"/>
      </w:pPr>
      <w:r>
        <w:t>10</w:t>
      </w:r>
      <w:r w:rsidR="00F80202" w:rsidRPr="00033C30">
        <w:t>.1.3. Ugdymo procese skiriamos atostogos:</w:t>
      </w:r>
    </w:p>
    <w:p w:rsidR="00F80202" w:rsidRPr="00033C30" w:rsidRDefault="00F80202" w:rsidP="00561997">
      <w:pPr>
        <w:ind w:firstLine="567"/>
        <w:rPr>
          <w:i/>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033C30" w:rsidRPr="00033C30" w:rsidTr="001135BA">
        <w:trPr>
          <w:trHeight w:val="213"/>
        </w:trPr>
        <w:tc>
          <w:tcPr>
            <w:tcW w:w="4111" w:type="dxa"/>
          </w:tcPr>
          <w:p w:rsidR="00F80202" w:rsidRPr="00033C30" w:rsidRDefault="00F80202" w:rsidP="001135BA">
            <w:pPr>
              <w:autoSpaceDN/>
              <w:textAlignment w:val="auto"/>
            </w:pPr>
            <w:r w:rsidRPr="00033C30">
              <w:rPr>
                <w:sz w:val="22"/>
                <w:szCs w:val="22"/>
              </w:rPr>
              <w:t>Rudens atostogos</w:t>
            </w:r>
          </w:p>
        </w:tc>
        <w:tc>
          <w:tcPr>
            <w:tcW w:w="4961" w:type="dxa"/>
          </w:tcPr>
          <w:p w:rsidR="00F80202" w:rsidRPr="00033C30" w:rsidRDefault="00F80202" w:rsidP="005F69EC">
            <w:pPr>
              <w:autoSpaceDN/>
              <w:textAlignment w:val="auto"/>
            </w:pPr>
            <w:r w:rsidRPr="00033C30">
              <w:rPr>
                <w:sz w:val="22"/>
                <w:szCs w:val="22"/>
              </w:rPr>
              <w:t>201</w:t>
            </w:r>
            <w:r w:rsidR="005F69EC">
              <w:rPr>
                <w:sz w:val="22"/>
                <w:szCs w:val="22"/>
              </w:rPr>
              <w:t>8 m. spalio 29</w:t>
            </w:r>
            <w:r w:rsidRPr="00033C30">
              <w:rPr>
                <w:sz w:val="22"/>
                <w:szCs w:val="22"/>
              </w:rPr>
              <w:t xml:space="preserve"> d. – lapkričio </w:t>
            </w:r>
            <w:r w:rsidR="005F69EC">
              <w:rPr>
                <w:sz w:val="22"/>
                <w:szCs w:val="22"/>
              </w:rPr>
              <w:t>2</w:t>
            </w:r>
            <w:r w:rsidRPr="00033C30">
              <w:rPr>
                <w:sz w:val="22"/>
                <w:szCs w:val="22"/>
              </w:rPr>
              <w:t xml:space="preserve"> d.</w:t>
            </w:r>
          </w:p>
        </w:tc>
      </w:tr>
      <w:tr w:rsidR="00033C30" w:rsidRPr="00033C30" w:rsidTr="001135BA">
        <w:trPr>
          <w:trHeight w:val="213"/>
        </w:trPr>
        <w:tc>
          <w:tcPr>
            <w:tcW w:w="4111" w:type="dxa"/>
          </w:tcPr>
          <w:p w:rsidR="00F80202" w:rsidRPr="00033C30" w:rsidRDefault="00F80202" w:rsidP="001135BA">
            <w:pPr>
              <w:autoSpaceDN/>
              <w:textAlignment w:val="auto"/>
            </w:pPr>
            <w:r w:rsidRPr="00033C30">
              <w:rPr>
                <w:sz w:val="22"/>
                <w:szCs w:val="22"/>
              </w:rPr>
              <w:t>Žiemos (Kalėdų) atostogos</w:t>
            </w:r>
          </w:p>
        </w:tc>
        <w:tc>
          <w:tcPr>
            <w:tcW w:w="4961" w:type="dxa"/>
          </w:tcPr>
          <w:p w:rsidR="00F80202" w:rsidRPr="00033C30" w:rsidRDefault="00F80202" w:rsidP="005F69EC">
            <w:pPr>
              <w:autoSpaceDN/>
              <w:textAlignment w:val="auto"/>
            </w:pPr>
            <w:r w:rsidRPr="00033C30">
              <w:rPr>
                <w:sz w:val="22"/>
                <w:szCs w:val="22"/>
              </w:rPr>
              <w:t>201</w:t>
            </w:r>
            <w:r w:rsidR="005F69EC">
              <w:rPr>
                <w:sz w:val="22"/>
                <w:szCs w:val="22"/>
              </w:rPr>
              <w:t>8</w:t>
            </w:r>
            <w:r w:rsidRPr="00033C30">
              <w:rPr>
                <w:sz w:val="22"/>
                <w:szCs w:val="22"/>
              </w:rPr>
              <w:t xml:space="preserve"> m. gruodžio 27 d. – 201</w:t>
            </w:r>
            <w:r w:rsidR="0000287C">
              <w:rPr>
                <w:sz w:val="22"/>
                <w:szCs w:val="22"/>
              </w:rPr>
              <w:t>9 m. sausio 4</w:t>
            </w:r>
            <w:r w:rsidRPr="00033C30">
              <w:rPr>
                <w:sz w:val="22"/>
                <w:szCs w:val="22"/>
              </w:rPr>
              <w:t xml:space="preserve"> d.</w:t>
            </w:r>
          </w:p>
        </w:tc>
      </w:tr>
      <w:tr w:rsidR="00033C30" w:rsidRPr="00033C30" w:rsidTr="001135BA">
        <w:trPr>
          <w:trHeight w:val="213"/>
        </w:trPr>
        <w:tc>
          <w:tcPr>
            <w:tcW w:w="4111" w:type="dxa"/>
          </w:tcPr>
          <w:p w:rsidR="00F80202" w:rsidRPr="00033C30" w:rsidRDefault="00F80202" w:rsidP="001135BA">
            <w:pPr>
              <w:autoSpaceDN/>
              <w:textAlignment w:val="auto"/>
            </w:pPr>
            <w:r w:rsidRPr="00033C30">
              <w:rPr>
                <w:sz w:val="22"/>
                <w:szCs w:val="22"/>
              </w:rPr>
              <w:t>Žiemos atostogos</w:t>
            </w:r>
          </w:p>
        </w:tc>
        <w:tc>
          <w:tcPr>
            <w:tcW w:w="4961" w:type="dxa"/>
          </w:tcPr>
          <w:p w:rsidR="00F80202" w:rsidRPr="00033C30" w:rsidRDefault="005F69EC" w:rsidP="005F69EC">
            <w:pPr>
              <w:autoSpaceDN/>
              <w:textAlignment w:val="auto"/>
            </w:pPr>
            <w:r>
              <w:rPr>
                <w:sz w:val="22"/>
                <w:szCs w:val="22"/>
              </w:rPr>
              <w:t>2019</w:t>
            </w:r>
            <w:r w:rsidR="00F80202" w:rsidRPr="00033C30">
              <w:rPr>
                <w:sz w:val="22"/>
                <w:szCs w:val="22"/>
              </w:rPr>
              <w:t xml:space="preserve"> m. vasario 1</w:t>
            </w:r>
            <w:r>
              <w:rPr>
                <w:sz w:val="22"/>
                <w:szCs w:val="22"/>
              </w:rPr>
              <w:t>8</w:t>
            </w:r>
            <w:r w:rsidR="00F80202" w:rsidRPr="00033C30">
              <w:rPr>
                <w:sz w:val="22"/>
                <w:szCs w:val="22"/>
              </w:rPr>
              <w:t xml:space="preserve"> d. – vasario 2</w:t>
            </w:r>
            <w:r>
              <w:rPr>
                <w:sz w:val="22"/>
                <w:szCs w:val="22"/>
              </w:rPr>
              <w:t>2</w:t>
            </w:r>
            <w:r w:rsidR="00F80202" w:rsidRPr="00033C30">
              <w:rPr>
                <w:sz w:val="22"/>
                <w:szCs w:val="22"/>
              </w:rPr>
              <w:t xml:space="preserve"> d.</w:t>
            </w:r>
          </w:p>
        </w:tc>
      </w:tr>
      <w:tr w:rsidR="00033C30" w:rsidRPr="00033C30" w:rsidTr="001135BA">
        <w:trPr>
          <w:trHeight w:val="213"/>
        </w:trPr>
        <w:tc>
          <w:tcPr>
            <w:tcW w:w="4111" w:type="dxa"/>
          </w:tcPr>
          <w:p w:rsidR="00F80202" w:rsidRPr="00033C30" w:rsidRDefault="00F80202" w:rsidP="001135BA">
            <w:pPr>
              <w:autoSpaceDN/>
              <w:ind w:left="-108" w:firstLine="108"/>
              <w:textAlignment w:val="auto"/>
            </w:pPr>
            <w:r w:rsidRPr="00033C30">
              <w:rPr>
                <w:sz w:val="22"/>
                <w:szCs w:val="22"/>
              </w:rPr>
              <w:t>Pavasario (Velykų) atostogos</w:t>
            </w:r>
          </w:p>
        </w:tc>
        <w:tc>
          <w:tcPr>
            <w:tcW w:w="4961" w:type="dxa"/>
          </w:tcPr>
          <w:p w:rsidR="00F80202" w:rsidRPr="00033C30" w:rsidRDefault="00F80202" w:rsidP="005F69EC">
            <w:pPr>
              <w:autoSpaceDN/>
              <w:textAlignment w:val="auto"/>
            </w:pPr>
            <w:r w:rsidRPr="00033C30">
              <w:rPr>
                <w:sz w:val="22"/>
                <w:szCs w:val="22"/>
              </w:rPr>
              <w:t>201</w:t>
            </w:r>
            <w:r w:rsidR="005F69EC">
              <w:rPr>
                <w:sz w:val="22"/>
                <w:szCs w:val="22"/>
              </w:rPr>
              <w:t>9</w:t>
            </w:r>
            <w:r w:rsidRPr="00033C30">
              <w:rPr>
                <w:sz w:val="22"/>
                <w:szCs w:val="22"/>
              </w:rPr>
              <w:t xml:space="preserve"> m. balandžio </w:t>
            </w:r>
            <w:r w:rsidR="005F69EC">
              <w:rPr>
                <w:sz w:val="22"/>
                <w:szCs w:val="22"/>
              </w:rPr>
              <w:t>2</w:t>
            </w:r>
            <w:r w:rsidRPr="00033C30">
              <w:rPr>
                <w:sz w:val="22"/>
                <w:szCs w:val="22"/>
              </w:rPr>
              <w:t xml:space="preserve">3 d. – balandžio </w:t>
            </w:r>
            <w:r w:rsidR="005F69EC">
              <w:rPr>
                <w:sz w:val="22"/>
                <w:szCs w:val="22"/>
              </w:rPr>
              <w:t>2</w:t>
            </w:r>
            <w:r w:rsidRPr="00033C30">
              <w:rPr>
                <w:sz w:val="22"/>
                <w:szCs w:val="22"/>
              </w:rPr>
              <w:t>6 d.</w:t>
            </w:r>
          </w:p>
        </w:tc>
      </w:tr>
    </w:tbl>
    <w:p w:rsidR="00F80202" w:rsidRPr="000E7E18" w:rsidRDefault="00F80202" w:rsidP="00561997">
      <w:pPr>
        <w:spacing w:after="20"/>
        <w:ind w:firstLine="567"/>
        <w:rPr>
          <w:color w:val="4F6228" w:themeColor="accent3" w:themeShade="80"/>
        </w:rPr>
      </w:pPr>
    </w:p>
    <w:p w:rsidR="00F80202" w:rsidRPr="00885030" w:rsidRDefault="004A516B" w:rsidP="00561997">
      <w:pPr>
        <w:ind w:firstLine="567"/>
        <w:jc w:val="both"/>
      </w:pPr>
      <w:r>
        <w:t>10</w:t>
      </w:r>
      <w:r w:rsidR="00F80202" w:rsidRPr="00885030">
        <w:t xml:space="preserve">.1.4. Vasaros atostogos skiriamos pasibaigus ugdymo procesui. </w:t>
      </w:r>
    </w:p>
    <w:p w:rsidR="00F80202" w:rsidRPr="00885030" w:rsidRDefault="00F80202" w:rsidP="00561997">
      <w:pPr>
        <w:ind w:firstLine="567"/>
        <w:jc w:val="both"/>
      </w:pPr>
      <w:r w:rsidRPr="00885030">
        <w:t>Atostogų pradžią 1</w:t>
      </w:r>
      <w:r w:rsidR="00E679DD" w:rsidRPr="00885030">
        <w:t>-4</w:t>
      </w:r>
      <w:r w:rsidRPr="00885030">
        <w:t xml:space="preserve">, </w:t>
      </w:r>
      <w:r w:rsidR="00E679DD" w:rsidRPr="00885030">
        <w:t>5–8</w:t>
      </w:r>
      <w:r w:rsidRPr="00885030">
        <w:t xml:space="preserve">, I–III gimnazijos klasės mokiniams nustatė mokyklos vadovas, suderinęs su mokyklos taryba ir savivaldybės </w:t>
      </w:r>
      <w:r w:rsidR="005F69EC">
        <w:t>į</w:t>
      </w:r>
      <w:r w:rsidRPr="00885030">
        <w:t>galiotu asmeniu</w:t>
      </w:r>
      <w:r w:rsidR="00885030" w:rsidRPr="00885030">
        <w:t xml:space="preserve"> </w:t>
      </w:r>
      <w:r w:rsidRPr="00885030">
        <w:t>taip:</w:t>
      </w:r>
    </w:p>
    <w:p w:rsidR="00F80202" w:rsidRPr="00885030" w:rsidRDefault="00F80202" w:rsidP="00561997">
      <w:pPr>
        <w:ind w:firstLine="567"/>
        <w:jc w:val="both"/>
      </w:pPr>
      <w:r w:rsidRPr="00885030">
        <w:t>1-4</w:t>
      </w:r>
      <w:r w:rsidR="00885030" w:rsidRPr="00885030">
        <w:t xml:space="preserve"> klasių mokiniai</w:t>
      </w:r>
      <w:r w:rsidR="00A047AB">
        <w:t xml:space="preserve"> – 2019 m. birželio 6</w:t>
      </w:r>
      <w:r w:rsidRPr="00885030">
        <w:t xml:space="preserve"> d. (</w:t>
      </w:r>
      <w:r w:rsidR="00885030" w:rsidRPr="00885030">
        <w:t xml:space="preserve">mokslo metus </w:t>
      </w:r>
      <w:r w:rsidRPr="00885030">
        <w:t>baigia 201</w:t>
      </w:r>
      <w:r w:rsidR="00DD7D65">
        <w:t>9</w:t>
      </w:r>
      <w:r w:rsidRPr="00885030">
        <w:t xml:space="preserve"> m. </w:t>
      </w:r>
      <w:r w:rsidR="00DD7D65">
        <w:t xml:space="preserve">birželio </w:t>
      </w:r>
      <w:r w:rsidR="00A047AB">
        <w:t>5</w:t>
      </w:r>
      <w:r w:rsidRPr="00885030">
        <w:t xml:space="preserve"> d.)</w:t>
      </w:r>
    </w:p>
    <w:p w:rsidR="00F80202" w:rsidRPr="00885030" w:rsidRDefault="00E679DD" w:rsidP="00561997">
      <w:pPr>
        <w:ind w:firstLine="567"/>
        <w:jc w:val="both"/>
      </w:pPr>
      <w:r w:rsidRPr="00885030">
        <w:t>5-8, I-II</w:t>
      </w:r>
      <w:r w:rsidR="00F80202" w:rsidRPr="00885030">
        <w:t>, III</w:t>
      </w:r>
      <w:r w:rsidR="00885030" w:rsidRPr="00885030">
        <w:t xml:space="preserve"> klasių mokiniai</w:t>
      </w:r>
      <w:r w:rsidR="00F80202" w:rsidRPr="00885030">
        <w:t xml:space="preserve"> – 201</w:t>
      </w:r>
      <w:r w:rsidR="00DD7D65">
        <w:t>9</w:t>
      </w:r>
      <w:r w:rsidR="00F80202" w:rsidRPr="00885030">
        <w:t xml:space="preserve"> m. birželio 1</w:t>
      </w:r>
      <w:r w:rsidR="00F30523">
        <w:t>7</w:t>
      </w:r>
      <w:r w:rsidR="00F80202" w:rsidRPr="00885030">
        <w:t xml:space="preserve"> d. (</w:t>
      </w:r>
      <w:r w:rsidR="00885030" w:rsidRPr="00885030">
        <w:t xml:space="preserve">mokslo metus </w:t>
      </w:r>
      <w:r w:rsidR="00F80202" w:rsidRPr="00885030">
        <w:t>baigia 201</w:t>
      </w:r>
      <w:r w:rsidR="00DD7D65">
        <w:t>9</w:t>
      </w:r>
      <w:r w:rsidR="00F80202" w:rsidRPr="00885030">
        <w:t xml:space="preserve"> m. birželio 1</w:t>
      </w:r>
      <w:r w:rsidR="00F30523">
        <w:t>4</w:t>
      </w:r>
      <w:r w:rsidR="00F80202" w:rsidRPr="00885030">
        <w:t xml:space="preserve"> d.)</w:t>
      </w:r>
    </w:p>
    <w:p w:rsidR="00F80202" w:rsidRPr="00885030" w:rsidRDefault="004A516B" w:rsidP="0002657F">
      <w:pPr>
        <w:ind w:firstLine="567"/>
        <w:jc w:val="both"/>
      </w:pPr>
      <w:r>
        <w:t>10</w:t>
      </w:r>
      <w:r w:rsidR="00885030" w:rsidRPr="00885030">
        <w:t>.1.5. IV gimnazijos klasių</w:t>
      </w:r>
      <w:r w:rsidR="00F80202" w:rsidRPr="00885030">
        <w:t xml:space="preserve"> mokiniai mokslo metus baigia 201</w:t>
      </w:r>
      <w:r w:rsidR="00DD7D65">
        <w:t>9</w:t>
      </w:r>
      <w:r w:rsidR="00F80202" w:rsidRPr="00885030">
        <w:t xml:space="preserve"> m. gegužės 2</w:t>
      </w:r>
      <w:r w:rsidR="00DD7D65">
        <w:t>2</w:t>
      </w:r>
      <w:r w:rsidR="00F80202" w:rsidRPr="00885030">
        <w:t xml:space="preserve"> d.. Vasaros atostogos skiriamos pasibaigus švietimo ir mokslo ministro nustatytai brandos egzaminų sesijai. Jos trunka iki 201</w:t>
      </w:r>
      <w:r w:rsidR="00DD7D65">
        <w:t>9</w:t>
      </w:r>
      <w:r w:rsidR="00F80202" w:rsidRPr="00885030">
        <w:t xml:space="preserve"> m. rugpjūčio 31 d.</w:t>
      </w:r>
    </w:p>
    <w:p w:rsidR="00F80202" w:rsidRPr="00885030" w:rsidRDefault="004A516B" w:rsidP="004A516B">
      <w:pPr>
        <w:spacing w:after="20"/>
        <w:jc w:val="both"/>
      </w:pPr>
      <w:r>
        <w:t>11</w:t>
      </w:r>
      <w:r w:rsidR="00F80202" w:rsidRPr="00885030">
        <w:t xml:space="preserve">. Mokykla pagal pagrindinio ugdymo programą ugdymo procesą skirsto pusmečiais. </w:t>
      </w:r>
    </w:p>
    <w:p w:rsidR="00F80202" w:rsidRPr="00885030" w:rsidRDefault="004A516B" w:rsidP="004A516B">
      <w:pPr>
        <w:spacing w:after="20"/>
        <w:jc w:val="both"/>
      </w:pPr>
      <w:r>
        <w:t>12</w:t>
      </w:r>
      <w:r w:rsidR="00F80202" w:rsidRPr="00885030">
        <w:t>. Ugdymo laikotarpių trukmė paskirstoma tolygiai ugdymo procese per mokslo metus. Ugdymo laikotarpių trukmę 201</w:t>
      </w:r>
      <w:r w:rsidR="00DD7D65">
        <w:t>8</w:t>
      </w:r>
      <w:r w:rsidR="00F80202" w:rsidRPr="00885030">
        <w:t>–201</w:t>
      </w:r>
      <w:r w:rsidR="00DD7D65">
        <w:t>9</w:t>
      </w:r>
      <w:r w:rsidR="00F80202" w:rsidRPr="00885030">
        <w:t xml:space="preserve"> mokslo metais mokykla nustatė taip:</w:t>
      </w:r>
    </w:p>
    <w:p w:rsidR="00F30523" w:rsidRPr="004A516B" w:rsidRDefault="00F30523" w:rsidP="00F30523">
      <w:pPr>
        <w:spacing w:after="20"/>
        <w:ind w:firstLine="567"/>
        <w:jc w:val="both"/>
      </w:pPr>
      <w:r w:rsidRPr="00885030">
        <w:t xml:space="preserve">I pusmetis 1-4 </w:t>
      </w:r>
      <w:proofErr w:type="spellStart"/>
      <w:r w:rsidRPr="00885030">
        <w:t>kl</w:t>
      </w:r>
      <w:proofErr w:type="spellEnd"/>
      <w:r w:rsidRPr="00885030">
        <w:t>.: 201</w:t>
      </w:r>
      <w:r>
        <w:t>8</w:t>
      </w:r>
      <w:r w:rsidRPr="00885030">
        <w:t xml:space="preserve"> m. rugsėjo 1 d. – 201</w:t>
      </w:r>
      <w:r>
        <w:t>9</w:t>
      </w:r>
      <w:r w:rsidRPr="00885030">
        <w:t xml:space="preserve"> m. </w:t>
      </w:r>
      <w:r>
        <w:t>sausio 25 d. (</w:t>
      </w:r>
      <w:r w:rsidRPr="004A516B">
        <w:t>9</w:t>
      </w:r>
      <w:r w:rsidR="007A458C" w:rsidRPr="004A516B">
        <w:t>4</w:t>
      </w:r>
      <w:r w:rsidRPr="004A516B">
        <w:t xml:space="preserve"> ugdymo dienos)</w:t>
      </w:r>
    </w:p>
    <w:p w:rsidR="00F30523" w:rsidRPr="004A516B" w:rsidRDefault="00F30523" w:rsidP="00F30523">
      <w:pPr>
        <w:spacing w:after="20"/>
        <w:ind w:firstLine="567"/>
        <w:jc w:val="both"/>
      </w:pPr>
      <w:r w:rsidRPr="004A516B">
        <w:t>I pusmetis: 2018 m. rugsėjo 1 d. – 2019 m. sausio 25 d. (9</w:t>
      </w:r>
      <w:r w:rsidR="007A458C" w:rsidRPr="004A516B">
        <w:t>4</w:t>
      </w:r>
      <w:r w:rsidRPr="004A516B">
        <w:t xml:space="preserve"> ugdymo dienos)</w:t>
      </w:r>
    </w:p>
    <w:p w:rsidR="00F80202" w:rsidRPr="004A516B" w:rsidRDefault="00F80202" w:rsidP="00561997">
      <w:pPr>
        <w:spacing w:after="20"/>
        <w:ind w:firstLine="567"/>
        <w:jc w:val="both"/>
      </w:pPr>
      <w:r w:rsidRPr="004A516B">
        <w:t xml:space="preserve">II pusmetis 1-4 </w:t>
      </w:r>
      <w:proofErr w:type="spellStart"/>
      <w:r w:rsidRPr="004A516B">
        <w:t>kl</w:t>
      </w:r>
      <w:proofErr w:type="spellEnd"/>
      <w:r w:rsidRPr="004A516B">
        <w:t>.: 201</w:t>
      </w:r>
      <w:r w:rsidR="00DC4457" w:rsidRPr="004A516B">
        <w:t>9</w:t>
      </w:r>
      <w:r w:rsidRPr="004A516B">
        <w:t xml:space="preserve"> m. sausio 2</w:t>
      </w:r>
      <w:r w:rsidR="00DD7D65" w:rsidRPr="004A516B">
        <w:t>8</w:t>
      </w:r>
      <w:r w:rsidRPr="004A516B">
        <w:t xml:space="preserve"> d. – 201</w:t>
      </w:r>
      <w:r w:rsidR="00DD7D65" w:rsidRPr="004A516B">
        <w:t>9</w:t>
      </w:r>
      <w:r w:rsidRPr="004A516B">
        <w:t xml:space="preserve"> m. </w:t>
      </w:r>
      <w:r w:rsidR="00DD7D65" w:rsidRPr="004A516B">
        <w:t xml:space="preserve">birželio </w:t>
      </w:r>
      <w:r w:rsidR="007A458C" w:rsidRPr="004A516B">
        <w:t>4</w:t>
      </w:r>
      <w:r w:rsidR="00DD7D65" w:rsidRPr="004A516B">
        <w:t xml:space="preserve"> d. (</w:t>
      </w:r>
      <w:r w:rsidR="00F30523" w:rsidRPr="004A516B">
        <w:t>8</w:t>
      </w:r>
      <w:r w:rsidR="007A458C" w:rsidRPr="004A516B">
        <w:t>1</w:t>
      </w:r>
      <w:r w:rsidRPr="004A516B">
        <w:t xml:space="preserve"> ugdymo dienos)</w:t>
      </w:r>
    </w:p>
    <w:p w:rsidR="00F80202" w:rsidRPr="004A516B" w:rsidRDefault="00F80202" w:rsidP="00561997">
      <w:pPr>
        <w:spacing w:after="20"/>
        <w:ind w:firstLine="567"/>
        <w:jc w:val="both"/>
      </w:pPr>
      <w:r w:rsidRPr="004A516B">
        <w:t>II pusmetis</w:t>
      </w:r>
      <w:r w:rsidR="006B4FE4">
        <w:t xml:space="preserve"> 5-</w:t>
      </w:r>
      <w:r w:rsidRPr="004A516B">
        <w:t xml:space="preserve"> III </w:t>
      </w:r>
      <w:proofErr w:type="spellStart"/>
      <w:r w:rsidRPr="004A516B">
        <w:t>kl</w:t>
      </w:r>
      <w:proofErr w:type="spellEnd"/>
      <w:r w:rsidRPr="004A516B">
        <w:t>.: 201</w:t>
      </w:r>
      <w:r w:rsidR="00DC4457" w:rsidRPr="004A516B">
        <w:t>9</w:t>
      </w:r>
      <w:r w:rsidRPr="004A516B">
        <w:t xml:space="preserve"> m. sausio 2</w:t>
      </w:r>
      <w:r w:rsidR="00DC4457" w:rsidRPr="004A516B">
        <w:t>8</w:t>
      </w:r>
      <w:r w:rsidRPr="004A516B">
        <w:t xml:space="preserve"> d. – 201</w:t>
      </w:r>
      <w:r w:rsidR="00DC4457" w:rsidRPr="004A516B">
        <w:t>9 m. birželio 1</w:t>
      </w:r>
      <w:r w:rsidR="007A458C" w:rsidRPr="004A516B">
        <w:t>4</w:t>
      </w:r>
      <w:r w:rsidRPr="004A516B">
        <w:t xml:space="preserve"> d. (</w:t>
      </w:r>
      <w:r w:rsidR="00A047AB" w:rsidRPr="004A516B">
        <w:t>9</w:t>
      </w:r>
      <w:r w:rsidR="007A458C" w:rsidRPr="004A516B">
        <w:t>1</w:t>
      </w:r>
      <w:r w:rsidR="006B4FE4">
        <w:t xml:space="preserve"> ugdymo diena</w:t>
      </w:r>
      <w:r w:rsidRPr="004A516B">
        <w:t>)</w:t>
      </w:r>
    </w:p>
    <w:p w:rsidR="00F80202" w:rsidRPr="004A516B" w:rsidRDefault="00F80202" w:rsidP="00561997">
      <w:pPr>
        <w:spacing w:after="20"/>
        <w:ind w:firstLine="567"/>
        <w:jc w:val="both"/>
      </w:pPr>
      <w:r w:rsidRPr="004A516B">
        <w:t xml:space="preserve">II pusmetis IV </w:t>
      </w:r>
      <w:proofErr w:type="spellStart"/>
      <w:r w:rsidRPr="004A516B">
        <w:t>kl</w:t>
      </w:r>
      <w:proofErr w:type="spellEnd"/>
      <w:r w:rsidRPr="004A516B">
        <w:t>.: 201</w:t>
      </w:r>
      <w:r w:rsidR="00DC4457" w:rsidRPr="004A516B">
        <w:t>9</w:t>
      </w:r>
      <w:r w:rsidRPr="004A516B">
        <w:t xml:space="preserve"> m. sausio 2</w:t>
      </w:r>
      <w:r w:rsidR="00DC4457" w:rsidRPr="004A516B">
        <w:t>8</w:t>
      </w:r>
      <w:r w:rsidRPr="004A516B">
        <w:t xml:space="preserve"> d. – 201</w:t>
      </w:r>
      <w:r w:rsidR="00DC4457" w:rsidRPr="004A516B">
        <w:t>9</w:t>
      </w:r>
      <w:r w:rsidRPr="004A516B">
        <w:t xml:space="preserve"> m. gegužės 2</w:t>
      </w:r>
      <w:r w:rsidR="00DC4457" w:rsidRPr="004A516B">
        <w:t>2 d. (7</w:t>
      </w:r>
      <w:r w:rsidR="007A458C" w:rsidRPr="004A516B">
        <w:t>1</w:t>
      </w:r>
      <w:r w:rsidR="006B4FE4">
        <w:t xml:space="preserve"> ugdymo diena</w:t>
      </w:r>
      <w:bookmarkStart w:id="0" w:name="_GoBack"/>
      <w:bookmarkEnd w:id="0"/>
      <w:r w:rsidRPr="004A516B">
        <w:t>)</w:t>
      </w:r>
    </w:p>
    <w:p w:rsidR="00F80202" w:rsidRPr="00B47CC9" w:rsidRDefault="004A516B" w:rsidP="004A516B">
      <w:pPr>
        <w:spacing w:after="20"/>
        <w:jc w:val="both"/>
        <w:rPr>
          <w:rFonts w:eastAsia="Times New Roman"/>
        </w:rPr>
      </w:pPr>
      <w:r>
        <w:t>13</w:t>
      </w:r>
      <w:r w:rsidR="00E679DD" w:rsidRPr="00B47CC9">
        <w:t xml:space="preserve">. </w:t>
      </w:r>
      <w:r w:rsidR="00885030" w:rsidRPr="00B47CC9">
        <w:t>Priimti s</w:t>
      </w:r>
      <w:r w:rsidR="00E679DD" w:rsidRPr="00B47CC9">
        <w:t>prendimai</w:t>
      </w:r>
      <w:r w:rsidR="00885030" w:rsidRPr="00B47CC9">
        <w:t xml:space="preserve"> dėl 201</w:t>
      </w:r>
      <w:r w:rsidR="00DC4457">
        <w:t>8–2019</w:t>
      </w:r>
      <w:r w:rsidR="00885030" w:rsidRPr="00B47CC9">
        <w:t xml:space="preserve"> mokslo metų</w:t>
      </w:r>
      <w:r w:rsidR="00F80202" w:rsidRPr="00B47CC9">
        <w:t xml:space="preserve"> 1</w:t>
      </w:r>
      <w:r w:rsidR="00DC4457">
        <w:t>5</w:t>
      </w:r>
      <w:r w:rsidR="00F80202" w:rsidRPr="00B47CC9">
        <w:t xml:space="preserve"> ugdymo dienų organizavimo laiko</w:t>
      </w:r>
      <w:r w:rsidR="00E679DD" w:rsidRPr="00B47CC9">
        <w:t>:</w:t>
      </w:r>
      <w:r w:rsidR="00F80202" w:rsidRPr="00B47CC9">
        <w:t xml:space="preserve"> </w:t>
      </w:r>
    </w:p>
    <w:p w:rsidR="00F80202" w:rsidRPr="00B47CC9" w:rsidRDefault="004A516B" w:rsidP="00C20641">
      <w:pPr>
        <w:spacing w:after="20"/>
        <w:ind w:firstLine="567"/>
        <w:jc w:val="both"/>
      </w:pPr>
      <w:r>
        <w:t>13</w:t>
      </w:r>
      <w:r w:rsidR="00F80202" w:rsidRPr="00B47CC9">
        <w:t xml:space="preserve">.1. </w:t>
      </w:r>
      <w:r w:rsidR="00885030" w:rsidRPr="00B47CC9">
        <w:t>mokykla</w:t>
      </w:r>
      <w:r>
        <w:t xml:space="preserve"> </w:t>
      </w:r>
      <w:r w:rsidR="00885030" w:rsidRPr="00B47CC9">
        <w:t xml:space="preserve"> 201</w:t>
      </w:r>
      <w:r w:rsidR="00DC4457">
        <w:t>8</w:t>
      </w:r>
      <w:r w:rsidR="00885030" w:rsidRPr="00B47CC9">
        <w:t>–201</w:t>
      </w:r>
      <w:r w:rsidR="00DC4457">
        <w:t>9</w:t>
      </w:r>
      <w:r w:rsidR="00885030" w:rsidRPr="00B47CC9">
        <w:t xml:space="preserve"> mokslo metais  </w:t>
      </w:r>
      <w:r w:rsidR="00DC4457">
        <w:t>10</w:t>
      </w:r>
      <w:r w:rsidR="00885030" w:rsidRPr="00B47CC9">
        <w:t xml:space="preserve"> ugdymo dienų</w:t>
      </w:r>
      <w:r w:rsidR="00F80202" w:rsidRPr="00B47CC9">
        <w:t xml:space="preserve"> </w:t>
      </w:r>
      <w:r w:rsidR="00885030" w:rsidRPr="00B47CC9">
        <w:t>organizavimą numatė taip:</w:t>
      </w:r>
    </w:p>
    <w:p w:rsidR="00885030" w:rsidRPr="00B47CC9" w:rsidRDefault="00885030" w:rsidP="00C20641">
      <w:pPr>
        <w:spacing w:after="20"/>
        <w:ind w:firstLine="567"/>
        <w:jc w:val="both"/>
      </w:pPr>
    </w:p>
    <w:tbl>
      <w:tblPr>
        <w:tblStyle w:val="Lentelstinklelis"/>
        <w:tblW w:w="0" w:type="auto"/>
        <w:tblLook w:val="04A0" w:firstRow="1" w:lastRow="0" w:firstColumn="1" w:lastColumn="0" w:noHBand="0" w:noVBand="1"/>
      </w:tblPr>
      <w:tblGrid>
        <w:gridCol w:w="3332"/>
        <w:gridCol w:w="3332"/>
        <w:gridCol w:w="3333"/>
      </w:tblGrid>
      <w:tr w:rsidR="00B47CC9" w:rsidRPr="00B47CC9" w:rsidTr="00885030">
        <w:tc>
          <w:tcPr>
            <w:tcW w:w="3332" w:type="dxa"/>
          </w:tcPr>
          <w:p w:rsidR="00885030" w:rsidRPr="00B47CC9" w:rsidRDefault="00885030" w:rsidP="00885030">
            <w:pPr>
              <w:spacing w:after="20"/>
              <w:jc w:val="center"/>
            </w:pPr>
            <w:r w:rsidRPr="00B47CC9">
              <w:t>Pradiniame ugdyme (1-4 klasės)</w:t>
            </w:r>
          </w:p>
        </w:tc>
        <w:tc>
          <w:tcPr>
            <w:tcW w:w="3332" w:type="dxa"/>
          </w:tcPr>
          <w:p w:rsidR="00885030" w:rsidRPr="00B47CC9" w:rsidRDefault="00885030" w:rsidP="00070334">
            <w:pPr>
              <w:spacing w:after="20"/>
            </w:pPr>
            <w:r w:rsidRPr="00B47CC9">
              <w:t>Pagrindiniame ir viduriniame ugdyme (5-III</w:t>
            </w:r>
            <w:r w:rsidR="00070334" w:rsidRPr="00B47CC9">
              <w:t>)</w:t>
            </w:r>
          </w:p>
        </w:tc>
        <w:tc>
          <w:tcPr>
            <w:tcW w:w="3333" w:type="dxa"/>
          </w:tcPr>
          <w:p w:rsidR="00885030" w:rsidRPr="00B47CC9" w:rsidRDefault="00070334" w:rsidP="00070334">
            <w:pPr>
              <w:spacing w:after="20"/>
            </w:pPr>
            <w:r w:rsidRPr="00B47CC9">
              <w:t>Viduriniame ugdyme IV klasėms</w:t>
            </w:r>
          </w:p>
        </w:tc>
      </w:tr>
      <w:tr w:rsidR="00B47CC9" w:rsidRPr="00B47CC9" w:rsidTr="00885030">
        <w:tc>
          <w:tcPr>
            <w:tcW w:w="3332" w:type="dxa"/>
          </w:tcPr>
          <w:p w:rsidR="00400E44" w:rsidRDefault="00400E44" w:rsidP="00400E44">
            <w:pPr>
              <w:spacing w:after="20"/>
            </w:pPr>
            <w:r>
              <w:t>1,2, 3.</w:t>
            </w:r>
          </w:p>
          <w:p w:rsidR="003002AF" w:rsidRDefault="003002AF" w:rsidP="003002AF">
            <w:r>
              <w:t>2018 10 24 - 2018 10 25 - 2018 10 26 – Metodinės pradinukų dienos</w:t>
            </w:r>
          </w:p>
          <w:p w:rsidR="00400E44" w:rsidRDefault="00400E44" w:rsidP="003002AF">
            <w:r>
              <w:t>4. 2018-12-15 – Skaudvilės miesto eglės įžiebimo šventė</w:t>
            </w:r>
          </w:p>
          <w:p w:rsidR="00400E44" w:rsidRDefault="00400E44" w:rsidP="003002AF">
            <w:r>
              <w:t>5.</w:t>
            </w:r>
          </w:p>
          <w:p w:rsidR="003002AF" w:rsidRDefault="003002AF" w:rsidP="003002AF">
            <w:r>
              <w:t>2018</w:t>
            </w:r>
            <w:r w:rsidR="00D73C31">
              <w:t>-</w:t>
            </w:r>
            <w:r>
              <w:t>12</w:t>
            </w:r>
            <w:r w:rsidR="00D73C31">
              <w:t>-</w:t>
            </w:r>
            <w:r>
              <w:t>21 – Projektas „Pasitinkant Kalėdas”</w:t>
            </w:r>
          </w:p>
          <w:p w:rsidR="00400E44" w:rsidRDefault="00400E44" w:rsidP="003002AF">
            <w:r>
              <w:t xml:space="preserve">6. </w:t>
            </w:r>
          </w:p>
          <w:p w:rsidR="003002AF" w:rsidRDefault="003002AF" w:rsidP="003002AF">
            <w:r>
              <w:t>2019 05 29 – Edukacinės-</w:t>
            </w:r>
            <w:r>
              <w:lastRenderedPageBreak/>
              <w:t>pažintinės ekskursijos</w:t>
            </w:r>
            <w:r w:rsidR="00400E44">
              <w:t>.</w:t>
            </w:r>
          </w:p>
          <w:p w:rsidR="00400E44" w:rsidRDefault="00400E44" w:rsidP="003002AF">
            <w:r>
              <w:t>7.</w:t>
            </w:r>
          </w:p>
          <w:p w:rsidR="003002AF" w:rsidRDefault="003002AF" w:rsidP="003002AF">
            <w:r>
              <w:t>2019 05 30 – Refleksija, projektinė veikla (susijusi su vykusia ekskursija)</w:t>
            </w:r>
          </w:p>
          <w:p w:rsidR="00400E44" w:rsidRDefault="00400E44" w:rsidP="003002AF">
            <w:r>
              <w:t>8.</w:t>
            </w:r>
          </w:p>
          <w:p w:rsidR="003002AF" w:rsidRDefault="003002AF" w:rsidP="003002AF">
            <w:r>
              <w:t>2019 05 31 – Sveikatingumo ir sporto šventė</w:t>
            </w:r>
          </w:p>
          <w:p w:rsidR="00400E44" w:rsidRDefault="00400E44" w:rsidP="003002AF">
            <w:r>
              <w:t>9.</w:t>
            </w:r>
          </w:p>
          <w:p w:rsidR="003002AF" w:rsidRDefault="003002AF" w:rsidP="003002AF">
            <w:r>
              <w:t>2019 06 03 – Pirmūno diena</w:t>
            </w:r>
          </w:p>
          <w:p w:rsidR="00400E44" w:rsidRDefault="00400E44" w:rsidP="003002AF">
            <w:r>
              <w:t>10.</w:t>
            </w:r>
          </w:p>
          <w:p w:rsidR="00885030" w:rsidRPr="00B47CC9" w:rsidRDefault="003002AF" w:rsidP="00400E44">
            <w:r>
              <w:t>2019 06 04 – At</w:t>
            </w:r>
            <w:r w:rsidR="004D5DAE">
              <w:t>sisveikinimo šventė „Lik sveika</w:t>
            </w:r>
            <w:r>
              <w:t>,</w:t>
            </w:r>
            <w:r w:rsidR="004D5DAE">
              <w:t xml:space="preserve"> </w:t>
            </w:r>
            <w:r>
              <w:t>mokykla”</w:t>
            </w:r>
          </w:p>
        </w:tc>
        <w:tc>
          <w:tcPr>
            <w:tcW w:w="3332" w:type="dxa"/>
          </w:tcPr>
          <w:p w:rsidR="00400E44" w:rsidRDefault="00400E44" w:rsidP="0022367F">
            <w:pPr>
              <w:pStyle w:val="Sraopastraipa"/>
              <w:numPr>
                <w:ilvl w:val="0"/>
                <w:numId w:val="8"/>
              </w:numPr>
              <w:spacing w:after="20"/>
            </w:pPr>
          </w:p>
          <w:p w:rsidR="0022367F" w:rsidRDefault="00400E44" w:rsidP="00400E44">
            <w:pPr>
              <w:spacing w:after="20"/>
            </w:pPr>
            <w:r>
              <w:t>2018-09-04</w:t>
            </w:r>
            <w:r w:rsidR="004D5DAE">
              <w:t xml:space="preserve"> </w:t>
            </w:r>
            <w:r w:rsidR="0022367F">
              <w:t xml:space="preserve"> – „Mūsų lūkesčiai“ (klasės ir individualių tikslų numatymas)</w:t>
            </w:r>
          </w:p>
          <w:p w:rsidR="00400E44" w:rsidRDefault="00400E44" w:rsidP="00400E44">
            <w:pPr>
              <w:pStyle w:val="Sraopastraipa"/>
              <w:numPr>
                <w:ilvl w:val="0"/>
                <w:numId w:val="8"/>
              </w:numPr>
              <w:spacing w:after="20"/>
            </w:pPr>
          </w:p>
          <w:p w:rsidR="00400E44" w:rsidRDefault="00400E44" w:rsidP="00400E44">
            <w:r>
              <w:t>2018-12-15 – Skaudvilės miesto eglės įžiebimo šventė</w:t>
            </w:r>
          </w:p>
          <w:p w:rsidR="00D73C31" w:rsidRDefault="00D73C31" w:rsidP="00D73C31">
            <w:pPr>
              <w:pStyle w:val="Sraopastraipa"/>
              <w:numPr>
                <w:ilvl w:val="0"/>
                <w:numId w:val="8"/>
              </w:numPr>
            </w:pPr>
          </w:p>
          <w:p w:rsidR="00D73C31" w:rsidRDefault="00D73C31" w:rsidP="00D73C31">
            <w:r>
              <w:t>2019-03-11 – Kovo 11-osios minėjimas.</w:t>
            </w:r>
          </w:p>
          <w:p w:rsidR="00D73C31" w:rsidRDefault="00D73C31" w:rsidP="00D73C31">
            <w:pPr>
              <w:pStyle w:val="Sraopastraipa"/>
              <w:numPr>
                <w:ilvl w:val="0"/>
                <w:numId w:val="8"/>
              </w:numPr>
              <w:spacing w:after="20"/>
            </w:pPr>
          </w:p>
          <w:p w:rsidR="0022367F" w:rsidRDefault="00D73C31" w:rsidP="00D73C31">
            <w:pPr>
              <w:spacing w:after="20"/>
            </w:pPr>
            <w:r>
              <w:lastRenderedPageBreak/>
              <w:t>2019-06-01 – Tauragės dienos (dalyvavimas miesto šventėje).</w:t>
            </w:r>
          </w:p>
          <w:p w:rsidR="00D73C31" w:rsidRDefault="00D73C31" w:rsidP="00D73C31">
            <w:pPr>
              <w:pStyle w:val="Sraopastraipa"/>
              <w:numPr>
                <w:ilvl w:val="0"/>
                <w:numId w:val="8"/>
              </w:numPr>
              <w:spacing w:after="20"/>
            </w:pPr>
          </w:p>
          <w:p w:rsidR="00D73C31" w:rsidRDefault="00D73C31" w:rsidP="00D73C31">
            <w:r>
              <w:t>2019 06 07 – Pirmūno diena.</w:t>
            </w:r>
            <w:r w:rsidRPr="00B47CC9">
              <w:t xml:space="preserve"> Pasiekimų  ir pažangos diena</w:t>
            </w:r>
            <w:r>
              <w:t xml:space="preserve"> – „Lūkesčių refleksija“.</w:t>
            </w:r>
          </w:p>
          <w:p w:rsidR="00D73C31" w:rsidRDefault="00D73C31" w:rsidP="00D73C31">
            <w:pPr>
              <w:pStyle w:val="Sraopastraipa"/>
              <w:numPr>
                <w:ilvl w:val="0"/>
                <w:numId w:val="8"/>
              </w:numPr>
              <w:spacing w:after="20"/>
            </w:pPr>
          </w:p>
          <w:p w:rsidR="00D73C31" w:rsidRDefault="00D73C31" w:rsidP="00D73C31">
            <w:pPr>
              <w:spacing w:after="20"/>
            </w:pPr>
            <w:r>
              <w:t>2019 06 10 – Mokyklos žygis</w:t>
            </w:r>
          </w:p>
          <w:p w:rsidR="00D73C31" w:rsidRDefault="00D73C31" w:rsidP="00D73C31">
            <w:pPr>
              <w:pStyle w:val="Sraopastraipa"/>
              <w:numPr>
                <w:ilvl w:val="0"/>
                <w:numId w:val="8"/>
              </w:numPr>
              <w:spacing w:after="20"/>
            </w:pPr>
          </w:p>
          <w:p w:rsidR="00D73C31" w:rsidRDefault="00D73C31" w:rsidP="00D73C31">
            <w:r>
              <w:t>2019 06 11 - Sveikatingumo ir sporto šventė</w:t>
            </w:r>
          </w:p>
          <w:p w:rsidR="00D73C31" w:rsidRDefault="00D73C31" w:rsidP="00D73C31">
            <w:pPr>
              <w:pStyle w:val="Sraopastraipa"/>
              <w:numPr>
                <w:ilvl w:val="0"/>
                <w:numId w:val="8"/>
              </w:numPr>
              <w:spacing w:after="20"/>
            </w:pPr>
          </w:p>
          <w:p w:rsidR="00D73C31" w:rsidRDefault="00D73C31" w:rsidP="00D73C31">
            <w:pPr>
              <w:spacing w:after="20"/>
            </w:pPr>
            <w:r>
              <w:t>2019 06 12 – „Mano augintinis“ (paroda)</w:t>
            </w:r>
          </w:p>
          <w:p w:rsidR="004D5DAE" w:rsidRDefault="004D5DAE" w:rsidP="0022367F">
            <w:pPr>
              <w:pStyle w:val="Sraopastraipa"/>
              <w:numPr>
                <w:ilvl w:val="0"/>
                <w:numId w:val="8"/>
              </w:numPr>
              <w:spacing w:after="20"/>
            </w:pPr>
          </w:p>
          <w:p w:rsidR="0022367F" w:rsidRDefault="00D73C31" w:rsidP="004D5DAE">
            <w:pPr>
              <w:spacing w:after="20"/>
            </w:pPr>
            <w:r>
              <w:t xml:space="preserve">2019 06 13 </w:t>
            </w:r>
            <w:r w:rsidR="0022367F">
              <w:t xml:space="preserve"> – Ugdymo karjerai diena (</w:t>
            </w:r>
            <w:proofErr w:type="spellStart"/>
            <w:r w:rsidR="0022367F">
              <w:t>veiklinimas</w:t>
            </w:r>
            <w:proofErr w:type="spellEnd"/>
            <w:r w:rsidR="0022367F">
              <w:t>)</w:t>
            </w:r>
            <w:r w:rsidR="004D5DAE">
              <w:t xml:space="preserve">/ </w:t>
            </w:r>
            <w:proofErr w:type="spellStart"/>
            <w:r w:rsidR="0022367F">
              <w:t>Savanoriavimas</w:t>
            </w:r>
            <w:proofErr w:type="spellEnd"/>
          </w:p>
          <w:p w:rsidR="004D5DAE" w:rsidRDefault="004D5DAE" w:rsidP="0022367F">
            <w:pPr>
              <w:pStyle w:val="Sraopastraipa"/>
              <w:numPr>
                <w:ilvl w:val="0"/>
                <w:numId w:val="8"/>
              </w:numPr>
              <w:spacing w:after="20"/>
            </w:pPr>
          </w:p>
          <w:p w:rsidR="00885030" w:rsidRPr="00B47CC9" w:rsidRDefault="004D5DAE" w:rsidP="004D5DAE">
            <w:pPr>
              <w:spacing w:after="20"/>
            </w:pPr>
            <w:r>
              <w:t>2019 06 14 – Gedulo ir vilties dienos minėjimas. Svajonės vasarai „Lik sveika, mokykla“</w:t>
            </w:r>
            <w:r w:rsidR="0022367F">
              <w:t xml:space="preserve"> </w:t>
            </w:r>
          </w:p>
        </w:tc>
        <w:tc>
          <w:tcPr>
            <w:tcW w:w="3333" w:type="dxa"/>
          </w:tcPr>
          <w:p w:rsidR="00400E44" w:rsidRDefault="00400E44" w:rsidP="00400E44">
            <w:pPr>
              <w:spacing w:after="20"/>
              <w:ind w:left="720"/>
            </w:pPr>
            <w:r>
              <w:lastRenderedPageBreak/>
              <w:t>1.</w:t>
            </w:r>
          </w:p>
          <w:p w:rsidR="00400E44" w:rsidRDefault="00400E44" w:rsidP="00400E44">
            <w:pPr>
              <w:spacing w:after="20"/>
            </w:pPr>
            <w:r>
              <w:t>2018-09-04 d. – „Mūsų lūkesčiai“ (klasės ir individualių tikslų numatymas)</w:t>
            </w:r>
          </w:p>
          <w:p w:rsidR="0022367F" w:rsidRDefault="004D5DAE" w:rsidP="0022367F">
            <w:pPr>
              <w:spacing w:after="20"/>
              <w:ind w:firstLine="567"/>
              <w:jc w:val="both"/>
            </w:pPr>
            <w:r>
              <w:t>4</w:t>
            </w:r>
            <w:r w:rsidR="0022367F">
              <w:t xml:space="preserve"> </w:t>
            </w:r>
            <w:r>
              <w:t xml:space="preserve">dalykų </w:t>
            </w:r>
            <w:r w:rsidR="0022367F">
              <w:t>kon</w:t>
            </w:r>
            <w:r>
              <w:t>sultacijų dienos</w:t>
            </w:r>
            <w:r w:rsidR="0022367F">
              <w:t>.</w:t>
            </w:r>
          </w:p>
          <w:p w:rsidR="00885030" w:rsidRPr="00B47CC9" w:rsidRDefault="0022367F" w:rsidP="00F33D8F">
            <w:pPr>
              <w:spacing w:after="20"/>
              <w:ind w:firstLine="567"/>
              <w:jc w:val="both"/>
            </w:pPr>
            <w:r>
              <w:t xml:space="preserve">5 d. </w:t>
            </w:r>
            <w:r w:rsidR="00F33D8F">
              <w:t>per</w:t>
            </w:r>
            <w:r w:rsidR="00070334" w:rsidRPr="00B47CC9">
              <w:t xml:space="preserve"> mokslo metus išvykti į profesijų, karjeros parodas, muges ir kt. </w:t>
            </w:r>
          </w:p>
        </w:tc>
      </w:tr>
    </w:tbl>
    <w:p w:rsidR="00885030" w:rsidRPr="000E7E18" w:rsidRDefault="00885030" w:rsidP="00C20641">
      <w:pPr>
        <w:spacing w:after="20"/>
        <w:ind w:firstLine="567"/>
        <w:jc w:val="both"/>
        <w:rPr>
          <w:color w:val="4F6228" w:themeColor="accent3" w:themeShade="80"/>
        </w:rPr>
      </w:pPr>
    </w:p>
    <w:p w:rsidR="00F80202" w:rsidRPr="00B47CC9" w:rsidRDefault="004A516B" w:rsidP="004A516B">
      <w:pPr>
        <w:spacing w:after="20"/>
        <w:jc w:val="both"/>
      </w:pPr>
      <w:r>
        <w:t>13</w:t>
      </w:r>
      <w:r w:rsidR="00F80202" w:rsidRPr="00B47CC9">
        <w:t xml:space="preserve">.2. savivaldybės </w:t>
      </w:r>
      <w:r w:rsidR="00070334" w:rsidRPr="00B47CC9">
        <w:t>įgaliotas asmuo, įvertinęs  mokyklos siūlymus,  suderino</w:t>
      </w:r>
      <w:r w:rsidR="00E679DD" w:rsidRPr="00B47CC9">
        <w:t xml:space="preserve"> </w:t>
      </w:r>
      <w:r w:rsidR="00070334" w:rsidRPr="00B47CC9">
        <w:t>tokį</w:t>
      </w:r>
      <w:r w:rsidR="00F80202" w:rsidRPr="00B47CC9">
        <w:t xml:space="preserve">  </w:t>
      </w:r>
      <w:r w:rsidR="00070334" w:rsidRPr="00B47CC9">
        <w:t>201</w:t>
      </w:r>
      <w:r w:rsidR="00DC4457">
        <w:t>8</w:t>
      </w:r>
      <w:r w:rsidR="00070334" w:rsidRPr="00B47CC9">
        <w:t>–201</w:t>
      </w:r>
      <w:r w:rsidR="00DC4457">
        <w:t>9</w:t>
      </w:r>
      <w:r w:rsidR="00070334" w:rsidRPr="00B47CC9">
        <w:t xml:space="preserve"> mokslo metų  </w:t>
      </w:r>
      <w:r w:rsidR="00F80202" w:rsidRPr="00B47CC9">
        <w:t>5 ugdymo dienų</w:t>
      </w:r>
      <w:r w:rsidR="00070334" w:rsidRPr="00B47CC9">
        <w:t xml:space="preserve"> vykdymą: </w:t>
      </w:r>
    </w:p>
    <w:p w:rsidR="00070334" w:rsidRDefault="00070334" w:rsidP="00C20641">
      <w:pPr>
        <w:spacing w:after="20"/>
        <w:ind w:firstLine="567"/>
        <w:jc w:val="both"/>
      </w:pPr>
      <w:r w:rsidRPr="00B47CC9">
        <w:t>1. 201</w:t>
      </w:r>
      <w:r w:rsidR="00DC4457">
        <w:t>8</w:t>
      </w:r>
      <w:r w:rsidRPr="00B47CC9">
        <w:t>-09-0</w:t>
      </w:r>
      <w:r w:rsidR="007A458C">
        <w:t>1</w:t>
      </w:r>
      <w:r w:rsidRPr="00B47CC9">
        <w:t xml:space="preserve"> – Mokslo ir žinių šventė</w:t>
      </w:r>
      <w:r w:rsidR="00B47CC9">
        <w:t>.</w:t>
      </w:r>
    </w:p>
    <w:p w:rsidR="003002AF" w:rsidRPr="00B47CC9" w:rsidRDefault="003002AF" w:rsidP="00C20641">
      <w:pPr>
        <w:spacing w:after="20"/>
        <w:ind w:firstLine="567"/>
        <w:jc w:val="both"/>
      </w:pPr>
      <w:r>
        <w:t xml:space="preserve">2. 2018-09-03 – Džiaugsmo šventė (pažangos, sėkmių, lūkesčių ir tikslų, planavimo diena). </w:t>
      </w:r>
    </w:p>
    <w:p w:rsidR="00B47CC9" w:rsidRPr="00B47CC9" w:rsidRDefault="003002AF" w:rsidP="00C20641">
      <w:pPr>
        <w:spacing w:after="20"/>
        <w:ind w:firstLine="567"/>
        <w:jc w:val="both"/>
      </w:pPr>
      <w:r>
        <w:t>3</w:t>
      </w:r>
      <w:r w:rsidR="00B47CC9" w:rsidRPr="00B47CC9">
        <w:t>. 201</w:t>
      </w:r>
      <w:r w:rsidR="00DC4457">
        <w:t>8</w:t>
      </w:r>
      <w:r>
        <w:t>-09-15</w:t>
      </w:r>
      <w:r w:rsidR="00B47CC9" w:rsidRPr="00B47CC9">
        <w:t xml:space="preserve"> – </w:t>
      </w:r>
      <w:r>
        <w:t>Projekto „Skaudvilės miesto šventė“ įgyvendinimas.</w:t>
      </w:r>
    </w:p>
    <w:p w:rsidR="00070334" w:rsidRPr="00B47CC9" w:rsidRDefault="003002AF" w:rsidP="00C20641">
      <w:pPr>
        <w:spacing w:after="20"/>
        <w:ind w:firstLine="567"/>
        <w:jc w:val="both"/>
      </w:pPr>
      <w:r>
        <w:t>4</w:t>
      </w:r>
      <w:r w:rsidR="00070334" w:rsidRPr="00B47CC9">
        <w:t>. 201</w:t>
      </w:r>
      <w:r>
        <w:t>9-01-</w:t>
      </w:r>
      <w:r w:rsidR="0022367F">
        <w:t>1</w:t>
      </w:r>
      <w:r>
        <w:t>3</w:t>
      </w:r>
      <w:r w:rsidR="00070334" w:rsidRPr="00B47CC9">
        <w:t xml:space="preserve"> –</w:t>
      </w:r>
      <w:r w:rsidR="00B47CC9" w:rsidRPr="00B47CC9">
        <w:t xml:space="preserve"> </w:t>
      </w:r>
      <w:r>
        <w:t xml:space="preserve">Sausio 13 – </w:t>
      </w:r>
      <w:proofErr w:type="spellStart"/>
      <w:r w:rsidR="00400E44">
        <w:t>osios</w:t>
      </w:r>
      <w:proofErr w:type="spellEnd"/>
      <w:r w:rsidR="00400E44">
        <w:t xml:space="preserve"> minėjimas</w:t>
      </w:r>
      <w:r>
        <w:t xml:space="preserve">. </w:t>
      </w:r>
      <w:r w:rsidR="00B47CC9" w:rsidRPr="00B47CC9">
        <w:t>E</w:t>
      </w:r>
      <w:r w:rsidR="00070334" w:rsidRPr="00B47CC9">
        <w:t>dukacinė</w:t>
      </w:r>
      <w:r w:rsidR="00B47CC9" w:rsidRPr="00B47CC9">
        <w:t>s</w:t>
      </w:r>
      <w:r w:rsidR="00070334" w:rsidRPr="00B47CC9">
        <w:t xml:space="preserve"> </w:t>
      </w:r>
      <w:r w:rsidR="00B47CC9" w:rsidRPr="00B47CC9">
        <w:t>veiklos.</w:t>
      </w:r>
    </w:p>
    <w:p w:rsidR="00070334" w:rsidRPr="00B47CC9" w:rsidRDefault="003002AF" w:rsidP="00C20641">
      <w:pPr>
        <w:spacing w:after="20"/>
        <w:ind w:firstLine="567"/>
        <w:jc w:val="both"/>
      </w:pPr>
      <w:r>
        <w:t>5</w:t>
      </w:r>
      <w:r w:rsidR="004A516B">
        <w:t xml:space="preserve">. </w:t>
      </w:r>
      <w:r w:rsidR="00070334" w:rsidRPr="00B47CC9">
        <w:t>201</w:t>
      </w:r>
      <w:r w:rsidR="0022367F">
        <w:t>9</w:t>
      </w:r>
      <w:r w:rsidR="00070334" w:rsidRPr="00B47CC9">
        <w:t>-02-1</w:t>
      </w:r>
      <w:r>
        <w:t>6</w:t>
      </w:r>
      <w:r w:rsidR="00070334" w:rsidRPr="00B47CC9">
        <w:t xml:space="preserve"> –</w:t>
      </w:r>
      <w:r w:rsidR="00B47CC9" w:rsidRPr="00B47CC9">
        <w:t xml:space="preserve"> P</w:t>
      </w:r>
      <w:r w:rsidR="00070334" w:rsidRPr="00B47CC9">
        <w:t xml:space="preserve">ilietiškumo ir patriotiškumo projekto, skirto Vasario 16 - </w:t>
      </w:r>
      <w:proofErr w:type="spellStart"/>
      <w:r w:rsidR="00070334" w:rsidRPr="00B47CC9">
        <w:t>ajai</w:t>
      </w:r>
      <w:proofErr w:type="spellEnd"/>
      <w:r w:rsidR="00070334" w:rsidRPr="00B47CC9">
        <w:t xml:space="preserve"> paminėti, įgyvendinimas</w:t>
      </w:r>
      <w:r w:rsidR="00B47CC9" w:rsidRPr="00B47CC9">
        <w:t>.</w:t>
      </w:r>
    </w:p>
    <w:p w:rsidR="00F80202" w:rsidRPr="00B47CC9" w:rsidRDefault="004A516B" w:rsidP="004A516B">
      <w:pPr>
        <w:spacing w:after="20"/>
        <w:jc w:val="both"/>
      </w:pPr>
      <w:r>
        <w:t>14</w:t>
      </w:r>
      <w:r w:rsidR="00F80202" w:rsidRPr="00B47CC9">
        <w:t>. Pagrindinė ugdymo proceso organizavimo forma – pamoka</w:t>
      </w:r>
      <w:r w:rsidR="00F80202" w:rsidRPr="00B47CC9">
        <w:rPr>
          <w:lang w:eastAsia="lt-LT"/>
        </w:rPr>
        <w:t>.</w:t>
      </w:r>
    </w:p>
    <w:p w:rsidR="00F80202" w:rsidRPr="00B47CC9" w:rsidRDefault="004A516B" w:rsidP="004A516B">
      <w:pPr>
        <w:spacing w:after="20"/>
        <w:jc w:val="both"/>
      </w:pPr>
      <w:r>
        <w:t>15</w:t>
      </w:r>
      <w:r w:rsidR="00F80202" w:rsidRPr="00B47CC9">
        <w:t>. 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 į ugdymo dienų skaičių.</w:t>
      </w:r>
    </w:p>
    <w:p w:rsidR="00F80202" w:rsidRPr="00D934E0" w:rsidRDefault="004A516B" w:rsidP="004A516B">
      <w:pPr>
        <w:spacing w:after="20"/>
        <w:jc w:val="both"/>
      </w:pPr>
      <w:r>
        <w:t>16</w:t>
      </w:r>
      <w:r w:rsidR="00F80202" w:rsidRPr="001F455A">
        <w:t xml:space="preserve">. Mokyklos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valstybinės mokyklos (biudžetinės įstaigos) </w:t>
      </w:r>
      <w:r w:rsidR="00F80202" w:rsidRPr="001F455A">
        <w:rPr>
          <w:lang w:eastAsia="ja-JP"/>
        </w:rPr>
        <w:t>savininko teises ir pareigas įgyvendinančią instituciją,</w:t>
      </w:r>
      <w:r w:rsidR="00F80202" w:rsidRPr="001F455A">
        <w:t xml:space="preserve"> savivaldybės mokyklos (biudžetinės įstaigos) savivaldybės vykdomąją instituciją ar jos įgaliotą asmenį, valstybinės ir savivaldybės mokyklos (viešosios įstaigos) ir nevalstybinės mokyk</w:t>
      </w:r>
      <w:r w:rsidR="00F80202" w:rsidRPr="00D934E0">
        <w:t>los savininką (dalyvių susirinkimą</w:t>
      </w:r>
      <w:r w:rsidR="00F80202">
        <w:t>).</w:t>
      </w:r>
    </w:p>
    <w:p w:rsidR="00F80202" w:rsidRPr="001F455A" w:rsidRDefault="004A516B" w:rsidP="004A516B">
      <w:pPr>
        <w:jc w:val="both"/>
      </w:pPr>
      <w:r>
        <w:lastRenderedPageBreak/>
        <w:t>17</w:t>
      </w:r>
      <w:r w:rsidR="00F80202" w:rsidRPr="001F455A">
        <w:t xml:space="preserve">. Jei oro temperatūra – 20 laipsnių šalčio ar žemesnė, į mokyklą gali nevykti </w:t>
      </w:r>
      <w:r w:rsidR="00F80202">
        <w:t>1-</w:t>
      </w:r>
      <w:r w:rsidR="00F80202" w:rsidRPr="001F455A">
        <w:t xml:space="preserve">5 klasių mokiniai, esant 25 laipsniams šalčio ar žemesnei temperatūrai – ir kitų klasių mokiniai. Ugdymo procesas, atvykusiems į mokyklą mokiniams, vykdomas. Mokiniams, neatvykusiems į mokyklą, mokymuisi reikalinga informacija skelbiama mokyklos internetinėje svetainėje ir / arba elektoriniame dienyne. Šios dienos įskaičiuojamos į </w:t>
      </w:r>
      <w:r w:rsidR="00F80202">
        <w:t xml:space="preserve">ugdymo </w:t>
      </w:r>
      <w:r w:rsidR="00F80202" w:rsidRPr="001F455A">
        <w:t>dienų skaičių.</w:t>
      </w:r>
    </w:p>
    <w:p w:rsidR="00F80202" w:rsidRDefault="00F80202" w:rsidP="00783B2A">
      <w:pPr>
        <w:ind w:firstLine="567"/>
        <w:jc w:val="both"/>
      </w:pPr>
    </w:p>
    <w:p w:rsidR="00F80202" w:rsidRPr="001F455A" w:rsidRDefault="00F80202">
      <w:pPr>
        <w:ind w:firstLine="1296"/>
        <w:jc w:val="center"/>
        <w:rPr>
          <w:b/>
        </w:rPr>
      </w:pPr>
      <w:r w:rsidRPr="001F455A">
        <w:rPr>
          <w:b/>
        </w:rPr>
        <w:t>ANTRAS</w:t>
      </w:r>
      <w:r>
        <w:rPr>
          <w:b/>
        </w:rPr>
        <w:t>IS</w:t>
      </w:r>
      <w:r w:rsidRPr="001F455A">
        <w:rPr>
          <w:b/>
        </w:rPr>
        <w:t xml:space="preserve"> SKIRSNIS</w:t>
      </w:r>
    </w:p>
    <w:p w:rsidR="00F80202" w:rsidRPr="001F455A" w:rsidRDefault="00F80202">
      <w:pPr>
        <w:ind w:firstLine="1296"/>
        <w:jc w:val="center"/>
      </w:pPr>
      <w:r w:rsidRPr="001F455A">
        <w:rPr>
          <w:b/>
        </w:rPr>
        <w:t xml:space="preserve"> MOKYKLOS UGDYMO TURINIO ĮGYVENDINIMAS.</w:t>
      </w:r>
      <w:r w:rsidRPr="001F455A">
        <w:t xml:space="preserve"> </w:t>
      </w:r>
      <w:r w:rsidRPr="001F455A">
        <w:rPr>
          <w:b/>
        </w:rPr>
        <w:t>MOKYKLOS UGDYMO PLANO RENGIMAS</w:t>
      </w:r>
    </w:p>
    <w:p w:rsidR="00F80202" w:rsidRPr="001F455A" w:rsidRDefault="00F80202">
      <w:pPr>
        <w:ind w:firstLine="1296"/>
        <w:jc w:val="both"/>
      </w:pPr>
    </w:p>
    <w:p w:rsidR="00F80202" w:rsidRPr="007F285A" w:rsidRDefault="004A516B" w:rsidP="004A516B">
      <w:pPr>
        <w:shd w:val="clear" w:color="auto" w:fill="FFFFFF"/>
        <w:spacing w:after="20"/>
        <w:jc w:val="both"/>
      </w:pPr>
      <w:r>
        <w:rPr>
          <w:color w:val="000000"/>
        </w:rPr>
        <w:t>18</w:t>
      </w:r>
      <w:r w:rsidR="00F80202" w:rsidRPr="007F285A">
        <w:rPr>
          <w:color w:val="000000"/>
          <w:shd w:val="clear" w:color="auto" w:fill="FFFFFF"/>
        </w:rPr>
        <w:t>.</w:t>
      </w:r>
      <w:r w:rsidR="00F80202" w:rsidRPr="007F285A">
        <w:rPr>
          <w:shd w:val="clear" w:color="auto" w:fill="FFFFFF"/>
        </w:rPr>
        <w:t xml:space="preserve"> </w:t>
      </w:r>
      <w:r w:rsidR="00F80202" w:rsidRPr="007F285A">
        <w:rPr>
          <w:bCs/>
          <w:shd w:val="clear" w:color="auto" w:fill="FFFFFF"/>
        </w:rPr>
        <w:t xml:space="preserve">Mokyklos ugdymo turinys formuojamas pagal mokyklos tikslus, konkrečius mokinių </w:t>
      </w:r>
      <w:proofErr w:type="spellStart"/>
      <w:r w:rsidR="00F80202" w:rsidRPr="007F285A">
        <w:rPr>
          <w:bCs/>
          <w:shd w:val="clear" w:color="auto" w:fill="FFFFFF"/>
        </w:rPr>
        <w:t>ugdymo(si</w:t>
      </w:r>
      <w:proofErr w:type="spellEnd"/>
      <w:r w:rsidR="00F80202" w:rsidRPr="007F285A">
        <w:rPr>
          <w:bCs/>
          <w:shd w:val="clear" w:color="auto" w:fill="FFFFFF"/>
        </w:rPr>
        <w:t xml:space="preserve">) poreikius </w:t>
      </w:r>
      <w:r w:rsidR="00FB6949">
        <w:rPr>
          <w:bCs/>
          <w:shd w:val="clear" w:color="auto" w:fill="FFFFFF"/>
        </w:rPr>
        <w:t>ir įgyvendinamas vadovaujantis p</w:t>
      </w:r>
      <w:r w:rsidR="00F80202" w:rsidRPr="007F285A">
        <w:rPr>
          <w:bCs/>
          <w:shd w:val="clear" w:color="auto" w:fill="FFFFFF"/>
        </w:rPr>
        <w:t>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F80202" w:rsidRDefault="004A516B" w:rsidP="004A516B">
      <w:pPr>
        <w:shd w:val="clear" w:color="auto" w:fill="FFFFFF"/>
        <w:spacing w:after="20"/>
        <w:jc w:val="both"/>
      </w:pPr>
      <w:r>
        <w:rPr>
          <w:shd w:val="clear" w:color="auto" w:fill="FFFFFF"/>
        </w:rPr>
        <w:t>19</w:t>
      </w:r>
      <w:r w:rsidR="00F80202" w:rsidRPr="007F285A">
        <w:rPr>
          <w:shd w:val="clear" w:color="auto" w:fill="FFFFFF"/>
        </w:rPr>
        <w:t xml:space="preserve">. Mokykloje vykdomoms ugdymo programoms įgyvendinti </w:t>
      </w:r>
      <w:r w:rsidR="00F80202">
        <w:rPr>
          <w:shd w:val="clear" w:color="auto" w:fill="FFFFFF"/>
        </w:rPr>
        <w:t>parengtas</w:t>
      </w:r>
      <w:r w:rsidR="00F80202" w:rsidRPr="007F285A">
        <w:rPr>
          <w:shd w:val="clear" w:color="auto" w:fill="FFFFFF"/>
        </w:rPr>
        <w:t xml:space="preserve"> mokyklos ugdymo planas. Mokyklos ugdymo planas – tai ugdymo turinio įgyvendinimo, vadovaujantis mokyklos susitarimais, bendrųjų ugdymo planų bendrosiomis nuostatomis ir bendrąjį ugdymą reglamentuojančiais kitais teisės aktais, aprašas. Mokyklos ugdymo plane</w:t>
      </w:r>
      <w:r w:rsidR="00F80202">
        <w:rPr>
          <w:shd w:val="clear" w:color="auto" w:fill="FFFFFF"/>
        </w:rPr>
        <w:t xml:space="preserve"> atsižvelgta</w:t>
      </w:r>
      <w:r w:rsidR="00F80202" w:rsidRPr="007F285A">
        <w:rPr>
          <w:shd w:val="clear" w:color="auto" w:fill="FFFFFF"/>
        </w:rPr>
        <w:t xml:space="preserve"> į mokyklos kontekstą, </w:t>
      </w:r>
      <w:r w:rsidR="00F33D8F">
        <w:rPr>
          <w:shd w:val="clear" w:color="auto" w:fill="FFFFFF"/>
        </w:rPr>
        <w:t xml:space="preserve">nacionalinius tyrimus, </w:t>
      </w:r>
      <w:r w:rsidR="00F80202" w:rsidRPr="007F285A">
        <w:rPr>
          <w:shd w:val="clear" w:color="auto" w:fill="FFFFFF"/>
        </w:rPr>
        <w:t>pateik</w:t>
      </w:r>
      <w:r w:rsidR="00F80202">
        <w:rPr>
          <w:shd w:val="clear" w:color="auto" w:fill="FFFFFF"/>
        </w:rPr>
        <w:t>ti</w:t>
      </w:r>
      <w:r w:rsidR="00F80202" w:rsidRPr="007F285A">
        <w:rPr>
          <w:shd w:val="clear" w:color="auto" w:fill="FFFFFF"/>
        </w:rPr>
        <w:t xml:space="preserve"> konkretūs ugdymo proceso organizavimo sprendimai</w:t>
      </w:r>
      <w:r w:rsidR="00F80202">
        <w:rPr>
          <w:shd w:val="clear" w:color="auto" w:fill="FFFFFF"/>
        </w:rPr>
        <w:t xml:space="preserve"> Pradinio,</w:t>
      </w:r>
      <w:r w:rsidR="00F80202" w:rsidRPr="007F285A">
        <w:rPr>
          <w:shd w:val="clear" w:color="auto" w:fill="FFFFFF"/>
        </w:rPr>
        <w:t xml:space="preserve"> Pagrindinio ir Vidurinio ugdymo bendrosioms programoms</w:t>
      </w:r>
      <w:r w:rsidR="00F80202" w:rsidRPr="007F285A">
        <w:t xml:space="preserve"> įgyvendinti. </w:t>
      </w:r>
    </w:p>
    <w:p w:rsidR="00F80202" w:rsidRPr="00F24A48" w:rsidRDefault="004A516B" w:rsidP="004A516B">
      <w:pPr>
        <w:spacing w:after="20"/>
        <w:jc w:val="both"/>
      </w:pPr>
      <w:r>
        <w:t>20</w:t>
      </w:r>
      <w:r w:rsidR="00F80202" w:rsidRPr="00F24A48">
        <w:t xml:space="preserve">. Mokyklos vadovo </w:t>
      </w:r>
      <w:r w:rsidR="00F80202" w:rsidRPr="007C49CD">
        <w:t>201</w:t>
      </w:r>
      <w:r w:rsidR="007C49CD" w:rsidRPr="007C49CD">
        <w:t>8 m. gegužės 21</w:t>
      </w:r>
      <w:r w:rsidR="00F80202" w:rsidRPr="007C49CD">
        <w:t xml:space="preserve"> d. V-15</w:t>
      </w:r>
      <w:r w:rsidR="007C49CD" w:rsidRPr="007C49CD">
        <w:t>9</w:t>
      </w:r>
      <w:r w:rsidR="00FB6949" w:rsidRPr="007C49CD">
        <w:t xml:space="preserve"> </w:t>
      </w:r>
      <w:r w:rsidR="00FB6949" w:rsidRPr="00F24A48">
        <w:t>įsakymu</w:t>
      </w:r>
      <w:r w:rsidR="00F80202" w:rsidRPr="00F24A48">
        <w:t xml:space="preserve"> sudaryta darbo grupė, kuri rengė mokyklos ugdymo planą. Mokyklos ugdymo planas parengtas vadovaujantis demokratiškumo, </w:t>
      </w:r>
      <w:proofErr w:type="spellStart"/>
      <w:r w:rsidR="00F80202" w:rsidRPr="00F24A48">
        <w:t>subsidiarumo</w:t>
      </w:r>
      <w:proofErr w:type="spellEnd"/>
      <w:r w:rsidR="00F80202" w:rsidRPr="00F24A48">
        <w:t xml:space="preserve">, prieinamumo, bendradarbiavimo principais. </w:t>
      </w:r>
    </w:p>
    <w:p w:rsidR="00F80202" w:rsidRPr="007F285A" w:rsidRDefault="004A516B" w:rsidP="004A516B">
      <w:pPr>
        <w:shd w:val="clear" w:color="auto" w:fill="FFFFFF"/>
        <w:spacing w:after="20"/>
        <w:jc w:val="both"/>
        <w:rPr>
          <w:shd w:val="clear" w:color="auto" w:fill="70AD47"/>
        </w:rPr>
      </w:pPr>
      <w:r>
        <w:rPr>
          <w:shd w:val="clear" w:color="auto" w:fill="FFFFFF"/>
        </w:rPr>
        <w:t>21</w:t>
      </w:r>
      <w:r w:rsidR="00F80202" w:rsidRPr="007F285A">
        <w:rPr>
          <w:shd w:val="clear" w:color="auto" w:fill="FFFFFF"/>
        </w:rPr>
        <w:t xml:space="preserve">. Rengdama mokyklos ugdymo planą, mokykla </w:t>
      </w:r>
      <w:r w:rsidR="00F80202">
        <w:rPr>
          <w:shd w:val="clear" w:color="auto" w:fill="FFFFFF"/>
        </w:rPr>
        <w:t>rėmėsi</w:t>
      </w:r>
      <w:r w:rsidR="00F80202" w:rsidRPr="007F285A">
        <w:rPr>
          <w:shd w:val="clear" w:color="auto" w:fill="FFFFFF"/>
        </w:rPr>
        <w:t xml:space="preserve"> švietimo </w:t>
      </w:r>
      <w:proofErr w:type="spellStart"/>
      <w:r w:rsidR="00F80202" w:rsidRPr="007F285A">
        <w:rPr>
          <w:shd w:val="clear" w:color="auto" w:fill="FFFFFF"/>
        </w:rPr>
        <w:t>stebėsenos</w:t>
      </w:r>
      <w:proofErr w:type="spellEnd"/>
      <w:r w:rsidR="00F80202" w:rsidRPr="007F285A">
        <w:rPr>
          <w:shd w:val="clear" w:color="auto" w:fill="FFFFFF"/>
        </w:rPr>
        <w:t xml:space="preserve">, mokinių pasiekimų ir pažangos vertinimo ugdymo procese duomenimis ir informacija, nacionalinių mokinių pasiekimų patikrinimo, nacionalinių ir tarptautinių mokinių pasiekimų tyrimų rezultatais, mokyklos veiklos įsivertinimo duomenimis. </w:t>
      </w:r>
    </w:p>
    <w:p w:rsidR="00F80202" w:rsidRPr="007F285A" w:rsidRDefault="004A516B" w:rsidP="004A516B">
      <w:pPr>
        <w:shd w:val="clear" w:color="auto" w:fill="FFFFFF"/>
        <w:spacing w:after="20"/>
        <w:jc w:val="both"/>
      </w:pPr>
      <w:r>
        <w:t>22</w:t>
      </w:r>
      <w:r w:rsidR="00F80202" w:rsidRPr="007F285A">
        <w:t>. M</w:t>
      </w:r>
      <w:r w:rsidR="00F80202">
        <w:t>okyklos ugdymo planas par</w:t>
      </w:r>
      <w:r w:rsidR="00F80202" w:rsidRPr="007F285A">
        <w:t>eng</w:t>
      </w:r>
      <w:r w:rsidR="00F80202">
        <w:t>tas</w:t>
      </w:r>
      <w:r w:rsidR="00F80202" w:rsidRPr="007F285A">
        <w:t xml:space="preserve"> </w:t>
      </w:r>
      <w:r w:rsidR="00F80202">
        <w:t>v</w:t>
      </w:r>
      <w:r w:rsidR="00F80202" w:rsidRPr="007F285A">
        <w:t xml:space="preserve">ieneriems mokslo metams. Mokykla ugdymo organizavimo sprendimų kasmet </w:t>
      </w:r>
      <w:r w:rsidR="00E94F13">
        <w:t>neatnaujina</w:t>
      </w:r>
      <w:r w:rsidR="00F80202" w:rsidRPr="007F285A">
        <w:t>, jei jie atitinka Bendrųjų ugdymo planų nuostatas, mokyklos išsikeltus ugdymo tikslus ir bendrąjį ugdymą reglamentuojančius teisės aktus.</w:t>
      </w:r>
    </w:p>
    <w:p w:rsidR="00F80202" w:rsidRPr="007F285A" w:rsidRDefault="004A516B" w:rsidP="004A516B">
      <w:pPr>
        <w:pStyle w:val="HTMLiankstoformatuotas"/>
        <w:tabs>
          <w:tab w:val="clear" w:pos="916"/>
          <w:tab w:val="left" w:pos="709"/>
        </w:tabs>
        <w:ind w:left="0"/>
        <w:jc w:val="both"/>
        <w:rPr>
          <w:rFonts w:ascii="Times New Roman" w:hAnsi="Times New Roman" w:cs="Times New Roman"/>
          <w:sz w:val="24"/>
          <w:szCs w:val="24"/>
        </w:rPr>
      </w:pPr>
      <w:r>
        <w:rPr>
          <w:rFonts w:ascii="Times New Roman" w:hAnsi="Times New Roman" w:cs="Times New Roman"/>
          <w:sz w:val="24"/>
          <w:szCs w:val="24"/>
        </w:rPr>
        <w:t>23</w:t>
      </w:r>
      <w:r w:rsidR="00F80202" w:rsidRPr="007F285A">
        <w:rPr>
          <w:rFonts w:ascii="Times New Roman" w:hAnsi="Times New Roman" w:cs="Times New Roman"/>
          <w:sz w:val="24"/>
          <w:szCs w:val="24"/>
        </w:rPr>
        <w:t xml:space="preserve">. Mokykla,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F80202" w:rsidRPr="00E94F13" w:rsidRDefault="004A516B" w:rsidP="004A516B">
      <w:pPr>
        <w:pStyle w:val="HTMLiankstoformatuotas"/>
        <w:tabs>
          <w:tab w:val="clear" w:pos="916"/>
          <w:tab w:val="left" w:pos="709"/>
        </w:tabs>
        <w:ind w:left="0"/>
        <w:jc w:val="both"/>
        <w:rPr>
          <w:b/>
        </w:rPr>
      </w:pPr>
      <w:r>
        <w:rPr>
          <w:rFonts w:ascii="Times New Roman" w:hAnsi="Times New Roman" w:cs="Times New Roman"/>
          <w:sz w:val="24"/>
          <w:szCs w:val="24"/>
        </w:rPr>
        <w:t>24</w:t>
      </w:r>
      <w:r w:rsidR="00F80202" w:rsidRPr="00E94F13">
        <w:rPr>
          <w:rFonts w:ascii="Times New Roman" w:hAnsi="Times New Roman" w:cs="Times New Roman"/>
          <w:sz w:val="24"/>
          <w:szCs w:val="24"/>
        </w:rPr>
        <w:t xml:space="preserve">. Bendruosiuose ugdymo planuose nenumatytais atvejais mokykla ugdymo proceso metu gali koreguoti mokyklos ugdymo planą arba mokinio individualų ugdymo planą, atsižvelgdama į </w:t>
      </w:r>
      <w:r w:rsidR="00F80202" w:rsidRPr="00E94F13">
        <w:rPr>
          <w:rFonts w:ascii="Times New Roman" w:hAnsi="Times New Roman" w:cs="Times New Roman"/>
          <w:sz w:val="24"/>
          <w:szCs w:val="24"/>
        </w:rPr>
        <w:lastRenderedPageBreak/>
        <w:t xml:space="preserve">mokymo lėšas ir išlaikydama minimalų pamokų skaičių dalykų bendrosioms programoms įgyvendinti. Mokyklos ugdymo plane </w:t>
      </w:r>
      <w:r w:rsidR="00E94F13" w:rsidRPr="00E94F13">
        <w:rPr>
          <w:rFonts w:ascii="Times New Roman" w:hAnsi="Times New Roman" w:cs="Times New Roman"/>
          <w:sz w:val="24"/>
          <w:szCs w:val="24"/>
        </w:rPr>
        <w:t>įteisinami (pagal poreikį)</w:t>
      </w:r>
      <w:r w:rsidR="00F80202" w:rsidRPr="00E94F13">
        <w:rPr>
          <w:rFonts w:ascii="Times New Roman" w:hAnsi="Times New Roman" w:cs="Times New Roman"/>
          <w:sz w:val="24"/>
          <w:szCs w:val="24"/>
        </w:rPr>
        <w:t xml:space="preserve"> sprendimai ir nenumatyti Bendruosiuose ugdymo planuose, jei jiems įgyvendinti pakanka mokymo lėšų ir </w:t>
      </w:r>
      <w:r w:rsidR="00F80202" w:rsidRPr="00E94F13">
        <w:rPr>
          <w:rFonts w:ascii="Times New Roman" w:hAnsi="Times New Roman" w:cs="Times New Roman"/>
          <w:iCs/>
          <w:sz w:val="24"/>
          <w:szCs w:val="24"/>
        </w:rPr>
        <w:t>pritaria mokyklos taryba ir savininko teises ir pareigas įgyvendinanti institucija</w:t>
      </w:r>
      <w:r w:rsidR="00E94F13" w:rsidRPr="00E94F13">
        <w:rPr>
          <w:rFonts w:ascii="Times New Roman" w:hAnsi="Times New Roman" w:cs="Times New Roman"/>
          <w:iCs/>
          <w:sz w:val="24"/>
          <w:szCs w:val="24"/>
        </w:rPr>
        <w:t>.</w:t>
      </w:r>
      <w:r w:rsidR="00F80202" w:rsidRPr="00E94F13">
        <w:rPr>
          <w:rFonts w:ascii="Times New Roman" w:hAnsi="Times New Roman" w:cs="Times New Roman"/>
          <w:iCs/>
          <w:sz w:val="24"/>
          <w:szCs w:val="24"/>
        </w:rPr>
        <w:t xml:space="preserve"> </w:t>
      </w:r>
    </w:p>
    <w:p w:rsidR="00E94F13" w:rsidRPr="00F77A69" w:rsidRDefault="00E94F13" w:rsidP="00AD38ED">
      <w:pPr>
        <w:rPr>
          <w:b/>
          <w:color w:val="FF0000"/>
        </w:rPr>
      </w:pPr>
    </w:p>
    <w:p w:rsidR="00E94F13" w:rsidRPr="00F77A69" w:rsidRDefault="00E94F13" w:rsidP="00C702E4">
      <w:pPr>
        <w:jc w:val="center"/>
        <w:rPr>
          <w:b/>
          <w:color w:val="FF0000"/>
        </w:rPr>
      </w:pPr>
    </w:p>
    <w:p w:rsidR="00F80202" w:rsidRPr="00EE232D" w:rsidRDefault="00F80202" w:rsidP="00C702E4">
      <w:pPr>
        <w:jc w:val="center"/>
        <w:rPr>
          <w:b/>
        </w:rPr>
      </w:pPr>
      <w:r w:rsidRPr="00EE232D">
        <w:rPr>
          <w:b/>
        </w:rPr>
        <w:t>TREČIASIS SKIRSNIS</w:t>
      </w:r>
    </w:p>
    <w:p w:rsidR="00F80202" w:rsidRPr="00EE232D" w:rsidRDefault="00F80202" w:rsidP="00C702E4">
      <w:pPr>
        <w:jc w:val="center"/>
        <w:rPr>
          <w:b/>
        </w:rPr>
      </w:pPr>
      <w:r w:rsidRPr="00EE232D">
        <w:rPr>
          <w:b/>
        </w:rPr>
        <w:t>MOKINIO GEROVĖS UŽTIKRINIMAS IR SVEIKATOS UGDYMAS MOKYKLOJE</w:t>
      </w:r>
    </w:p>
    <w:p w:rsidR="00EE232D" w:rsidRDefault="00EE232D" w:rsidP="00EE232D">
      <w:pPr>
        <w:jc w:val="both"/>
      </w:pPr>
    </w:p>
    <w:p w:rsidR="00EE232D" w:rsidRPr="00ED139B" w:rsidRDefault="00F80202" w:rsidP="00EE232D">
      <w:pPr>
        <w:jc w:val="both"/>
        <w:rPr>
          <w:i/>
        </w:rPr>
      </w:pPr>
      <w:r w:rsidRPr="00ED139B">
        <w:rPr>
          <w:i/>
        </w:rPr>
        <w:t>2</w:t>
      </w:r>
      <w:r w:rsidR="00EE232D" w:rsidRPr="00ED139B">
        <w:rPr>
          <w:i/>
        </w:rPr>
        <w:t>5</w:t>
      </w:r>
      <w:r w:rsidRPr="00ED139B">
        <w:rPr>
          <w:i/>
        </w:rPr>
        <w:t>.</w:t>
      </w:r>
      <w:r w:rsidR="00EE232D" w:rsidRPr="00ED139B">
        <w:rPr>
          <w:i/>
        </w:rPr>
        <w:t xml:space="preserve"> I Siekinys – atliktas mikroklimato tyrimas, kuriame: </w:t>
      </w:r>
      <w:r w:rsidR="00EE232D" w:rsidRPr="00ED139B">
        <w:rPr>
          <w:i/>
          <w:lang w:eastAsia="lt-LT"/>
        </w:rPr>
        <w:t>75 proc. mokinių, 75 proc. mokytojų,  75 proc. tėvų teigia, kad gimnazijoje sukurta saugi aplinka mokymui ir mokymuisi</w:t>
      </w:r>
      <w:r w:rsidR="00EE232D" w:rsidRPr="00ED139B">
        <w:rPr>
          <w:i/>
        </w:rPr>
        <w:t xml:space="preserve">. </w:t>
      </w:r>
    </w:p>
    <w:p w:rsidR="00EE232D" w:rsidRPr="00ED139B" w:rsidRDefault="003109E7" w:rsidP="00EE232D">
      <w:pPr>
        <w:jc w:val="both"/>
        <w:rPr>
          <w:i/>
          <w:lang w:eastAsia="lt-LT"/>
        </w:rPr>
      </w:pPr>
      <w:r>
        <w:rPr>
          <w:i/>
        </w:rPr>
        <w:t>26. II Siekinys - i</w:t>
      </w:r>
      <w:r w:rsidR="00EE232D" w:rsidRPr="00ED139B">
        <w:rPr>
          <w:i/>
        </w:rPr>
        <w:t xml:space="preserve">ki 2018 m. gruodžio 1 d. patobulintas ir įgyvendinamas mokinių smurto, patyčių, žalingų įpročių prevencijos metinis planas. Mokinių smurto, patyčių, žalingų įpročių atvejų sumažėja 4 proc.  </w:t>
      </w:r>
    </w:p>
    <w:p w:rsidR="00F55356" w:rsidRDefault="00EE232D" w:rsidP="00EE232D">
      <w:pPr>
        <w:jc w:val="both"/>
      </w:pPr>
      <w:r>
        <w:t xml:space="preserve">27. </w:t>
      </w:r>
      <w:r w:rsidR="0081534B">
        <w:t xml:space="preserve">Siekdama įgyvendinti </w:t>
      </w:r>
      <w:r w:rsidR="00D3204B">
        <w:t xml:space="preserve">šio skyriaus </w:t>
      </w:r>
      <w:r w:rsidR="0081534B">
        <w:t>I ir II S</w:t>
      </w:r>
      <w:r w:rsidR="00BF33E6">
        <w:t xml:space="preserve">iekinius, Strateginio plano </w:t>
      </w:r>
      <w:r w:rsidR="00F55356">
        <w:t>II tikslą, mokykla:</w:t>
      </w:r>
    </w:p>
    <w:p w:rsidR="00F80202" w:rsidRPr="00E94F13" w:rsidRDefault="00F55356" w:rsidP="00EE232D">
      <w:pPr>
        <w:jc w:val="both"/>
      </w:pPr>
      <w:r>
        <w:t xml:space="preserve">27.1. </w:t>
      </w:r>
      <w:r w:rsidR="00F80202" w:rsidRPr="00E94F13">
        <w:t xml:space="preserve"> įgyvendindama pradinio, pagrindinio ir vidurinio ugdymo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Mokykloje mokiniui saugia ir palankia ugdymosi aplinka rūpinasi ir mokinio gerovės užtikrinimo klausimus spr</w:t>
      </w:r>
      <w:r>
        <w:t>endžia mokyklos V</w:t>
      </w:r>
      <w:r w:rsidR="00F80202" w:rsidRPr="00E94F13">
        <w:t xml:space="preserve">aiko gerovės komisija, kuri vadovaujasi </w:t>
      </w:r>
      <w:r w:rsidR="00F80202" w:rsidRPr="00E94F13">
        <w:rPr>
          <w:rFonts w:eastAsia="Times New Roman"/>
          <w:lang w:eastAsia="lt-LT"/>
        </w:rPr>
        <w:t xml:space="preserve">Mokyklos </w:t>
      </w:r>
      <w:bookmarkStart w:id="1" w:name="4z"/>
      <w:bookmarkEnd w:id="1"/>
      <w:r w:rsidR="00F80202" w:rsidRPr="00E94F13">
        <w:rPr>
          <w:rFonts w:eastAsia="Times New Roman"/>
          <w:lang w:eastAsia="lt-LT"/>
        </w:rPr>
        <w:fldChar w:fldCharType="begin"/>
      </w:r>
      <w:r w:rsidR="00F80202" w:rsidRPr="00E94F13">
        <w:rPr>
          <w:rFonts w:eastAsia="Times New Roman"/>
          <w:lang w:eastAsia="lt-LT"/>
        </w:rPr>
        <w:instrText xml:space="preserve"> HYPERLINK "http://litlex/Litlex/LL.DLL?Tekstas=1?Id=147670&amp;Zd=vaiko%2Bgerov%EBs%2Bkomisijos%2B&amp;BF=4" \l "5z" </w:instrText>
      </w:r>
      <w:r w:rsidR="00F80202" w:rsidRPr="00E94F13">
        <w:rPr>
          <w:rFonts w:eastAsia="Times New Roman"/>
          <w:lang w:eastAsia="lt-LT"/>
        </w:rPr>
        <w:fldChar w:fldCharType="separate"/>
      </w:r>
      <w:r w:rsidR="00F80202" w:rsidRPr="00E94F13">
        <w:rPr>
          <w:rFonts w:eastAsia="Times New Roman"/>
          <w:lang w:eastAsia="lt-LT"/>
        </w:rPr>
        <w:t>vaiko</w:t>
      </w:r>
      <w:r w:rsidR="00F80202" w:rsidRPr="00E94F13">
        <w:rPr>
          <w:rFonts w:eastAsia="Times New Roman"/>
          <w:lang w:eastAsia="lt-LT"/>
        </w:rPr>
        <w:fldChar w:fldCharType="end"/>
      </w:r>
      <w:r w:rsidR="00F80202" w:rsidRPr="00E94F13">
        <w:rPr>
          <w:rFonts w:eastAsia="Times New Roman"/>
          <w:lang w:eastAsia="lt-LT"/>
        </w:rPr>
        <w:t xml:space="preserve"> </w:t>
      </w:r>
      <w:bookmarkStart w:id="2" w:name="5z"/>
      <w:bookmarkEnd w:id="2"/>
      <w:r w:rsidR="00F80202" w:rsidRPr="00E94F13">
        <w:rPr>
          <w:rFonts w:eastAsia="Times New Roman"/>
          <w:lang w:eastAsia="lt-LT"/>
        </w:rPr>
        <w:fldChar w:fldCharType="begin"/>
      </w:r>
      <w:r w:rsidR="00F80202" w:rsidRPr="00E94F13">
        <w:rPr>
          <w:rFonts w:eastAsia="Times New Roman"/>
          <w:lang w:eastAsia="lt-LT"/>
        </w:rPr>
        <w:instrText xml:space="preserve"> HYPERLINK "http://litlex/Litlex/LL.DLL?Tekstas=1?Id=147670&amp;Zd=vaiko%2Bgerov%EBs%2Bkomisijos%2B&amp;BF=4" \l "6z" </w:instrText>
      </w:r>
      <w:r w:rsidR="00F80202" w:rsidRPr="00E94F13">
        <w:rPr>
          <w:rFonts w:eastAsia="Times New Roman"/>
          <w:lang w:eastAsia="lt-LT"/>
        </w:rPr>
        <w:fldChar w:fldCharType="separate"/>
      </w:r>
      <w:r w:rsidR="00F80202" w:rsidRPr="00E94F13">
        <w:rPr>
          <w:rFonts w:eastAsia="Times New Roman"/>
          <w:lang w:eastAsia="lt-LT"/>
        </w:rPr>
        <w:t>gerovės</w:t>
      </w:r>
      <w:r w:rsidR="00F80202" w:rsidRPr="00E94F13">
        <w:rPr>
          <w:rFonts w:eastAsia="Times New Roman"/>
          <w:lang w:eastAsia="lt-LT"/>
        </w:rPr>
        <w:fldChar w:fldCharType="end"/>
      </w:r>
      <w:r w:rsidR="00F80202" w:rsidRPr="00E94F13">
        <w:rPr>
          <w:rFonts w:eastAsia="Times New Roman"/>
          <w:lang w:eastAsia="lt-LT"/>
        </w:rPr>
        <w:t xml:space="preserve"> </w:t>
      </w:r>
      <w:bookmarkStart w:id="3" w:name="6z"/>
      <w:bookmarkEnd w:id="3"/>
      <w:r w:rsidR="00F80202" w:rsidRPr="00E94F13">
        <w:rPr>
          <w:rFonts w:eastAsia="Times New Roman"/>
          <w:lang w:eastAsia="lt-LT"/>
        </w:rPr>
        <w:fldChar w:fldCharType="begin"/>
      </w:r>
      <w:r w:rsidR="00F80202" w:rsidRPr="00E94F13">
        <w:rPr>
          <w:rFonts w:eastAsia="Times New Roman"/>
          <w:lang w:eastAsia="lt-LT"/>
        </w:rPr>
        <w:instrText xml:space="preserve"> HYPERLINK "http://litlex/Litlex/LL.DLL?Tekstas=1?Id=147670&amp;Zd=vaiko%2Bgerov%EBs%2Bkomisijos%2B&amp;BF=4" \l "7z" </w:instrText>
      </w:r>
      <w:r w:rsidR="00F80202" w:rsidRPr="00E94F13">
        <w:rPr>
          <w:rFonts w:eastAsia="Times New Roman"/>
          <w:lang w:eastAsia="lt-LT"/>
        </w:rPr>
        <w:fldChar w:fldCharType="separate"/>
      </w:r>
      <w:r w:rsidR="00F80202" w:rsidRPr="00E94F13">
        <w:rPr>
          <w:rFonts w:eastAsia="Times New Roman"/>
          <w:lang w:eastAsia="lt-LT"/>
        </w:rPr>
        <w:t>komisijos</w:t>
      </w:r>
      <w:r w:rsidR="00F80202" w:rsidRPr="00E94F13">
        <w:rPr>
          <w:rFonts w:eastAsia="Times New Roman"/>
          <w:lang w:eastAsia="lt-LT"/>
        </w:rPr>
        <w:fldChar w:fldCharType="end"/>
      </w:r>
      <w:r w:rsidR="00F80202" w:rsidRPr="00E94F13">
        <w:rPr>
          <w:rFonts w:eastAsia="Times New Roman"/>
          <w:lang w:eastAsia="lt-LT"/>
        </w:rPr>
        <w:t xml:space="preserve"> sudarymo ir jos darbo organizavimo tvarkos aprašu, patvirtintu Lietuvos Respublikos švietimo ir mokslo ministro 2011 m. balandžio 11 </w:t>
      </w:r>
      <w:bookmarkStart w:id="4" w:name="P147670_2"/>
      <w:r w:rsidR="00F80202" w:rsidRPr="00E94F13">
        <w:rPr>
          <w:rFonts w:eastAsia="Times New Roman"/>
          <w:lang w:eastAsia="lt-LT"/>
        </w:rPr>
        <w:t xml:space="preserve">d. įsakymu </w:t>
      </w:r>
      <w:hyperlink r:id="rId9" w:tgtFrame="FTurinys" w:tooltip="Dėl Mokyklos vaiko gerovės komisijos sudarymo ir jos darbo organizavimo tvarkos aprašo patvirtinimo" w:history="1">
        <w:r w:rsidR="00F80202" w:rsidRPr="00E94F13">
          <w:rPr>
            <w:rFonts w:eastAsia="Times New Roman"/>
            <w:iCs/>
            <w:lang w:eastAsia="lt-LT"/>
          </w:rPr>
          <w:t>Nr. V-579</w:t>
        </w:r>
      </w:hyperlink>
      <w:bookmarkEnd w:id="4"/>
      <w:r w:rsidR="00F80202" w:rsidRPr="00E94F13">
        <w:rPr>
          <w:rFonts w:eastAsia="Times New Roman"/>
          <w:lang w:eastAsia="lt-LT"/>
        </w:rPr>
        <w:t xml:space="preserve"> „Dėl Mokyklos </w:t>
      </w:r>
      <w:hyperlink r:id="rId10" w:anchor="5z" w:history="1">
        <w:r w:rsidR="00F80202" w:rsidRPr="00E94F13">
          <w:rPr>
            <w:rFonts w:eastAsia="Times New Roman"/>
            <w:lang w:eastAsia="lt-LT"/>
          </w:rPr>
          <w:t>vaiko</w:t>
        </w:r>
      </w:hyperlink>
      <w:r w:rsidR="00F80202" w:rsidRPr="00E94F13">
        <w:rPr>
          <w:rFonts w:eastAsia="Times New Roman"/>
          <w:lang w:eastAsia="lt-LT"/>
        </w:rPr>
        <w:t xml:space="preserve"> </w:t>
      </w:r>
      <w:hyperlink r:id="rId11" w:anchor="6z" w:history="1">
        <w:r w:rsidR="00F80202" w:rsidRPr="00E94F13">
          <w:rPr>
            <w:rFonts w:eastAsia="Times New Roman"/>
            <w:lang w:eastAsia="lt-LT"/>
          </w:rPr>
          <w:t>gerovės</w:t>
        </w:r>
      </w:hyperlink>
      <w:r w:rsidR="00F80202" w:rsidRPr="00E94F13">
        <w:rPr>
          <w:rFonts w:eastAsia="Times New Roman"/>
          <w:lang w:eastAsia="lt-LT"/>
        </w:rPr>
        <w:t xml:space="preserve"> </w:t>
      </w:r>
      <w:hyperlink r:id="rId12" w:anchor="7z" w:history="1">
        <w:r w:rsidR="00F80202" w:rsidRPr="00E94F13">
          <w:rPr>
            <w:rFonts w:eastAsia="Times New Roman"/>
            <w:lang w:eastAsia="lt-LT"/>
          </w:rPr>
          <w:t>komisijos</w:t>
        </w:r>
      </w:hyperlink>
      <w:r w:rsidR="00F80202" w:rsidRPr="00E94F13">
        <w:rPr>
          <w:rFonts w:eastAsia="Times New Roman"/>
          <w:lang w:eastAsia="lt-LT"/>
        </w:rPr>
        <w:t xml:space="preserve"> sudarymo ir jos darbo organizavimo tvarkos aprašo patvirtinimo“. </w:t>
      </w:r>
    </w:p>
    <w:p w:rsidR="00EE232D" w:rsidRDefault="00F55356" w:rsidP="00F55356">
      <w:pPr>
        <w:jc w:val="both"/>
      </w:pPr>
      <w:r>
        <w:t>27</w:t>
      </w:r>
      <w:r w:rsidR="00F80202" w:rsidRPr="00162A24">
        <w:t>.</w:t>
      </w:r>
      <w:r>
        <w:t xml:space="preserve">2. </w:t>
      </w:r>
      <w:r w:rsidR="00F80202" w:rsidRPr="00162A24">
        <w:t>įgyvendindama mokyklos ugdymo turinį, organizuoja kryptingas sveikos gyvensenos stiprinimo ir prevencines veiklas: pasirenka nuoseklią ir ilgalaikę socialines ir emocines kompetencijas ugdančią prevencinę programą, apimančią patyčių, smurto, alkoholio, tabako ir kitų psichiką veikiančių medžiagų vartojimo prevenciją, sveikos gyvensenos skatinimą ir sudaro sąlygas kiekvienam mokiniui nuolat joje dalyvauti, įgyvendindama Smurto prevencijos įgyvendinimo mokyklose rekomendacijas, patvirtintas Lietuvos Respublikos švietimo ir mokslo ministro 2017 m. kovo 2 d. įsakymu Nr. V-190 „Dėl Smurto prevencijos įgyvendinimo mokyklose rekomend</w:t>
      </w:r>
      <w:r w:rsidR="00F80202">
        <w:t>acijų patvirtinimo“</w:t>
      </w:r>
      <w:r>
        <w:t xml:space="preserve"> (žr. 9. Susitarimai)</w:t>
      </w:r>
      <w:r w:rsidR="00F80202">
        <w:t xml:space="preserve">. </w:t>
      </w:r>
    </w:p>
    <w:p w:rsidR="00F80202" w:rsidRDefault="00F55356" w:rsidP="00F55356">
      <w:pPr>
        <w:jc w:val="both"/>
      </w:pPr>
      <w:r>
        <w:t>27.3</w:t>
      </w:r>
      <w:r w:rsidR="00F80202">
        <w:t xml:space="preserve">. įgyvendindama mokyklos ugdymo turinį, vadovaujasi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(toliau – Higienos norma). </w:t>
      </w:r>
    </w:p>
    <w:p w:rsidR="00F80202" w:rsidRPr="001F455A" w:rsidRDefault="00F55356" w:rsidP="00F55356">
      <w:pPr>
        <w:jc w:val="both"/>
      </w:pPr>
      <w:r>
        <w:t>28</w:t>
      </w:r>
      <w:r w:rsidR="00F80202">
        <w:t>. Į mokyklos ugdymo turinį integruojama Sveikatos ir lytiškumo ugdymo bei rengimo šeimai bendroji programa, patvirtinta Lietuvos Respublikos švietimo ir mokslo ministro 2016 m. spalio 25 d. įsakymu Nr. V-941„Dėl Sveikatos ir lytiškumo ugdymo bei rengimo šeimai programos patvirtinimo“ (toliau – sveikatos programa). Mokykloje priimtas sprendimas</w:t>
      </w:r>
      <w:r w:rsidR="00F80202" w:rsidRPr="00162A24">
        <w:t xml:space="preserve"> dėl </w:t>
      </w:r>
      <w:r w:rsidR="00F80202">
        <w:t>Sveikatos ir lytiškumo ugdymo bei rengimo šeimai bendrosios programos įgyvendinimo</w:t>
      </w:r>
      <w:r w:rsidR="00F80202" w:rsidRPr="00162A24">
        <w:t xml:space="preserve"> </w:t>
      </w:r>
      <w:r w:rsidR="00F80202">
        <w:t>(</w:t>
      </w:r>
      <w:r>
        <w:t>žr. 9. Susitarimai</w:t>
      </w:r>
      <w:r w:rsidR="00F80202">
        <w:t>), o žmogaus saugos – į pradinio ugdymo dalykus.</w:t>
      </w:r>
    </w:p>
    <w:p w:rsidR="00F80202" w:rsidRDefault="00F80202" w:rsidP="00DE5CC8">
      <w:pPr>
        <w:ind w:firstLine="567"/>
        <w:jc w:val="both"/>
        <w:rPr>
          <w:strike/>
        </w:rPr>
      </w:pPr>
    </w:p>
    <w:p w:rsidR="00F80202" w:rsidRPr="001F455A" w:rsidRDefault="00F80202" w:rsidP="00662C7A">
      <w:pPr>
        <w:jc w:val="center"/>
        <w:rPr>
          <w:b/>
        </w:rPr>
      </w:pPr>
      <w:r w:rsidRPr="001F455A">
        <w:rPr>
          <w:b/>
        </w:rPr>
        <w:t>KETVIRTAS</w:t>
      </w:r>
      <w:r>
        <w:rPr>
          <w:b/>
        </w:rPr>
        <w:t>IS</w:t>
      </w:r>
      <w:r w:rsidRPr="001F455A">
        <w:rPr>
          <w:b/>
        </w:rPr>
        <w:t xml:space="preserve"> SKIRSNIS</w:t>
      </w:r>
    </w:p>
    <w:p w:rsidR="00F80202" w:rsidRPr="001F455A" w:rsidRDefault="00F80202" w:rsidP="00337493">
      <w:pPr>
        <w:spacing w:line="256" w:lineRule="auto"/>
        <w:jc w:val="center"/>
        <w:rPr>
          <w:rFonts w:eastAsia="Times New Roman"/>
          <w:b/>
        </w:rPr>
      </w:pPr>
      <w:r w:rsidRPr="001F455A">
        <w:rPr>
          <w:rFonts w:eastAsia="Times New Roman"/>
          <w:b/>
        </w:rPr>
        <w:t>PAŽINTINIŲ, KULTŪRINIŲ, SOCIALINIŲ IR PILIETINIŲ VEIKLŲ PLĖTOJIMAS</w:t>
      </w:r>
    </w:p>
    <w:p w:rsidR="00F80202" w:rsidRPr="001F455A" w:rsidRDefault="00F80202" w:rsidP="00337493">
      <w:pPr>
        <w:spacing w:line="256" w:lineRule="auto"/>
        <w:jc w:val="center"/>
        <w:rPr>
          <w:rFonts w:eastAsia="Times New Roman"/>
          <w:b/>
        </w:rPr>
      </w:pPr>
    </w:p>
    <w:p w:rsidR="00132010" w:rsidRPr="00ED139B" w:rsidRDefault="00132010" w:rsidP="00132010">
      <w:pPr>
        <w:jc w:val="both"/>
        <w:rPr>
          <w:i/>
        </w:rPr>
      </w:pPr>
      <w:r w:rsidRPr="00ED139B">
        <w:rPr>
          <w:i/>
        </w:rPr>
        <w:t xml:space="preserve">29. I Siekinys – parengtas Metraštis apie 15 ugdymosi dienų įgyvendinimą pagal 13 punktą. </w:t>
      </w:r>
    </w:p>
    <w:p w:rsidR="00A514EB" w:rsidRPr="00ED139B" w:rsidRDefault="00A514EB" w:rsidP="00132010">
      <w:pPr>
        <w:jc w:val="both"/>
        <w:rPr>
          <w:i/>
        </w:rPr>
      </w:pPr>
      <w:r w:rsidRPr="00ED139B">
        <w:rPr>
          <w:i/>
        </w:rPr>
        <w:t>30</w:t>
      </w:r>
      <w:r w:rsidR="00132010" w:rsidRPr="00ED139B">
        <w:rPr>
          <w:i/>
        </w:rPr>
        <w:t>. II Siekinys – visi 5-10 klasių mokiniai atliks socialinę-pilietinę veiklą, ją reflektuos</w:t>
      </w:r>
      <w:r w:rsidRPr="00ED139B">
        <w:rPr>
          <w:i/>
        </w:rPr>
        <w:t>, aplanke kaups veiklos įrodymus.</w:t>
      </w:r>
    </w:p>
    <w:p w:rsidR="00132010" w:rsidRPr="00ED139B" w:rsidRDefault="00A514EB" w:rsidP="00132010">
      <w:pPr>
        <w:jc w:val="both"/>
        <w:rPr>
          <w:i/>
        </w:rPr>
      </w:pPr>
      <w:r w:rsidRPr="00ED139B">
        <w:rPr>
          <w:i/>
        </w:rPr>
        <w:t>31.  III Siekinys</w:t>
      </w:r>
      <w:r w:rsidR="00132010" w:rsidRPr="00ED139B">
        <w:rPr>
          <w:i/>
        </w:rPr>
        <w:t xml:space="preserve">  </w:t>
      </w:r>
      <w:r w:rsidRPr="00ED139B">
        <w:rPr>
          <w:i/>
        </w:rPr>
        <w:t xml:space="preserve">- 10 proc. </w:t>
      </w:r>
      <w:r w:rsidR="005D7263" w:rsidRPr="00ED139B">
        <w:rPr>
          <w:i/>
        </w:rPr>
        <w:t xml:space="preserve">5-12 klasių mokinių dalyvaus </w:t>
      </w:r>
      <w:proofErr w:type="spellStart"/>
      <w:r w:rsidR="005D7263" w:rsidRPr="00ED139B">
        <w:rPr>
          <w:i/>
        </w:rPr>
        <w:t>savanorystės</w:t>
      </w:r>
      <w:proofErr w:type="spellEnd"/>
      <w:r w:rsidR="005D7263" w:rsidRPr="00ED139B">
        <w:rPr>
          <w:i/>
        </w:rPr>
        <w:t xml:space="preserve"> projekte „Perženk liniją“.</w:t>
      </w:r>
    </w:p>
    <w:p w:rsidR="005D7263" w:rsidRPr="00ED139B" w:rsidRDefault="005D7263" w:rsidP="00132010">
      <w:pPr>
        <w:jc w:val="both"/>
        <w:rPr>
          <w:i/>
          <w:lang w:eastAsia="lt-LT"/>
        </w:rPr>
      </w:pPr>
      <w:r w:rsidRPr="00ED139B">
        <w:rPr>
          <w:i/>
        </w:rPr>
        <w:lastRenderedPageBreak/>
        <w:t>32. IV Siekinys – 10 proc. 5-12 klasių mokinių dalyvaus Šaulių veikloje.</w:t>
      </w:r>
    </w:p>
    <w:p w:rsidR="00132010" w:rsidRDefault="005D7263" w:rsidP="005D7263">
      <w:pPr>
        <w:jc w:val="both"/>
        <w:rPr>
          <w:rFonts w:eastAsia="Times New Roman"/>
        </w:rPr>
      </w:pPr>
      <w:r>
        <w:rPr>
          <w:rFonts w:eastAsia="Times New Roman"/>
        </w:rPr>
        <w:t xml:space="preserve">33. </w:t>
      </w:r>
      <w:r>
        <w:t xml:space="preserve">Siekdama įgyvendinti </w:t>
      </w:r>
      <w:r w:rsidR="00D3204B">
        <w:t xml:space="preserve">šio skyriaus </w:t>
      </w:r>
      <w:r>
        <w:t>I - IV Siekinius, Strateginio plano II</w:t>
      </w:r>
      <w:r w:rsidR="00ED139B">
        <w:t xml:space="preserve"> ir III</w:t>
      </w:r>
      <w:r>
        <w:t xml:space="preserve"> tikslą, mokykla:</w:t>
      </w:r>
    </w:p>
    <w:p w:rsidR="00F80202" w:rsidRPr="00E94F13" w:rsidRDefault="005D7263" w:rsidP="005D7263">
      <w:pPr>
        <w:jc w:val="both"/>
        <w:rPr>
          <w:rFonts w:eastAsia="Times New Roman"/>
          <w:b/>
        </w:rPr>
      </w:pPr>
      <w:r>
        <w:rPr>
          <w:rFonts w:eastAsia="Times New Roman"/>
        </w:rPr>
        <w:t>33</w:t>
      </w:r>
      <w:r w:rsidR="00F80202" w:rsidRPr="00E94F13">
        <w:rPr>
          <w:rFonts w:eastAsia="Times New Roman"/>
        </w:rPr>
        <w:t>.</w:t>
      </w:r>
      <w:r>
        <w:rPr>
          <w:rFonts w:eastAsia="Times New Roman"/>
        </w:rPr>
        <w:t>1.</w:t>
      </w:r>
      <w:r w:rsidR="00F80202" w:rsidRPr="00E94F13">
        <w:rPr>
          <w:rFonts w:eastAsia="Times New Roman"/>
        </w:rPr>
        <w:t xml:space="preserve"> siekdama nuosekliai ugdyti mokinių kompetencijas, ugdymo turinyje susieja </w:t>
      </w:r>
      <w:r w:rsidR="00F80202" w:rsidRPr="00E94F13">
        <w:t xml:space="preserve">formaliąsias socialinio ugdymo pamokas </w:t>
      </w:r>
      <w:r w:rsidR="00F80202" w:rsidRPr="00E94F13">
        <w:rPr>
          <w:rFonts w:eastAsia="Times New Roman"/>
        </w:rPr>
        <w:t>(istorija, geografija, pilietinis ugdymas)</w:t>
      </w:r>
      <w:r w:rsidR="00F80202" w:rsidRPr="00E94F13">
        <w:t xml:space="preserve"> su neformaliosiomis praktinėmis veiklomis:</w:t>
      </w:r>
    </w:p>
    <w:p w:rsidR="00F80202" w:rsidRPr="00E94F13" w:rsidRDefault="005472D9" w:rsidP="000E7E18">
      <w:pPr>
        <w:spacing w:line="256" w:lineRule="auto"/>
        <w:ind w:firstLine="567"/>
        <w:jc w:val="both"/>
        <w:rPr>
          <w:rFonts w:eastAsia="Times New Roman"/>
        </w:rPr>
      </w:pPr>
      <w:r>
        <w:rPr>
          <w:rFonts w:eastAsia="Times New Roman"/>
        </w:rPr>
        <w:t>33.1</w:t>
      </w:r>
      <w:r w:rsidR="00F80202" w:rsidRPr="00E94F13">
        <w:rPr>
          <w:rFonts w:eastAsia="Times New Roman"/>
        </w:rPr>
        <w:t xml:space="preserve">.1. pažintinėmis ir kultūrinėmis veiklomis, sudarydama galimybes mokiniams lankytis muziejų, bibliotekų organizuojamose programose ir renginiuose. Mokiniai, dalyvaudami šiose veiklose, </w:t>
      </w:r>
      <w:r w:rsidR="00E94F13">
        <w:rPr>
          <w:rFonts w:eastAsia="Times New Roman"/>
        </w:rPr>
        <w:t>gilins</w:t>
      </w:r>
      <w:r w:rsidR="00F80202" w:rsidRPr="00E94F13">
        <w:rPr>
          <w:rFonts w:eastAsia="Times New Roman"/>
        </w:rPr>
        <w:t xml:space="preserve"> kūrybines savo žinias, tobulin</w:t>
      </w:r>
      <w:r w:rsidR="00E94F13">
        <w:rPr>
          <w:rFonts w:eastAsia="Times New Roman"/>
        </w:rPr>
        <w:t>s</w:t>
      </w:r>
      <w:r w:rsidR="00F80202" w:rsidRPr="00E94F13">
        <w:rPr>
          <w:rFonts w:eastAsia="Times New Roman"/>
        </w:rPr>
        <w:t xml:space="preserve"> pažintines kompeten</w:t>
      </w:r>
      <w:r w:rsidR="00E94F13">
        <w:rPr>
          <w:rFonts w:eastAsia="Times New Roman"/>
        </w:rPr>
        <w:t>cijas ir ugdys</w:t>
      </w:r>
      <w:r w:rsidR="00F80202" w:rsidRPr="00E94F13">
        <w:rPr>
          <w:rFonts w:eastAsia="Times New Roman"/>
        </w:rPr>
        <w:t>is vertybines nuostatas;</w:t>
      </w:r>
    </w:p>
    <w:p w:rsidR="00F80202" w:rsidRPr="00E94F13" w:rsidRDefault="00ED139B" w:rsidP="000E7E18">
      <w:pPr>
        <w:spacing w:line="256" w:lineRule="auto"/>
        <w:ind w:firstLine="567"/>
        <w:jc w:val="both"/>
        <w:rPr>
          <w:rFonts w:eastAsia="Times New Roman"/>
        </w:rPr>
      </w:pPr>
      <w:r>
        <w:rPr>
          <w:rFonts w:eastAsia="Times New Roman"/>
        </w:rPr>
        <w:t>33.1</w:t>
      </w:r>
      <w:r w:rsidR="00F80202" w:rsidRPr="00E94F13">
        <w:rPr>
          <w:rFonts w:eastAsia="Times New Roman"/>
        </w:rPr>
        <w:t xml:space="preserve">.2. skatinančiomis pilietinį įsitraukimą, ugdančiomis gebėjimą priimti sprendimus ir motyvaciją dalyvauti mokyklos ir vietos bendruomenės veiklose. Šios veiklos </w:t>
      </w:r>
      <w:r w:rsidR="00E94F13">
        <w:rPr>
          <w:rFonts w:eastAsia="Times New Roman"/>
        </w:rPr>
        <w:t>padės</w:t>
      </w:r>
      <w:r w:rsidR="00F80202" w:rsidRPr="00E94F13">
        <w:rPr>
          <w:rFonts w:eastAsia="Times New Roman"/>
        </w:rPr>
        <w:t xml:space="preserve"> mokiniams teorines pilietiškumo žinias įprasminti praktinėje ar projektinėje veikloje, bendradarbiaujant su įvairiomis vaikų ir jaunimo organizacijomis, interesų grupėmis, valdžios ir savivaldos institucijomis; </w:t>
      </w:r>
    </w:p>
    <w:p w:rsidR="00F80202" w:rsidRPr="00E94F13" w:rsidRDefault="00ED139B" w:rsidP="000E7E18">
      <w:pPr>
        <w:spacing w:line="256" w:lineRule="auto"/>
        <w:ind w:firstLine="567"/>
        <w:jc w:val="both"/>
        <w:rPr>
          <w:rFonts w:eastAsia="Times New Roman"/>
        </w:rPr>
      </w:pPr>
      <w:r>
        <w:rPr>
          <w:rFonts w:eastAsia="Times New Roman"/>
        </w:rPr>
        <w:t>33.1</w:t>
      </w:r>
      <w:r w:rsidR="00F80202" w:rsidRPr="00E94F13">
        <w:rPr>
          <w:rFonts w:eastAsia="Times New Roman"/>
        </w:rPr>
        <w:t xml:space="preserve">.3. padedančiomis mokiniams ugdytis </w:t>
      </w:r>
      <w:proofErr w:type="spellStart"/>
      <w:r w:rsidR="00F80202" w:rsidRPr="00E94F13">
        <w:rPr>
          <w:rFonts w:eastAsia="Times New Roman"/>
        </w:rPr>
        <w:t>medijų</w:t>
      </w:r>
      <w:proofErr w:type="spellEnd"/>
      <w:r w:rsidR="00F80202" w:rsidRPr="00E94F13">
        <w:rPr>
          <w:rFonts w:eastAsia="Times New Roman"/>
        </w:rPr>
        <w:t xml:space="preserve"> ir informacinį raštingumą;</w:t>
      </w:r>
    </w:p>
    <w:p w:rsidR="00F80202" w:rsidRPr="00E94F13" w:rsidRDefault="00ED139B" w:rsidP="000E7E18">
      <w:pPr>
        <w:spacing w:line="256" w:lineRule="auto"/>
        <w:ind w:firstLine="567"/>
        <w:jc w:val="both"/>
        <w:rPr>
          <w:rFonts w:eastAsia="Times New Roman"/>
        </w:rPr>
      </w:pPr>
      <w:r>
        <w:rPr>
          <w:rFonts w:eastAsia="Times New Roman"/>
        </w:rPr>
        <w:t>33.1</w:t>
      </w:r>
      <w:r w:rsidR="00F80202" w:rsidRPr="00E94F13">
        <w:rPr>
          <w:rFonts w:eastAsia="Times New Roman"/>
        </w:rPr>
        <w:t>.4. socialinėmis (</w:t>
      </w:r>
      <w:proofErr w:type="spellStart"/>
      <w:r w:rsidR="00F80202" w:rsidRPr="00E94F13">
        <w:rPr>
          <w:rFonts w:eastAsia="Times New Roman"/>
        </w:rPr>
        <w:t>karitatyvinėmis</w:t>
      </w:r>
      <w:proofErr w:type="spellEnd"/>
      <w:r w:rsidR="00F80202" w:rsidRPr="00E94F13">
        <w:rPr>
          <w:rFonts w:eastAsia="Times New Roman"/>
        </w:rPr>
        <w:t>) veiklomis, padedančiomis mokiniams ugdytis pagarbos, rūpinimosi, pagalbos kitam ir kitokiam vertybines nuostatas. Šios veiklos sudar</w:t>
      </w:r>
      <w:r w:rsidR="00E94F13" w:rsidRPr="00E94F13">
        <w:rPr>
          <w:rFonts w:eastAsia="Times New Roman"/>
        </w:rPr>
        <w:t>ys</w:t>
      </w:r>
      <w:r w:rsidR="00F80202" w:rsidRPr="00E94F13">
        <w:rPr>
          <w:rFonts w:eastAsia="Times New Roman"/>
        </w:rPr>
        <w:t xml:space="preserve"> galimybes mokiniui ugdytis praktines socialines kompetencijas, įgyjant realios globos patirties.</w:t>
      </w:r>
    </w:p>
    <w:p w:rsidR="00F80202" w:rsidRPr="00E94F13" w:rsidRDefault="00ED139B" w:rsidP="00ED139B">
      <w:pPr>
        <w:spacing w:line="256" w:lineRule="auto"/>
        <w:jc w:val="both"/>
        <w:rPr>
          <w:rFonts w:eastAsia="Times New Roman"/>
        </w:rPr>
      </w:pPr>
      <w:r>
        <w:rPr>
          <w:rFonts w:eastAsia="Times New Roman"/>
        </w:rPr>
        <w:t>34</w:t>
      </w:r>
      <w:r w:rsidR="00F80202" w:rsidRPr="00E94F13">
        <w:rPr>
          <w:rFonts w:eastAsia="Times New Roman"/>
        </w:rPr>
        <w:t>. Mokiniui, kuris mokosi:</w:t>
      </w:r>
    </w:p>
    <w:p w:rsidR="00F80202" w:rsidRPr="00E94F13" w:rsidRDefault="00ED139B" w:rsidP="000E7E18">
      <w:pPr>
        <w:spacing w:line="256" w:lineRule="auto"/>
        <w:ind w:firstLine="567"/>
        <w:jc w:val="both"/>
        <w:rPr>
          <w:rFonts w:eastAsia="Times New Roman"/>
        </w:rPr>
      </w:pPr>
      <w:r>
        <w:rPr>
          <w:rFonts w:eastAsia="Times New Roman"/>
        </w:rPr>
        <w:t>34</w:t>
      </w:r>
      <w:r w:rsidR="00F80202" w:rsidRPr="00E94F13">
        <w:rPr>
          <w:rFonts w:eastAsia="Times New Roman"/>
        </w:rPr>
        <w:t xml:space="preserve">.1. pagal pradinio, pagrindinio ir vidurio ugdymo programas pažintinė, kultūrinė, meninė, kūrybinė veikla (toliau – pažintinė kultūrinė veikla) yra privaloma, sudėtinė ugdymo proceso veiklos dalis. </w:t>
      </w:r>
      <w:r w:rsidR="00F80202" w:rsidRPr="00E94F13">
        <w:t>Mokykloje priimtas sprendimas dėl pažintinės kultūrinės veiklos įgyvendinimo (</w:t>
      </w:r>
      <w:r w:rsidR="00132010">
        <w:t>žr. 13 punktas</w:t>
      </w:r>
      <w:r w:rsidR="00F80202" w:rsidRPr="00E94F13">
        <w:t xml:space="preserve">). </w:t>
      </w:r>
    </w:p>
    <w:p w:rsidR="00F80202" w:rsidRPr="00E94F13" w:rsidRDefault="00132010" w:rsidP="00B16D43">
      <w:pPr>
        <w:spacing w:line="256" w:lineRule="auto"/>
        <w:ind w:firstLine="567"/>
        <w:jc w:val="both"/>
        <w:rPr>
          <w:rFonts w:eastAsia="Times New Roman"/>
        </w:rPr>
      </w:pPr>
      <w:r>
        <w:rPr>
          <w:rFonts w:eastAsia="Times New Roman"/>
        </w:rPr>
        <w:t>3</w:t>
      </w:r>
      <w:r w:rsidR="00ED139B">
        <w:rPr>
          <w:rFonts w:eastAsia="Times New Roman"/>
        </w:rPr>
        <w:t>4</w:t>
      </w:r>
      <w:r w:rsidR="00F80202" w:rsidRPr="00E94F13">
        <w:rPr>
          <w:rFonts w:eastAsia="Times New Roman"/>
        </w:rPr>
        <w:t>.2. pagal pagrindinio ugdymo programą privaloma socialinė-pi</w:t>
      </w:r>
      <w:r>
        <w:rPr>
          <w:rFonts w:eastAsia="Times New Roman"/>
        </w:rPr>
        <w:t>lietinė veikla, kuriai skiriamos valandos ir apskaitos tvarkymas nurodomi 9 punkte  „Susitarimai“.</w:t>
      </w:r>
    </w:p>
    <w:p w:rsidR="00F80202" w:rsidRPr="001F455A" w:rsidRDefault="00F80202" w:rsidP="00337493">
      <w:pPr>
        <w:spacing w:line="256" w:lineRule="auto"/>
        <w:ind w:firstLine="567"/>
        <w:jc w:val="both"/>
        <w:rPr>
          <w:rFonts w:eastAsia="Times New Roman"/>
          <w:color w:val="000000"/>
        </w:rPr>
      </w:pPr>
    </w:p>
    <w:p w:rsidR="00F80202" w:rsidRPr="001F455A" w:rsidRDefault="00F80202" w:rsidP="00A21B9D">
      <w:pPr>
        <w:jc w:val="center"/>
        <w:rPr>
          <w:b/>
        </w:rPr>
      </w:pPr>
      <w:r w:rsidRPr="001F455A">
        <w:rPr>
          <w:b/>
        </w:rPr>
        <w:t>PENKTAS</w:t>
      </w:r>
      <w:r>
        <w:rPr>
          <w:b/>
        </w:rPr>
        <w:t>IS</w:t>
      </w:r>
      <w:r w:rsidRPr="001F455A">
        <w:rPr>
          <w:b/>
        </w:rPr>
        <w:t xml:space="preserve"> SKIRSNIS</w:t>
      </w:r>
    </w:p>
    <w:p w:rsidR="00F80202" w:rsidRPr="001F455A" w:rsidRDefault="00F80202" w:rsidP="00A21B9D">
      <w:pPr>
        <w:jc w:val="center"/>
        <w:rPr>
          <w:b/>
        </w:rPr>
      </w:pPr>
      <w:r w:rsidRPr="001F455A">
        <w:rPr>
          <w:b/>
        </w:rPr>
        <w:t>MOKINIŲ MOKYMOSI KRŪVIO REGULIAVIMAS</w:t>
      </w:r>
    </w:p>
    <w:p w:rsidR="00F80202" w:rsidRPr="001F455A" w:rsidRDefault="00F80202" w:rsidP="00A21B9D">
      <w:pPr>
        <w:jc w:val="both"/>
        <w:rPr>
          <w:b/>
        </w:rPr>
      </w:pPr>
    </w:p>
    <w:p w:rsidR="00ED139B" w:rsidRPr="00ED139B" w:rsidRDefault="0081534B" w:rsidP="00ED139B">
      <w:pPr>
        <w:jc w:val="both"/>
        <w:rPr>
          <w:i/>
        </w:rPr>
      </w:pPr>
      <w:r>
        <w:rPr>
          <w:i/>
        </w:rPr>
        <w:t>35</w:t>
      </w:r>
      <w:r w:rsidR="00ED139B" w:rsidRPr="00ED139B">
        <w:rPr>
          <w:i/>
        </w:rPr>
        <w:t xml:space="preserve">. I Siekinys – </w:t>
      </w:r>
      <w:r w:rsidR="00ED139B">
        <w:rPr>
          <w:i/>
        </w:rPr>
        <w:t>75 proc. mokinių teigia, kad namų darbų krūvis optimalus</w:t>
      </w:r>
      <w:r w:rsidR="00ED139B" w:rsidRPr="00ED139B">
        <w:rPr>
          <w:i/>
        </w:rPr>
        <w:t xml:space="preserve">. </w:t>
      </w:r>
    </w:p>
    <w:p w:rsidR="00ED139B" w:rsidRDefault="00ED139B" w:rsidP="00ED139B">
      <w:pPr>
        <w:jc w:val="both"/>
        <w:rPr>
          <w:i/>
        </w:rPr>
      </w:pPr>
      <w:r w:rsidRPr="00ED139B">
        <w:rPr>
          <w:i/>
        </w:rPr>
        <w:t>3</w:t>
      </w:r>
      <w:r w:rsidR="0081534B">
        <w:rPr>
          <w:i/>
        </w:rPr>
        <w:t>6</w:t>
      </w:r>
      <w:r w:rsidRPr="00ED139B">
        <w:rPr>
          <w:i/>
        </w:rPr>
        <w:t xml:space="preserve">. II Siekinys – </w:t>
      </w:r>
      <w:r>
        <w:rPr>
          <w:i/>
        </w:rPr>
        <w:t>veikia Pailginta dienos</w:t>
      </w:r>
      <w:r w:rsidR="00EB0CBD">
        <w:rPr>
          <w:i/>
        </w:rPr>
        <w:t xml:space="preserve"> grupė, kurią lanko ne mažiau 30 1-8 klasių mokinių.</w:t>
      </w:r>
    </w:p>
    <w:p w:rsidR="00EB0CBD" w:rsidRDefault="00EB0CBD" w:rsidP="00ED139B">
      <w:pPr>
        <w:jc w:val="both"/>
        <w:rPr>
          <w:i/>
        </w:rPr>
      </w:pPr>
      <w:r>
        <w:rPr>
          <w:i/>
        </w:rPr>
        <w:t>3</w:t>
      </w:r>
      <w:r w:rsidR="0081534B">
        <w:rPr>
          <w:i/>
        </w:rPr>
        <w:t>7</w:t>
      </w:r>
      <w:r>
        <w:rPr>
          <w:i/>
        </w:rPr>
        <w:t xml:space="preserve">. </w:t>
      </w:r>
      <w:r w:rsidR="0081534B">
        <w:rPr>
          <w:i/>
        </w:rPr>
        <w:t>I</w:t>
      </w:r>
      <w:r w:rsidR="009321F2" w:rsidRPr="00ED139B">
        <w:rPr>
          <w:i/>
        </w:rPr>
        <w:t>II Siekinys</w:t>
      </w:r>
      <w:r w:rsidR="009321F2">
        <w:rPr>
          <w:i/>
        </w:rPr>
        <w:t xml:space="preserve"> – 75 proc. mokinių teigia, kad mokymosi krūvis optimalus, skiriamas ne daugiau nei 1 kontrolinis (35-90 min.) per savaitę.</w:t>
      </w:r>
    </w:p>
    <w:p w:rsidR="0081534B" w:rsidRDefault="0081534B" w:rsidP="0081534B">
      <w:pPr>
        <w:jc w:val="both"/>
        <w:rPr>
          <w:i/>
        </w:rPr>
      </w:pPr>
      <w:r>
        <w:rPr>
          <w:i/>
        </w:rPr>
        <w:t>38. IV</w:t>
      </w:r>
      <w:r w:rsidRPr="00ED139B">
        <w:rPr>
          <w:i/>
        </w:rPr>
        <w:t xml:space="preserve"> Siekinys</w:t>
      </w:r>
      <w:r>
        <w:rPr>
          <w:i/>
        </w:rPr>
        <w:t xml:space="preserve"> – 75 proc. mokinių teigia, kad tvarkaraštis jiems patogus.</w:t>
      </w:r>
    </w:p>
    <w:p w:rsidR="0081534B" w:rsidRDefault="0081534B" w:rsidP="0081534B">
      <w:pPr>
        <w:jc w:val="both"/>
      </w:pPr>
      <w:r>
        <w:t>39. Siekdama įgyvendinti</w:t>
      </w:r>
      <w:r w:rsidR="00D3204B">
        <w:t xml:space="preserve"> šio skyriaus </w:t>
      </w:r>
      <w:r>
        <w:t xml:space="preserve"> I - IV Siekinius, Strateginio plano II tikslą, mokykla:</w:t>
      </w:r>
    </w:p>
    <w:p w:rsidR="00F80202" w:rsidRDefault="004B25BA" w:rsidP="008852D3">
      <w:pPr>
        <w:ind w:firstLine="425"/>
        <w:jc w:val="both"/>
      </w:pPr>
      <w:r>
        <w:t>39.1</w:t>
      </w:r>
      <w:r w:rsidR="00F80202" w:rsidRPr="00162A24">
        <w:t xml:space="preserve">. </w:t>
      </w:r>
      <w:r>
        <w:t>s</w:t>
      </w:r>
      <w:r w:rsidR="00F80202" w:rsidRPr="00162A24">
        <w:t>iekiant tausoti mokinio sveikatą, atlieka nuosekli</w:t>
      </w:r>
      <w:r>
        <w:t>ą</w:t>
      </w:r>
      <w:r w:rsidR="00F80202" w:rsidRPr="00162A24">
        <w:t xml:space="preserve"> m</w:t>
      </w:r>
      <w:r>
        <w:t xml:space="preserve">okinių mokymosi krūvio </w:t>
      </w:r>
      <w:proofErr w:type="spellStart"/>
      <w:r>
        <w:t>stebėseną</w:t>
      </w:r>
      <w:proofErr w:type="spellEnd"/>
      <w:r w:rsidR="00F80202" w:rsidRPr="00162A24">
        <w:t xml:space="preserve">. </w:t>
      </w:r>
      <w:r w:rsidR="00634A42">
        <w:t xml:space="preserve"> </w:t>
      </w:r>
      <w:r w:rsidR="00F80202" w:rsidRPr="00162A24">
        <w:t xml:space="preserve">Mokiniui mokymosi krūvis per savaitę optimalus ir paskirstytas proporcingai. </w:t>
      </w:r>
    </w:p>
    <w:p w:rsidR="00F80202" w:rsidRPr="00162A24" w:rsidRDefault="004B25BA" w:rsidP="008852D3">
      <w:pPr>
        <w:ind w:firstLine="425"/>
        <w:jc w:val="both"/>
      </w:pPr>
      <w:r>
        <w:t>39.2</w:t>
      </w:r>
      <w:r w:rsidR="00F80202" w:rsidRPr="00162A24">
        <w:t xml:space="preserve">. Mokiniui, kuris mokosi pagal </w:t>
      </w:r>
      <w:r w:rsidR="00F80202">
        <w:t>pradinio ugdymo programą negali būti daugiau kaip: 1 klasėje – 5 pamokos per dieną, o 2 - 4 ne daugiau kaip 6 pamokos per dieną.</w:t>
      </w:r>
      <w:r w:rsidR="00F80202" w:rsidRPr="00723CCC">
        <w:t xml:space="preserve"> </w:t>
      </w:r>
      <w:r w:rsidR="00F80202" w:rsidRPr="00162A24">
        <w:t>Mokiniui,</w:t>
      </w:r>
      <w:r w:rsidR="00F80202">
        <w:t xml:space="preserve"> kuris mokosi pagal p</w:t>
      </w:r>
      <w:r w:rsidR="00F80202" w:rsidRPr="00162A24">
        <w:t xml:space="preserve">agrindinio ir </w:t>
      </w:r>
      <w:r w:rsidR="00F80202">
        <w:t>v</w:t>
      </w:r>
      <w:r w:rsidR="00F80202" w:rsidRPr="00162A24">
        <w:t>idurinio ugdymo programą, negali būti daugiau kaip 7 pamokos per dieną.</w:t>
      </w:r>
    </w:p>
    <w:p w:rsidR="00F80202" w:rsidRPr="00634A42" w:rsidRDefault="00F80202" w:rsidP="00565302">
      <w:pPr>
        <w:ind w:firstLine="426"/>
        <w:jc w:val="both"/>
      </w:pPr>
      <w:r w:rsidRPr="00634A42">
        <w:t>3</w:t>
      </w:r>
      <w:r w:rsidR="004B25BA">
        <w:t>9</w:t>
      </w:r>
      <w:r w:rsidRPr="00634A42">
        <w:t>.</w:t>
      </w:r>
      <w:r w:rsidR="004B25BA">
        <w:t xml:space="preserve">3. </w:t>
      </w:r>
      <w:r w:rsidRPr="00634A42">
        <w:t>užtikrina, kad mokiniams per dieną nebūtų skiriamas daugiau kaip vienas kontrolinis darbas. Apie kontrolinį darbą mokinius būtina informuoti ne vėliau kaip prieš savaitę. Kontroliniai darbai negali būti rašomi po ligos, atostogų, nerekomenduojami po šventinių dienų.</w:t>
      </w:r>
    </w:p>
    <w:p w:rsidR="00F80202" w:rsidRPr="001F455A" w:rsidRDefault="004B25BA" w:rsidP="004B25BA">
      <w:pPr>
        <w:jc w:val="both"/>
      </w:pPr>
      <w:r>
        <w:t xml:space="preserve">       39.4</w:t>
      </w:r>
      <w:r w:rsidR="00F80202" w:rsidRPr="00634A42">
        <w:t>. užtikrina, kad namų darba</w:t>
      </w:r>
      <w:r>
        <w:t xml:space="preserve">i: </w:t>
      </w:r>
      <w:r w:rsidR="00F80202" w:rsidRPr="00634A42">
        <w:t>atitiktų mokinio galias;</w:t>
      </w:r>
      <w:r>
        <w:t xml:space="preserve"> </w:t>
      </w:r>
      <w:r w:rsidR="00F80202" w:rsidRPr="00634A42">
        <w:t xml:space="preserve"> būtų naudingi grįžtamajai informacijai apie mokinio mokymąsi gauti, tolesniam mokymuisi;</w:t>
      </w:r>
      <w:r>
        <w:t xml:space="preserve"> </w:t>
      </w:r>
      <w:r w:rsidR="00F80202" w:rsidRPr="00634A42">
        <w:t>nebūtų užduodami atostogoms;</w:t>
      </w:r>
      <w:r>
        <w:t xml:space="preserve"> </w:t>
      </w:r>
      <w:r w:rsidR="00F80202" w:rsidRPr="00634A42">
        <w:t>nebūtų skirti dėl įvairių priežasčių neįvykusių pamokų turiniui įgyvendinti</w:t>
      </w:r>
      <w:r w:rsidR="00F80202" w:rsidRPr="001F455A">
        <w:t>.</w:t>
      </w:r>
    </w:p>
    <w:p w:rsidR="00F80202" w:rsidRPr="007654A2" w:rsidRDefault="004B25BA" w:rsidP="004B25BA">
      <w:pPr>
        <w:jc w:val="both"/>
      </w:pPr>
      <w:r>
        <w:t xml:space="preserve">      39.5</w:t>
      </w:r>
      <w:r w:rsidR="00F80202" w:rsidRPr="007654A2">
        <w:t>. esant mokinių, kurie mokosi pagal pagrindinio ugdymo programą ir negali tinkamai atlikti namų darbų dėl nepalankių socialinių ekonominių kultūrinių sąlygų namuose, sudarytos sąlygos juos atlikt</w:t>
      </w:r>
      <w:r>
        <w:t>i mokykloje. V</w:t>
      </w:r>
      <w:r w:rsidR="00F80202" w:rsidRPr="007654A2">
        <w:t>eikia pailgintos dienos gr</w:t>
      </w:r>
      <w:r>
        <w:t>upė, skaitykla, saviugdos vietos.</w:t>
      </w:r>
    </w:p>
    <w:p w:rsidR="00F80202" w:rsidRDefault="004B25BA" w:rsidP="004B25BA">
      <w:pPr>
        <w:shd w:val="clear" w:color="auto" w:fill="FFFFFF"/>
        <w:jc w:val="both"/>
        <w:rPr>
          <w:rFonts w:eastAsia="Times New Roman"/>
        </w:rPr>
      </w:pPr>
      <w:r>
        <w:lastRenderedPageBreak/>
        <w:t xml:space="preserve">40. </w:t>
      </w:r>
      <w:r w:rsidR="00F80202" w:rsidRPr="00FF3787">
        <w:t>Mokymosi pagalbai skiriama trumpalaikių ar ilgalaikių konsultacijų. Trumpalaikės konsultacijos (trumpesnės už pamokos trukmę) neįskaitomos į mokinio mokymosi krūvį, o ilgalaikės (trukmė lygi pamokos trukmei) įskaitomos į mokymosi krūvį. Mokinių tėvai (globėjai, rūpintojai) elektroniniu dienynu</w:t>
      </w:r>
      <w:r>
        <w:t xml:space="preserve"> </w:t>
      </w:r>
      <w:proofErr w:type="spellStart"/>
      <w:r>
        <w:t>ir(ar</w:t>
      </w:r>
      <w:proofErr w:type="spellEnd"/>
      <w:r>
        <w:t>) raštu, žodžiu</w:t>
      </w:r>
      <w:r w:rsidR="00F80202" w:rsidRPr="00FF3787">
        <w:t xml:space="preserve"> informuojam</w:t>
      </w:r>
      <w:r w:rsidR="00F80202">
        <w:t>i</w:t>
      </w:r>
      <w:r w:rsidR="00F80202" w:rsidRPr="00FF3787">
        <w:t xml:space="preserve"> apie mokiniui siūlomą suteikti mokymosi pagalbą, apie mokinio daromą pažangą.</w:t>
      </w:r>
      <w:r w:rsidR="00F80202">
        <w:t xml:space="preserve"> </w:t>
      </w:r>
    </w:p>
    <w:p w:rsidR="00634A42" w:rsidRDefault="00634A42" w:rsidP="00C53F49">
      <w:pPr>
        <w:jc w:val="center"/>
        <w:rPr>
          <w:b/>
        </w:rPr>
      </w:pPr>
    </w:p>
    <w:p w:rsidR="00634A42" w:rsidRDefault="00634A42" w:rsidP="00C53F49">
      <w:pPr>
        <w:jc w:val="center"/>
        <w:rPr>
          <w:b/>
        </w:rPr>
      </w:pPr>
    </w:p>
    <w:p w:rsidR="00F80202" w:rsidRPr="001F455A" w:rsidRDefault="00F80202" w:rsidP="00C53F49">
      <w:pPr>
        <w:jc w:val="center"/>
        <w:rPr>
          <w:b/>
        </w:rPr>
      </w:pPr>
      <w:r w:rsidRPr="001F455A">
        <w:rPr>
          <w:b/>
        </w:rPr>
        <w:t>ŠEŠTAS</w:t>
      </w:r>
      <w:r>
        <w:rPr>
          <w:b/>
        </w:rPr>
        <w:t>IS</w:t>
      </w:r>
      <w:r w:rsidRPr="001F455A">
        <w:rPr>
          <w:b/>
        </w:rPr>
        <w:t xml:space="preserve"> SKIRSNIS</w:t>
      </w:r>
    </w:p>
    <w:p w:rsidR="00F80202" w:rsidRPr="001F455A" w:rsidRDefault="00F80202" w:rsidP="004931FD">
      <w:pPr>
        <w:spacing w:after="20"/>
        <w:ind w:firstLine="567"/>
        <w:jc w:val="center"/>
        <w:outlineLvl w:val="0"/>
        <w:rPr>
          <w:b/>
        </w:rPr>
      </w:pPr>
      <w:r w:rsidRPr="001F455A">
        <w:rPr>
          <w:b/>
        </w:rPr>
        <w:t>MOKINIŲ MOKYMOSI PASIEKIMŲ IR PAŽANGOS VERTINIMAS</w:t>
      </w:r>
    </w:p>
    <w:p w:rsidR="00F80202" w:rsidRPr="001F455A" w:rsidRDefault="00F80202" w:rsidP="004931FD">
      <w:pPr>
        <w:spacing w:after="20"/>
        <w:ind w:firstLine="567"/>
        <w:jc w:val="both"/>
        <w:outlineLvl w:val="0"/>
      </w:pPr>
    </w:p>
    <w:p w:rsidR="008245DF" w:rsidRPr="008245DF" w:rsidRDefault="008245DF" w:rsidP="008245DF">
      <w:pPr>
        <w:rPr>
          <w:i/>
          <w:lang w:eastAsia="lt-LT"/>
        </w:rPr>
      </w:pPr>
      <w:r w:rsidRPr="008245DF">
        <w:rPr>
          <w:i/>
        </w:rPr>
        <w:t xml:space="preserve">41. I Siekinys – </w:t>
      </w:r>
      <w:r w:rsidRPr="008245DF">
        <w:rPr>
          <w:i/>
          <w:lang w:eastAsia="lt-LT"/>
        </w:rPr>
        <w:t>patobulinta ir atnaujinta  Skaudvilės gimnazijos ,,Mokinių pažangos ir pasiekimų vertinimo tvarka“.</w:t>
      </w:r>
    </w:p>
    <w:p w:rsidR="008245DF" w:rsidRPr="008245DF" w:rsidRDefault="008245DF" w:rsidP="008245DF">
      <w:pPr>
        <w:jc w:val="both"/>
        <w:rPr>
          <w:i/>
        </w:rPr>
      </w:pPr>
      <w:r w:rsidRPr="008245DF">
        <w:rPr>
          <w:i/>
        </w:rPr>
        <w:t xml:space="preserve">42. II Siekinys – </w:t>
      </w:r>
      <w:r w:rsidRPr="008245DF">
        <w:rPr>
          <w:i/>
          <w:lang w:eastAsia="lt-LT"/>
        </w:rPr>
        <w:t>Pusmečio ir metinis mokinių pažymių vidurkis siekia 8,2.</w:t>
      </w:r>
      <w:r w:rsidRPr="008245DF">
        <w:rPr>
          <w:i/>
        </w:rPr>
        <w:t xml:space="preserve"> </w:t>
      </w:r>
    </w:p>
    <w:p w:rsidR="008245DF" w:rsidRDefault="008245DF" w:rsidP="008245DF">
      <w:pPr>
        <w:jc w:val="both"/>
      </w:pPr>
      <w:r>
        <w:t>43. Siekdama įgyvendinti šio skyriaus I - IV Siekinius, Strateginio plano III tikslą, mokykla:</w:t>
      </w:r>
    </w:p>
    <w:p w:rsidR="008245DF" w:rsidRDefault="008245DF" w:rsidP="008245DF">
      <w:pPr>
        <w:jc w:val="both"/>
        <w:rPr>
          <w:i/>
        </w:rPr>
      </w:pPr>
      <w:r>
        <w:t>43.1. vadovaujasi</w:t>
      </w:r>
      <w:r w:rsidRPr="001F455A">
        <w:t xml:space="preserve"> Bendrųjų ugdymo planų 44 punkte nurodytais teisės </w:t>
      </w:r>
      <w:r>
        <w:t>aktais ir mokyklos susitarimais, yra parengusi</w:t>
      </w:r>
      <w:r w:rsidRPr="001F455A">
        <w:t xml:space="preserve"> Mokyklos mokinių pasiekimų </w:t>
      </w:r>
      <w:r>
        <w:t>ir pažangos tvarkos aprašą, kuris patvirtintas 2018 m. birželio 14 d. V-118 direktoriaus</w:t>
      </w:r>
      <w:r w:rsidRPr="001F455A">
        <w:t xml:space="preserve"> </w:t>
      </w:r>
      <w:r>
        <w:t xml:space="preserve">įsakymu </w:t>
      </w:r>
      <w:r w:rsidRPr="001F455A">
        <w:t>ir skelbia</w:t>
      </w:r>
      <w:r>
        <w:t>mas</w:t>
      </w:r>
      <w:r w:rsidRPr="001F455A">
        <w:t xml:space="preserve"> mokyklos internetinėje svetainėje.</w:t>
      </w:r>
      <w:r>
        <w:t xml:space="preserve"> Susitarimai ir BUP 47 – 55 punktų nuostatos nurodytos </w:t>
      </w:r>
      <w:r w:rsidRPr="001F455A">
        <w:t xml:space="preserve">Mokyklos mokinių pasiekimų </w:t>
      </w:r>
      <w:r>
        <w:t>ir pažangos tvarkos apraše.</w:t>
      </w:r>
    </w:p>
    <w:p w:rsidR="00F80202" w:rsidRPr="001F455A" w:rsidRDefault="000302DC" w:rsidP="000302DC">
      <w:pPr>
        <w:spacing w:after="20"/>
        <w:jc w:val="both"/>
        <w:outlineLvl w:val="0"/>
      </w:pPr>
      <w:r>
        <w:t>44</w:t>
      </w:r>
      <w:r w:rsidR="00F80202" w:rsidRPr="001F455A">
        <w:t>. Mokinių mokymosi pasiekimų ir pažangos vertinimas yra mokyklos ugdymo turinio dalis ir der</w:t>
      </w:r>
      <w:r w:rsidR="00F80202">
        <w:t>a</w:t>
      </w:r>
      <w:r w:rsidR="00F80202" w:rsidRPr="001F455A">
        <w:t xml:space="preserve"> su keliamais ugdymo tikslais. Vertinant mokinių pasiekimus ir pažangą vadovaujamasi Ugdymo programų aprašu,</w:t>
      </w:r>
      <w:r w:rsidR="00F80202">
        <w:t xml:space="preserve"> Pradinio ugdymo,</w:t>
      </w:r>
      <w:r w:rsidR="00F80202" w:rsidRPr="001F455A">
        <w:t xml:space="preserve"> </w:t>
      </w:r>
      <w:r w:rsidR="00F80202" w:rsidRPr="001F455A">
        <w:rPr>
          <w:bCs/>
          <w:shd w:val="clear" w:color="auto" w:fill="FFFFFF"/>
        </w:rPr>
        <w:t xml:space="preserve">Pagrindinio ugdymo ir </w:t>
      </w:r>
      <w:r w:rsidR="00F80202">
        <w:rPr>
          <w:bCs/>
          <w:shd w:val="clear" w:color="auto" w:fill="FFFFFF"/>
        </w:rPr>
        <w:t>V</w:t>
      </w:r>
      <w:r w:rsidR="00F80202" w:rsidRPr="001F455A">
        <w:rPr>
          <w:bCs/>
          <w:shd w:val="clear" w:color="auto" w:fill="FFFFFF"/>
        </w:rPr>
        <w:t>idurinio ugdymo bendrosiomis programomis, Nuosekliojo mokymosi pagal bendrojo ugdymo programas tvarkos aprašu</w:t>
      </w:r>
      <w:r w:rsidR="00F80202" w:rsidRPr="001F455A">
        <w:t xml:space="preserve"> ir kitais teisės aktais, reglamentuojančiais mokinių pasiekimų ir pažangos vertinimą.</w:t>
      </w:r>
    </w:p>
    <w:p w:rsidR="00F80202" w:rsidRDefault="00F80202" w:rsidP="00C03C47">
      <w:pPr>
        <w:pStyle w:val="HTMLiankstoformatuotas"/>
        <w:tabs>
          <w:tab w:val="clear" w:pos="916"/>
          <w:tab w:val="left" w:pos="851"/>
        </w:tabs>
        <w:ind w:left="0" w:firstLine="316"/>
        <w:jc w:val="both"/>
        <w:rPr>
          <w:rFonts w:ascii="Times New Roman" w:hAnsi="Times New Roman" w:cs="Times New Roman"/>
        </w:rPr>
      </w:pPr>
    </w:p>
    <w:p w:rsidR="000302DC" w:rsidRPr="00C03C47" w:rsidRDefault="000302DC" w:rsidP="00C03C47">
      <w:pPr>
        <w:pStyle w:val="HTMLiankstoformatuotas"/>
        <w:tabs>
          <w:tab w:val="clear" w:pos="916"/>
          <w:tab w:val="left" w:pos="851"/>
        </w:tabs>
        <w:ind w:left="0" w:firstLine="316"/>
        <w:jc w:val="both"/>
        <w:rPr>
          <w:rFonts w:ascii="Times New Roman" w:hAnsi="Times New Roman" w:cs="Times New Roman"/>
        </w:rPr>
      </w:pPr>
    </w:p>
    <w:p w:rsidR="00F80202" w:rsidRPr="001F455A" w:rsidRDefault="00F80202" w:rsidP="009A289F">
      <w:pPr>
        <w:jc w:val="center"/>
        <w:rPr>
          <w:b/>
        </w:rPr>
      </w:pPr>
      <w:r w:rsidRPr="001F455A">
        <w:rPr>
          <w:b/>
        </w:rPr>
        <w:t>SEPTINTAS</w:t>
      </w:r>
      <w:r>
        <w:rPr>
          <w:b/>
        </w:rPr>
        <w:t>IS</w:t>
      </w:r>
      <w:r w:rsidRPr="001F455A">
        <w:rPr>
          <w:b/>
        </w:rPr>
        <w:t xml:space="preserve"> SKIRSNIS</w:t>
      </w:r>
    </w:p>
    <w:p w:rsidR="00F80202" w:rsidRPr="001F455A" w:rsidRDefault="00F80202" w:rsidP="009A289F">
      <w:pPr>
        <w:jc w:val="center"/>
        <w:rPr>
          <w:b/>
        </w:rPr>
      </w:pPr>
      <w:r w:rsidRPr="001F455A">
        <w:rPr>
          <w:b/>
        </w:rPr>
        <w:t>MOKYMOSI PASIEKIMŲ GERINIMAS IR MOKYMOSI PAGALBOS TEIKIMAS, ĮGYVENDINANT</w:t>
      </w:r>
      <w:r>
        <w:rPr>
          <w:b/>
        </w:rPr>
        <w:t xml:space="preserve"> PRADINIO, </w:t>
      </w:r>
      <w:r w:rsidRPr="001F455A">
        <w:rPr>
          <w:b/>
        </w:rPr>
        <w:t>PAGRINDINIO UGDYMO PROGRAMĄ</w:t>
      </w:r>
    </w:p>
    <w:p w:rsidR="00F80202" w:rsidRPr="001F455A" w:rsidRDefault="00F80202" w:rsidP="009A289F">
      <w:pPr>
        <w:jc w:val="center"/>
        <w:rPr>
          <w:sz w:val="28"/>
          <w:szCs w:val="28"/>
        </w:rPr>
      </w:pPr>
    </w:p>
    <w:p w:rsidR="00D3204B" w:rsidRPr="00ED139B" w:rsidRDefault="00D3204B" w:rsidP="00D3204B">
      <w:pPr>
        <w:jc w:val="both"/>
        <w:rPr>
          <w:i/>
        </w:rPr>
      </w:pPr>
      <w:r>
        <w:rPr>
          <w:i/>
        </w:rPr>
        <w:t>45</w:t>
      </w:r>
      <w:r w:rsidRPr="00ED139B">
        <w:rPr>
          <w:i/>
        </w:rPr>
        <w:t xml:space="preserve">. I Siekinys – </w:t>
      </w:r>
      <w:r>
        <w:rPr>
          <w:i/>
        </w:rPr>
        <w:t>visų dalykų NMPP</w:t>
      </w:r>
      <w:r w:rsidR="00AC129F">
        <w:rPr>
          <w:i/>
        </w:rPr>
        <w:t xml:space="preserve"> rezultatai rodo </w:t>
      </w:r>
      <w:r>
        <w:rPr>
          <w:i/>
        </w:rPr>
        <w:t xml:space="preserve">asmenybės </w:t>
      </w:r>
      <w:proofErr w:type="spellStart"/>
      <w:r>
        <w:rPr>
          <w:i/>
        </w:rPr>
        <w:t>ūgtį</w:t>
      </w:r>
      <w:proofErr w:type="spellEnd"/>
      <w:r>
        <w:rPr>
          <w:i/>
        </w:rPr>
        <w:t xml:space="preserve"> (klasės).</w:t>
      </w:r>
    </w:p>
    <w:p w:rsidR="00D3204B" w:rsidRDefault="00D3204B" w:rsidP="00D3204B">
      <w:pPr>
        <w:jc w:val="both"/>
        <w:rPr>
          <w:i/>
        </w:rPr>
      </w:pPr>
      <w:r>
        <w:rPr>
          <w:i/>
        </w:rPr>
        <w:t>46</w:t>
      </w:r>
      <w:r w:rsidRPr="00ED139B">
        <w:rPr>
          <w:i/>
        </w:rPr>
        <w:t xml:space="preserve">. II Siekinys – </w:t>
      </w:r>
      <w:r>
        <w:rPr>
          <w:i/>
        </w:rPr>
        <w:t>veikia Pailginta dienos grupė, kurią lanko ne mažiau 30 1-8 klasių mokinių ir 75 proc. mokinių teigia, kad teikiama tinkama mokymosi pagalba.</w:t>
      </w:r>
    </w:p>
    <w:p w:rsidR="00D3204B" w:rsidRDefault="00D3204B" w:rsidP="00D3204B">
      <w:pPr>
        <w:jc w:val="both"/>
        <w:rPr>
          <w:i/>
        </w:rPr>
      </w:pPr>
      <w:r>
        <w:rPr>
          <w:i/>
        </w:rPr>
        <w:t>47. I</w:t>
      </w:r>
      <w:r w:rsidRPr="00ED139B">
        <w:rPr>
          <w:i/>
        </w:rPr>
        <w:t>II Siekinys</w:t>
      </w:r>
      <w:r>
        <w:rPr>
          <w:i/>
        </w:rPr>
        <w:t xml:space="preserve"> – 50 proc. mokinių padarė pažangą</w:t>
      </w:r>
      <w:r w:rsidR="00AC129F">
        <w:rPr>
          <w:i/>
        </w:rPr>
        <w:t xml:space="preserve"> lyginant su praėjusiais metais ir 75 proc. mokinių teigia, kad pamokose teikiamas grįžtamasis ryšys ir vyksta formuojamasis vertinimas.</w:t>
      </w:r>
    </w:p>
    <w:p w:rsidR="00D3204B" w:rsidRDefault="00D3204B" w:rsidP="00D3204B">
      <w:pPr>
        <w:jc w:val="both"/>
        <w:rPr>
          <w:i/>
        </w:rPr>
      </w:pPr>
      <w:r>
        <w:rPr>
          <w:i/>
        </w:rPr>
        <w:t>48. IV</w:t>
      </w:r>
      <w:r w:rsidRPr="00ED139B">
        <w:rPr>
          <w:i/>
        </w:rPr>
        <w:t xml:space="preserve"> Siekinys</w:t>
      </w:r>
      <w:r>
        <w:rPr>
          <w:i/>
        </w:rPr>
        <w:t xml:space="preserve"> – 10 proc. geresnis lankomumas nei pernai.</w:t>
      </w:r>
    </w:p>
    <w:p w:rsidR="00D3204B" w:rsidRDefault="00D3204B" w:rsidP="00D3204B">
      <w:pPr>
        <w:jc w:val="both"/>
        <w:rPr>
          <w:i/>
        </w:rPr>
      </w:pPr>
      <w:r>
        <w:t xml:space="preserve">49. Siekdama įgyvendinti šio skyriaus I - IV Siekinius, Strateginio plano </w:t>
      </w:r>
      <w:r w:rsidR="00AC129F">
        <w:t xml:space="preserve">I ir </w:t>
      </w:r>
      <w:r>
        <w:t>III tikslą, mokykla:</w:t>
      </w:r>
    </w:p>
    <w:p w:rsidR="00F80202" w:rsidRPr="001F455A" w:rsidRDefault="00D3204B" w:rsidP="00D3204B">
      <w:pPr>
        <w:tabs>
          <w:tab w:val="left" w:pos="709"/>
        </w:tabs>
        <w:jc w:val="both"/>
      </w:pPr>
      <w:r>
        <w:t>49.1.</w:t>
      </w:r>
      <w:r w:rsidR="00F80202" w:rsidRPr="001F455A">
        <w:t xml:space="preserve"> sudaro sąlygas kiekvienam mokiniui mokytis pagal jo galias ir siekti kuo aukštesnių pasiekimų. </w:t>
      </w:r>
    </w:p>
    <w:p w:rsidR="00F80202" w:rsidRPr="001F455A" w:rsidRDefault="00AC129F" w:rsidP="00AC129F">
      <w:pPr>
        <w:jc w:val="both"/>
      </w:pPr>
      <w:r>
        <w:t>49.2. vykdo</w:t>
      </w:r>
      <w:r w:rsidR="00F80202" w:rsidRPr="001F455A">
        <w:t xml:space="preserve"> mokymosi pasiekimų </w:t>
      </w:r>
      <w:proofErr w:type="spellStart"/>
      <w:r w:rsidR="00F80202" w:rsidRPr="001F455A">
        <w:t>stebėsen</w:t>
      </w:r>
      <w:r>
        <w:t>ą</w:t>
      </w:r>
      <w:proofErr w:type="spellEnd"/>
      <w:r>
        <w:t xml:space="preserve">, </w:t>
      </w:r>
      <w:r w:rsidR="00F80202" w:rsidRPr="001F455A">
        <w:t>gerinimą ir mokymosi pagalbos organizavimą.</w:t>
      </w:r>
    </w:p>
    <w:p w:rsidR="00F80202" w:rsidRPr="00634A42" w:rsidRDefault="00AC129F" w:rsidP="00AC129F">
      <w:pPr>
        <w:jc w:val="both"/>
      </w:pPr>
      <w:r>
        <w:t>49.3</w:t>
      </w:r>
      <w:r w:rsidR="00F80202" w:rsidRPr="00634A42">
        <w:t>. siekdama gerinti mokinių mokymosi pasiekimus:</w:t>
      </w:r>
    </w:p>
    <w:p w:rsidR="00F80202" w:rsidRPr="00634A42" w:rsidRDefault="00AC129F" w:rsidP="00AC129F">
      <w:pPr>
        <w:jc w:val="both"/>
      </w:pPr>
      <w:r>
        <w:t>49.3</w:t>
      </w:r>
      <w:r w:rsidR="00F80202" w:rsidRPr="00634A42">
        <w:t>.1. diegia aukštus mokymosi lūkesčius kiekvienam mokiniui (tarp jų ir žemus pasiekimus turintiems mokiniams), ugdo sąmoningą ir atsakingą požiūrį į mokymąsi;</w:t>
      </w:r>
    </w:p>
    <w:p w:rsidR="00F80202" w:rsidRPr="00634A42" w:rsidRDefault="00AC129F" w:rsidP="00AC129F">
      <w:pPr>
        <w:jc w:val="both"/>
      </w:pPr>
      <w:r>
        <w:t>49.3</w:t>
      </w:r>
      <w:r w:rsidR="00F80202" w:rsidRPr="00634A42">
        <w:t>.2. ugdo mokinių pasididžiavimo savo mokykla, mokymusi jausmus;</w:t>
      </w:r>
    </w:p>
    <w:p w:rsidR="00F80202" w:rsidRPr="00634A42" w:rsidRDefault="00AC129F" w:rsidP="00AC129F">
      <w:pPr>
        <w:jc w:val="both"/>
      </w:pPr>
      <w:r>
        <w:t>49.3</w:t>
      </w:r>
      <w:r w:rsidR="00F80202" w:rsidRPr="00634A42">
        <w:t>.3. ugdo atkaklumą mokantis;</w:t>
      </w:r>
    </w:p>
    <w:p w:rsidR="00F80202" w:rsidRPr="00634A42" w:rsidRDefault="00AC129F" w:rsidP="00AC129F">
      <w:pPr>
        <w:jc w:val="both"/>
      </w:pPr>
      <w:r>
        <w:t>49.3</w:t>
      </w:r>
      <w:r w:rsidR="00F80202" w:rsidRPr="00634A42">
        <w:t>.4. nuolat aptaria mokinių pasiekimų gerinimo klausimus mokyklos bendruomenėje;</w:t>
      </w:r>
    </w:p>
    <w:p w:rsidR="00F80202" w:rsidRPr="00634A42" w:rsidRDefault="00AC129F" w:rsidP="00AC129F">
      <w:pPr>
        <w:jc w:val="both"/>
      </w:pPr>
      <w:r>
        <w:t>49.3</w:t>
      </w:r>
      <w:r w:rsidR="00F80202" w:rsidRPr="00634A42">
        <w:t>.5. nuolat stebi ugdymosi procesą, laiku nustato, kokios reikia pagalbos ir teikia ją mokiniams, ypatingai iš šeimų, kuriose nepalanki socialinė, ekonominė ir kultūrinė aplinka, migrantams ir kitiems, kurių lietuvių kalba nėra gimtoji, taip pat antramečiaujantiems;</w:t>
      </w:r>
    </w:p>
    <w:p w:rsidR="00F80202" w:rsidRPr="00634A42" w:rsidRDefault="00AC129F" w:rsidP="00AC129F">
      <w:pPr>
        <w:jc w:val="both"/>
      </w:pPr>
      <w:r>
        <w:t>49.3</w:t>
      </w:r>
      <w:r w:rsidR="00F80202" w:rsidRPr="00634A42">
        <w:t>.6. kartu su mokiniu, mokinio t</w:t>
      </w:r>
      <w:r>
        <w:t>ėvais (globėjais, rūpintojais) V</w:t>
      </w:r>
      <w:r w:rsidR="00F80202" w:rsidRPr="00634A42">
        <w:t>aiko gerovės komisija sprendžia mokinių vėlavimo į pamokas ir jų nelankymo priežastis;</w:t>
      </w:r>
    </w:p>
    <w:p w:rsidR="00F80202" w:rsidRPr="00634A42" w:rsidRDefault="00AC129F" w:rsidP="00AC129F">
      <w:pPr>
        <w:jc w:val="both"/>
      </w:pPr>
      <w:r>
        <w:lastRenderedPageBreak/>
        <w:t>4</w:t>
      </w:r>
      <w:r w:rsidR="00096F20" w:rsidRPr="00634A42">
        <w:t>9</w:t>
      </w:r>
      <w:r w:rsidR="00F80202" w:rsidRPr="00634A42">
        <w:t>.</w:t>
      </w:r>
      <w:r>
        <w:t>3.</w:t>
      </w:r>
      <w:r w:rsidR="00F80202" w:rsidRPr="00634A42">
        <w:t>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F80202" w:rsidRPr="00634A42" w:rsidRDefault="00AC129F" w:rsidP="00AC129F">
      <w:pPr>
        <w:jc w:val="both"/>
      </w:pPr>
      <w:r>
        <w:t>4</w:t>
      </w:r>
      <w:r w:rsidR="00096F20" w:rsidRPr="00634A42">
        <w:t>9</w:t>
      </w:r>
      <w:r w:rsidR="00F80202" w:rsidRPr="00634A42">
        <w:t>.</w:t>
      </w:r>
      <w:r>
        <w:t>3.</w:t>
      </w:r>
      <w:r w:rsidR="00F80202" w:rsidRPr="00634A42">
        <w:t>8. sudaro galimybes mokytojams tobulinti profesines žinias, ypatingai dalykines kompetencijas ir gebėjimus, individualizuoti ugdymą, organizuoti ugdymo procesą įvairių gebėjimų ir poreikių mokiniams, berniukams ir mergaitėms. Mokytojai turi galimybę prireikus pasitelkti švietimo pagalbos specialistus ugdymo turiniui planuoti ir laiku koreguoti, atsižvelgiant į mokinių mokymosi pagalbos poreikius;</w:t>
      </w:r>
    </w:p>
    <w:p w:rsidR="00F80202" w:rsidRPr="00634A42" w:rsidRDefault="00AC129F" w:rsidP="00AC129F">
      <w:pPr>
        <w:pStyle w:val="prastasistinklapis"/>
        <w:spacing w:before="0" w:beforeAutospacing="0" w:after="0" w:afterAutospacing="0" w:line="216" w:lineRule="auto"/>
        <w:jc w:val="both"/>
      </w:pPr>
      <w:r>
        <w:t>4</w:t>
      </w:r>
      <w:r w:rsidR="00096F20" w:rsidRPr="00634A42">
        <w:t>9</w:t>
      </w:r>
      <w:r w:rsidR="00F80202" w:rsidRPr="00634A42">
        <w:t>.</w:t>
      </w:r>
      <w:r>
        <w:t>3.</w:t>
      </w:r>
      <w:r w:rsidR="00F80202" w:rsidRPr="00634A42">
        <w:t>9. skatina mokinius rinktis mokymosi strategijas, padedančias atskleisti kūrybingumą.</w:t>
      </w:r>
    </w:p>
    <w:p w:rsidR="00F80202" w:rsidRPr="00634A42" w:rsidRDefault="00AC129F" w:rsidP="00AC129F">
      <w:pPr>
        <w:jc w:val="both"/>
      </w:pPr>
      <w:r>
        <w:t xml:space="preserve">49.4 </w:t>
      </w:r>
      <w:r w:rsidR="00F80202" w:rsidRPr="00634A42">
        <w:t xml:space="preserve">.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rsidR="00F80202" w:rsidRPr="00634A42" w:rsidRDefault="00BD3F2C" w:rsidP="00BD3F2C">
      <w:pPr>
        <w:jc w:val="both"/>
      </w:pPr>
      <w:r>
        <w:t>49</w:t>
      </w:r>
      <w:r w:rsidR="00F80202" w:rsidRPr="00634A42">
        <w:t>.</w:t>
      </w:r>
      <w:r>
        <w:t>5. a</w:t>
      </w:r>
      <w:r w:rsidR="00F80202" w:rsidRPr="00634A42">
        <w:t>pie atsiradusius mokymosi sunkumus ir galimas jų priežastis informuoja mokykl</w:t>
      </w:r>
      <w:r>
        <w:t>os švietimo pagalbos specialistus</w:t>
      </w:r>
      <w:r w:rsidR="00F80202" w:rsidRPr="00634A42">
        <w:t>, mokinio tėv</w:t>
      </w:r>
      <w:r>
        <w:t>us (globėjus</w:t>
      </w:r>
      <w:r w:rsidR="00F80202" w:rsidRPr="00634A42">
        <w:t>, rūpintoj</w:t>
      </w:r>
      <w:r>
        <w:t>us</w:t>
      </w:r>
      <w:r w:rsidR="00F80202" w:rsidRPr="00634A42">
        <w:t>), kartu su jais sprendžiamos žemų mokymosi pasiekimų problemos. Aukščiausius pasiekimus demonstruojantiems mokiniams taip pat siūloma ir suteikiama reikiama mokymosi pagalba, pavyzdžiui, neformaliojo vaikų švietimo veikla mokykloje ar už mokyklos ribų ir kt.</w:t>
      </w:r>
    </w:p>
    <w:p w:rsidR="00F80202" w:rsidRPr="00634A42" w:rsidRDefault="00BD3F2C" w:rsidP="00BD3F2C">
      <w:pPr>
        <w:jc w:val="both"/>
      </w:pPr>
      <w:r>
        <w:t>49.6</w:t>
      </w:r>
      <w:r w:rsidR="00F80202" w:rsidRPr="00634A42">
        <w:t>. mokymosi pagalbą teikia kiekvienam mokiniui, kuriam ji reikalinga. Ypatingai svarbi pagalba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w:t>
      </w:r>
      <w:r>
        <w:t xml:space="preserve"> Pradinio ir </w:t>
      </w:r>
      <w:r w:rsidR="00F80202" w:rsidRPr="00634A42">
        <w:t xml:space="preserve">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F80202" w:rsidRPr="00634A42" w:rsidRDefault="00BD3F2C" w:rsidP="00BD3F2C">
      <w:pPr>
        <w:jc w:val="both"/>
      </w:pPr>
      <w:r>
        <w:t>50</w:t>
      </w:r>
      <w:r w:rsidR="00F80202" w:rsidRPr="00634A42">
        <w:t xml:space="preserve">. Mokymosi pagalbos teikimo dažnumas ir intensyvumas priklauso nuo jos reikalingumo mokiniui ir mokančio mokytojo rekomendacijų. </w:t>
      </w:r>
    </w:p>
    <w:p w:rsidR="00F80202" w:rsidRPr="00634A42" w:rsidRDefault="00BD3F2C" w:rsidP="00BD3F2C">
      <w:pPr>
        <w:jc w:val="both"/>
      </w:pPr>
      <w:r>
        <w:t>51</w:t>
      </w:r>
      <w:r w:rsidR="00F80202" w:rsidRPr="00634A42">
        <w:t>. Mokykla derina ir veiksmingai taiko mokymosi pagalbos būdus:</w:t>
      </w:r>
    </w:p>
    <w:p w:rsidR="00F80202" w:rsidRPr="00634A42" w:rsidRDefault="00BD3F2C" w:rsidP="00BD3F2C">
      <w:pPr>
        <w:jc w:val="both"/>
      </w:pPr>
      <w:r>
        <w:t>51</w:t>
      </w:r>
      <w:r w:rsidR="00F80202" w:rsidRPr="00634A42">
        <w:t xml:space="preserve">.1. grįžtamąjį ryšį per pamoką; pagal jį nedelsiant koreguojamas mokinio mokymasis, pritaikant tinkamas </w:t>
      </w:r>
      <w:proofErr w:type="spellStart"/>
      <w:r w:rsidR="00F80202" w:rsidRPr="00634A42">
        <w:t>mokymo(si</w:t>
      </w:r>
      <w:proofErr w:type="spellEnd"/>
      <w:r w:rsidR="00F80202" w:rsidRPr="00634A42">
        <w:t>) užduotis, metodikas ir kt.;</w:t>
      </w:r>
    </w:p>
    <w:p w:rsidR="00F80202" w:rsidRPr="00634A42" w:rsidRDefault="00BD3F2C" w:rsidP="00BD3F2C">
      <w:pPr>
        <w:jc w:val="both"/>
      </w:pPr>
      <w:r>
        <w:t>51</w:t>
      </w:r>
      <w:r w:rsidR="00F80202" w:rsidRPr="00634A42">
        <w:t>.2. trumpalaikes ar ilgalaikes konsultacijas, kurių trukmę rekomenduoja mokantis mokytojas ar nustato mokykla pagal mokymosi pagalbos poreikį;</w:t>
      </w:r>
    </w:p>
    <w:p w:rsidR="00F80202" w:rsidRPr="00634A42" w:rsidRDefault="00BD3F2C" w:rsidP="00BD3F2C">
      <w:pPr>
        <w:jc w:val="both"/>
      </w:pPr>
      <w:r>
        <w:t>51</w:t>
      </w:r>
      <w:r w:rsidR="00F80202" w:rsidRPr="00634A42">
        <w:t>.3. pačių mokinių pagalbą kitiems mokiniams;</w:t>
      </w:r>
    </w:p>
    <w:p w:rsidR="00F80202" w:rsidRPr="00634A42" w:rsidRDefault="00BD3F2C" w:rsidP="00BD3F2C">
      <w:pPr>
        <w:jc w:val="both"/>
      </w:pPr>
      <w:r>
        <w:t>51</w:t>
      </w:r>
      <w:r w:rsidR="00F80202" w:rsidRPr="00634A42">
        <w:t>.4. savanoriškos pagalbos būdus (tėvų, buvusių mokytojų ir kt.), trišalių pokalbių metodiką (mokinys – tėvai – mokytojas);</w:t>
      </w:r>
    </w:p>
    <w:p w:rsidR="00F80202" w:rsidRPr="00634A42" w:rsidRDefault="00BD3F2C" w:rsidP="00BD3F2C">
      <w:pPr>
        <w:jc w:val="both"/>
      </w:pPr>
      <w:r>
        <w:t>52</w:t>
      </w:r>
      <w:r w:rsidR="00F80202" w:rsidRPr="00634A42">
        <w:t>. Teikiant mokymosi pagalbą, sudaromos mokinių, kuriems reikia panašaus pobūdžio pagalbos, grupės. Šios grupės sudaromos ir iš gretimų klasių mokinių. Išskirtiniais atvejais mokymosi pagalba gali būti skiriama ir individualiai. Mokymosi pagalbai teikti, skiriant konsultacijas ar didesnį pamokų skaičių dalykui mokytis, panaudojamos pamokos, skirtos mokymosi pagalbai ir ugdymo poreikiams tenkinti. Šios pamokos prireikus panaudojamos ir teikiant pagalbą mokinių namų darbų užduotims atlikti. Mokymosi pagalbos veiksmingumas analizuojamas ir kompleksiškai vertinamas pagal individualią mokinių pažangą ir pasiekimų dinamiką.</w:t>
      </w:r>
    </w:p>
    <w:p w:rsidR="00F80202" w:rsidRDefault="00F80202" w:rsidP="009A289F">
      <w:pPr>
        <w:ind w:firstLine="567"/>
        <w:jc w:val="both"/>
        <w:rPr>
          <w:color w:val="4F6228" w:themeColor="accent3" w:themeShade="80"/>
        </w:rPr>
      </w:pPr>
    </w:p>
    <w:p w:rsidR="00BD3F2C" w:rsidRDefault="00BD3F2C" w:rsidP="009A289F">
      <w:pPr>
        <w:ind w:firstLine="567"/>
        <w:jc w:val="both"/>
        <w:rPr>
          <w:color w:val="4F6228" w:themeColor="accent3" w:themeShade="80"/>
        </w:rPr>
      </w:pPr>
    </w:p>
    <w:p w:rsidR="00BD3F2C" w:rsidRDefault="00BD3F2C" w:rsidP="009A289F">
      <w:pPr>
        <w:ind w:firstLine="567"/>
        <w:jc w:val="both"/>
        <w:rPr>
          <w:color w:val="4F6228" w:themeColor="accent3" w:themeShade="80"/>
        </w:rPr>
      </w:pPr>
    </w:p>
    <w:p w:rsidR="00BD3F2C" w:rsidRDefault="00BD3F2C" w:rsidP="009A289F">
      <w:pPr>
        <w:ind w:firstLine="567"/>
        <w:jc w:val="both"/>
        <w:rPr>
          <w:color w:val="4F6228" w:themeColor="accent3" w:themeShade="80"/>
        </w:rPr>
      </w:pPr>
    </w:p>
    <w:p w:rsidR="00BD3F2C" w:rsidRDefault="00BD3F2C" w:rsidP="009A289F">
      <w:pPr>
        <w:ind w:firstLine="567"/>
        <w:jc w:val="both"/>
        <w:rPr>
          <w:color w:val="4F6228" w:themeColor="accent3" w:themeShade="80"/>
        </w:rPr>
      </w:pPr>
    </w:p>
    <w:p w:rsidR="00BD3F2C" w:rsidRDefault="00BD3F2C" w:rsidP="009A289F">
      <w:pPr>
        <w:ind w:firstLine="567"/>
        <w:jc w:val="both"/>
        <w:rPr>
          <w:color w:val="4F6228" w:themeColor="accent3" w:themeShade="80"/>
        </w:rPr>
      </w:pPr>
    </w:p>
    <w:p w:rsidR="00BD3F2C" w:rsidRPr="007F6DD6" w:rsidRDefault="00BD3F2C" w:rsidP="009A289F">
      <w:pPr>
        <w:ind w:firstLine="567"/>
        <w:jc w:val="both"/>
        <w:rPr>
          <w:color w:val="4F6228" w:themeColor="accent3" w:themeShade="80"/>
        </w:rPr>
      </w:pPr>
    </w:p>
    <w:p w:rsidR="00F80202" w:rsidRPr="005A64CA" w:rsidRDefault="00F80202" w:rsidP="00D30EFA">
      <w:pPr>
        <w:suppressAutoHyphens w:val="0"/>
        <w:autoSpaceDN/>
        <w:spacing w:line="259" w:lineRule="auto"/>
        <w:jc w:val="center"/>
        <w:textAlignment w:val="auto"/>
        <w:rPr>
          <w:rFonts w:eastAsia="Times New Roman"/>
          <w:b/>
          <w:lang w:eastAsia="en-US"/>
        </w:rPr>
      </w:pPr>
      <w:r w:rsidRPr="005A64CA">
        <w:rPr>
          <w:rFonts w:eastAsia="Times New Roman"/>
          <w:b/>
          <w:lang w:eastAsia="en-US"/>
        </w:rPr>
        <w:lastRenderedPageBreak/>
        <w:t>AŠTUNTAS</w:t>
      </w:r>
      <w:r>
        <w:rPr>
          <w:rFonts w:eastAsia="Times New Roman"/>
          <w:b/>
          <w:lang w:eastAsia="en-US"/>
        </w:rPr>
        <w:t>IS</w:t>
      </w:r>
      <w:r w:rsidRPr="005A64CA">
        <w:rPr>
          <w:rFonts w:eastAsia="Times New Roman"/>
          <w:b/>
          <w:lang w:eastAsia="en-US"/>
        </w:rPr>
        <w:t xml:space="preserve"> SKIRSNIS</w:t>
      </w:r>
    </w:p>
    <w:p w:rsidR="00F80202" w:rsidRPr="005A64CA" w:rsidRDefault="00F80202" w:rsidP="00D30EFA">
      <w:pPr>
        <w:suppressAutoHyphens w:val="0"/>
        <w:autoSpaceDN/>
        <w:spacing w:line="259" w:lineRule="auto"/>
        <w:jc w:val="center"/>
        <w:textAlignment w:val="auto"/>
        <w:rPr>
          <w:rFonts w:eastAsia="Times New Roman"/>
          <w:b/>
          <w:lang w:eastAsia="en-US"/>
        </w:rPr>
      </w:pPr>
      <w:r w:rsidRPr="005A64CA">
        <w:rPr>
          <w:rFonts w:eastAsia="Times New Roman"/>
          <w:b/>
          <w:lang w:eastAsia="en-US"/>
        </w:rPr>
        <w:t>NEFORMALIOJO VAIKŲ ŠVIETIMO ORGANIZAVIMAS MOKYKLOJE</w:t>
      </w:r>
    </w:p>
    <w:p w:rsidR="00F80202" w:rsidRPr="005A64CA" w:rsidRDefault="00F80202" w:rsidP="00D30EFA">
      <w:pPr>
        <w:suppressAutoHyphens w:val="0"/>
        <w:autoSpaceDN/>
        <w:spacing w:after="160" w:line="259" w:lineRule="auto"/>
        <w:textAlignment w:val="auto"/>
        <w:rPr>
          <w:rFonts w:eastAsia="Times New Roman"/>
          <w:sz w:val="22"/>
          <w:szCs w:val="22"/>
          <w:lang w:eastAsia="en-US"/>
        </w:rPr>
      </w:pPr>
    </w:p>
    <w:p w:rsidR="00746286" w:rsidRPr="00ED139B" w:rsidRDefault="00746286" w:rsidP="00746286">
      <w:pPr>
        <w:jc w:val="both"/>
        <w:rPr>
          <w:i/>
        </w:rPr>
      </w:pPr>
      <w:r>
        <w:rPr>
          <w:i/>
        </w:rPr>
        <w:t>53</w:t>
      </w:r>
      <w:r w:rsidRPr="00ED139B">
        <w:rPr>
          <w:i/>
        </w:rPr>
        <w:t xml:space="preserve">. I Siekinys – </w:t>
      </w:r>
      <w:r>
        <w:rPr>
          <w:i/>
        </w:rPr>
        <w:t>100 proc. panaudojamos neformaliojo švietimo pamokos.</w:t>
      </w:r>
    </w:p>
    <w:p w:rsidR="00746286" w:rsidRDefault="00746286" w:rsidP="00746286">
      <w:pPr>
        <w:jc w:val="both"/>
        <w:rPr>
          <w:i/>
        </w:rPr>
      </w:pPr>
      <w:r>
        <w:rPr>
          <w:i/>
        </w:rPr>
        <w:t>54</w:t>
      </w:r>
      <w:r w:rsidRPr="00ED139B">
        <w:rPr>
          <w:i/>
        </w:rPr>
        <w:t xml:space="preserve">. II Siekinys – </w:t>
      </w:r>
      <w:r>
        <w:rPr>
          <w:i/>
        </w:rPr>
        <w:t xml:space="preserve">atliktas mokinių poreikių tyrimas, atliekama </w:t>
      </w:r>
      <w:proofErr w:type="spellStart"/>
      <w:r>
        <w:rPr>
          <w:i/>
        </w:rPr>
        <w:t>stebėsena</w:t>
      </w:r>
      <w:proofErr w:type="spellEnd"/>
      <w:r>
        <w:rPr>
          <w:i/>
        </w:rPr>
        <w:t xml:space="preserve"> ir pristatomi rezultatai </w:t>
      </w:r>
      <w:proofErr w:type="spellStart"/>
      <w:r>
        <w:rPr>
          <w:i/>
        </w:rPr>
        <w:t>direkciniame</w:t>
      </w:r>
      <w:proofErr w:type="spellEnd"/>
      <w:r>
        <w:rPr>
          <w:i/>
        </w:rPr>
        <w:t xml:space="preserve"> pasitarime.</w:t>
      </w:r>
    </w:p>
    <w:p w:rsidR="00746286" w:rsidRDefault="00746286" w:rsidP="00746286">
      <w:pPr>
        <w:suppressAutoHyphens w:val="0"/>
        <w:autoSpaceDN/>
        <w:spacing w:line="259" w:lineRule="auto"/>
        <w:jc w:val="both"/>
        <w:textAlignment w:val="auto"/>
      </w:pPr>
      <w:r>
        <w:t>55. Siekdama įgyvendinti šio skyriaus I - II Siekinius, Strateginio plano II tikslą, mokykla:</w:t>
      </w:r>
    </w:p>
    <w:p w:rsidR="00F80202" w:rsidRPr="00162A24" w:rsidRDefault="00746286" w:rsidP="00746286">
      <w:pPr>
        <w:suppressAutoHyphens w:val="0"/>
        <w:autoSpaceDN/>
        <w:spacing w:line="259" w:lineRule="auto"/>
        <w:jc w:val="both"/>
        <w:textAlignment w:val="auto"/>
        <w:rPr>
          <w:rFonts w:eastAsia="Times New Roman"/>
          <w:lang w:eastAsia="en-US"/>
        </w:rPr>
      </w:pPr>
      <w:r>
        <w:rPr>
          <w:rFonts w:eastAsia="Times New Roman"/>
          <w:lang w:eastAsia="en-US"/>
        </w:rPr>
        <w:t xml:space="preserve">55.1. </w:t>
      </w:r>
      <w:r w:rsidR="00F80202" w:rsidRPr="00162A24">
        <w:rPr>
          <w:rFonts w:eastAsia="Times New Roman"/>
          <w:lang w:eastAsia="en-US"/>
        </w:rPr>
        <w:t xml:space="preserve"> sudar</w:t>
      </w:r>
      <w:r w:rsidR="00F80202">
        <w:rPr>
          <w:rFonts w:eastAsia="Times New Roman"/>
          <w:lang w:eastAsia="en-US"/>
        </w:rPr>
        <w:t>o</w:t>
      </w:r>
      <w:r w:rsidR="00F80202" w:rsidRPr="00162A24">
        <w:rPr>
          <w:rFonts w:eastAsia="Times New Roman"/>
          <w:lang w:eastAsia="en-US"/>
        </w:rPr>
        <w:t xml:space="preserve"> galimybes kiekvienam mokiniui, ypatingai turinčiam nepalankias socialines, ekonom</w:t>
      </w:r>
      <w:r w:rsidR="00F80202" w:rsidRPr="00162A24">
        <w:rPr>
          <w:rFonts w:eastAsia="Times New Roman"/>
          <w:lang w:eastAsia="en-US"/>
        </w:rPr>
        <w:t>i</w:t>
      </w:r>
      <w:r w:rsidR="00F80202" w:rsidRPr="00162A24">
        <w:rPr>
          <w:rFonts w:eastAsia="Times New Roman"/>
          <w:lang w:eastAsia="en-US"/>
        </w:rPr>
        <w:t>nes, kultūrines sąlygas namuose, turintiems specialiųjų ugdymosi poreikių pasirinkti jo poreikius a</w:t>
      </w:r>
      <w:r w:rsidR="00F80202" w:rsidRPr="00162A24">
        <w:rPr>
          <w:rFonts w:eastAsia="Times New Roman"/>
          <w:lang w:eastAsia="en-US"/>
        </w:rPr>
        <w:t>t</w:t>
      </w:r>
      <w:r w:rsidR="00F80202" w:rsidRPr="00162A24">
        <w:rPr>
          <w:rFonts w:eastAsia="Times New Roman"/>
          <w:lang w:eastAsia="en-US"/>
        </w:rPr>
        <w:t>liepiančias įvairių krypčių neformaliojo vaikų švietimo programas.</w:t>
      </w:r>
    </w:p>
    <w:p w:rsidR="00F80202" w:rsidRPr="001F455A" w:rsidRDefault="00746286" w:rsidP="00746286">
      <w:pPr>
        <w:pStyle w:val="Default"/>
        <w:jc w:val="both"/>
      </w:pPr>
      <w:r>
        <w:t>55.2</w:t>
      </w:r>
      <w:r w:rsidR="00F80202" w:rsidRPr="00162A24">
        <w:t>.</w:t>
      </w:r>
      <w:r w:rsidR="00F80202" w:rsidRPr="004F2E08">
        <w:t xml:space="preserve"> </w:t>
      </w:r>
      <w:r w:rsidR="00F80202" w:rsidRPr="001F455A">
        <w:t xml:space="preserve">kiekvienų mokslo metų pabaigoje, bendradarbiaudama su mokyklos mokinių </w:t>
      </w:r>
      <w:r w:rsidR="00F80202">
        <w:t>savivaldos instit</w:t>
      </w:r>
      <w:r w:rsidR="00F80202">
        <w:t>u</w:t>
      </w:r>
      <w:r w:rsidR="00F80202">
        <w:t xml:space="preserve">cija, </w:t>
      </w:r>
      <w:r w:rsidR="00F80202" w:rsidRPr="001F455A">
        <w:t>įvertina ateinančių mokslo metų mokinių neformaliojo švietimo poreikius, juos tikslina mokslo metų pradžioje ir, atsižvelgdama į juos, siūlo neformaliojo švietimo programas.</w:t>
      </w:r>
    </w:p>
    <w:p w:rsidR="00F80202" w:rsidRPr="001F455A" w:rsidRDefault="00746286" w:rsidP="00746286">
      <w:pPr>
        <w:pStyle w:val="Default"/>
        <w:jc w:val="both"/>
      </w:pPr>
      <w:r>
        <w:t>56</w:t>
      </w:r>
      <w:r w:rsidR="00F80202" w:rsidRPr="00447823">
        <w:t>. Neformaliojo</w:t>
      </w:r>
      <w:r w:rsidR="00F80202">
        <w:t xml:space="preserve"> vaikų švietimo </w:t>
      </w:r>
      <w:r w:rsidR="00F80202" w:rsidRPr="001F455A">
        <w:t>programos rengiamos, atsižvelgiant į bendruosius valstybės ir sav</w:t>
      </w:r>
      <w:r w:rsidR="00F80202" w:rsidRPr="001F455A">
        <w:t>i</w:t>
      </w:r>
      <w:r w:rsidR="00F80202" w:rsidRPr="001F455A">
        <w:t>valdybių biudžetų finansuojamų programų kriterijus, tvirtinamus švietimo ir mokslo ministro ir vy</w:t>
      </w:r>
      <w:r w:rsidR="00F80202" w:rsidRPr="001F455A">
        <w:t>k</w:t>
      </w:r>
      <w:r w:rsidR="00F80202" w:rsidRPr="001F455A">
        <w:t xml:space="preserve">domos patraukliose ir saugiose mokiniui aplinkose, padedančiose įgyvendinti </w:t>
      </w:r>
      <w:r w:rsidR="00F80202">
        <w:t xml:space="preserve">neformaliojo vaikų švietimo </w:t>
      </w:r>
      <w:r w:rsidR="00F80202" w:rsidRPr="001F455A">
        <w:t>tikslus. Valandos kiekvienai programai įgyvendinti skiriamos visiems mokslo metams, ats</w:t>
      </w:r>
      <w:r w:rsidR="00F80202" w:rsidRPr="001F455A">
        <w:t>i</w:t>
      </w:r>
      <w:r w:rsidR="00F80202" w:rsidRPr="001F455A">
        <w:t>žvelgiant į veiklos pobūdį, periodiškumą, trukmę.</w:t>
      </w:r>
    </w:p>
    <w:p w:rsidR="00F80202" w:rsidRDefault="00746286" w:rsidP="00746286">
      <w:pPr>
        <w:pStyle w:val="Default"/>
        <w:jc w:val="both"/>
      </w:pPr>
      <w:r>
        <w:t>57</w:t>
      </w:r>
      <w:r w:rsidR="00F80202" w:rsidRPr="001F455A">
        <w:t>. Mokykla siūlo mokiniams skirtingų krypčių programas, atitinkančias jų saviraiškos poreikius, padedančias atsiskleisti pomėgiams ir talentams, kurios ugdo savarankiškumą, sudaro sąlygas be</w:t>
      </w:r>
      <w:r w:rsidR="00F80202" w:rsidRPr="001F455A">
        <w:t>n</w:t>
      </w:r>
      <w:r w:rsidR="00F80202" w:rsidRPr="001F455A">
        <w:t xml:space="preserve">drauti ir bendradarbiauti. Esant poreikiui ir galimybėms, </w:t>
      </w:r>
      <w:r w:rsidR="00F80202">
        <w:t xml:space="preserve">neformaliojo vaikų švietimo </w:t>
      </w:r>
      <w:r w:rsidR="00F80202" w:rsidRPr="001F455A">
        <w:t>veikl</w:t>
      </w:r>
      <w:r w:rsidR="00F80202">
        <w:t>o</w:t>
      </w:r>
      <w:r w:rsidR="00F80202" w:rsidRPr="001F455A">
        <w:t>s der</w:t>
      </w:r>
      <w:r w:rsidR="00F80202" w:rsidRPr="001F455A">
        <w:t>i</w:t>
      </w:r>
      <w:r w:rsidR="00F80202" w:rsidRPr="001F455A">
        <w:t>n</w:t>
      </w:r>
      <w:r w:rsidR="00F80202">
        <w:t>amos</w:t>
      </w:r>
      <w:r w:rsidR="00F80202" w:rsidRPr="001F455A">
        <w:t xml:space="preserve"> su formaliojo švietimo veiklomis, siekiant padėti vaikui siekti asmeninės pažangos ir geresnių ugdymo rezultatų</w:t>
      </w:r>
      <w:r w:rsidR="00F80202">
        <w:t xml:space="preserve"> pasirinktose srityse.</w:t>
      </w:r>
      <w:r w:rsidR="00F80202" w:rsidRPr="001F455A">
        <w:t xml:space="preserve"> N</w:t>
      </w:r>
      <w:r w:rsidR="00F80202">
        <w:t xml:space="preserve">eformaliojo vaikų švietimo </w:t>
      </w:r>
      <w:r w:rsidR="00F80202" w:rsidRPr="001F455A">
        <w:t>programose dalyvaujantys mok</w:t>
      </w:r>
      <w:r w:rsidR="00F80202" w:rsidRPr="001F455A">
        <w:t>i</w:t>
      </w:r>
      <w:r w:rsidR="00F80202" w:rsidRPr="001F455A">
        <w:t>niai registruojami Mokinių registre.</w:t>
      </w:r>
    </w:p>
    <w:p w:rsidR="00746286" w:rsidRPr="001F455A" w:rsidRDefault="00746286" w:rsidP="00746286">
      <w:pPr>
        <w:pStyle w:val="Default"/>
        <w:jc w:val="both"/>
      </w:pPr>
      <w:r>
        <w:t xml:space="preserve">58. Neformaliojo švietimo programos pateikiamos </w:t>
      </w:r>
      <w:r w:rsidR="00C04046" w:rsidRPr="00C04046">
        <w:rPr>
          <w:b/>
        </w:rPr>
        <w:t>7</w:t>
      </w:r>
      <w:r w:rsidRPr="00C04046">
        <w:rPr>
          <w:b/>
        </w:rPr>
        <w:t xml:space="preserve"> priede</w:t>
      </w:r>
      <w:r w:rsidR="00C04046">
        <w:t xml:space="preserve"> po rugsėjo pirmosios savaitės, ištyrus mokinių poreikius</w:t>
      </w:r>
      <w:r>
        <w:t>.</w:t>
      </w:r>
    </w:p>
    <w:p w:rsidR="00F80202" w:rsidRDefault="00F80202" w:rsidP="00546518">
      <w:pPr>
        <w:jc w:val="center"/>
        <w:rPr>
          <w:b/>
        </w:rPr>
      </w:pPr>
    </w:p>
    <w:p w:rsidR="00F928C3" w:rsidRDefault="00F928C3" w:rsidP="00546518">
      <w:pPr>
        <w:jc w:val="center"/>
        <w:rPr>
          <w:b/>
        </w:rPr>
      </w:pPr>
    </w:p>
    <w:p w:rsidR="00F80202" w:rsidRPr="001F455A" w:rsidRDefault="00F80202" w:rsidP="00546518">
      <w:pPr>
        <w:jc w:val="center"/>
        <w:rPr>
          <w:b/>
        </w:rPr>
      </w:pPr>
      <w:r w:rsidRPr="001F455A">
        <w:rPr>
          <w:b/>
        </w:rPr>
        <w:t>DEVINTAS</w:t>
      </w:r>
      <w:r>
        <w:rPr>
          <w:b/>
        </w:rPr>
        <w:t>IS</w:t>
      </w:r>
      <w:r w:rsidRPr="001F455A">
        <w:rPr>
          <w:b/>
        </w:rPr>
        <w:t xml:space="preserve"> SKIRSNIS</w:t>
      </w:r>
    </w:p>
    <w:p w:rsidR="00F80202" w:rsidRPr="001F455A" w:rsidRDefault="00F80202" w:rsidP="00546518">
      <w:pPr>
        <w:jc w:val="center"/>
        <w:rPr>
          <w:b/>
        </w:rPr>
      </w:pPr>
      <w:r w:rsidRPr="001F455A">
        <w:rPr>
          <w:b/>
        </w:rPr>
        <w:t>UGDYMO TURINIO INTEGRAVIMAS</w:t>
      </w:r>
    </w:p>
    <w:p w:rsidR="00F80202" w:rsidRPr="001F455A" w:rsidRDefault="00F80202" w:rsidP="00546518">
      <w:pPr>
        <w:jc w:val="center"/>
        <w:rPr>
          <w:b/>
        </w:rPr>
      </w:pPr>
    </w:p>
    <w:p w:rsidR="00746286" w:rsidRPr="00ED139B" w:rsidRDefault="00746286" w:rsidP="00746286">
      <w:pPr>
        <w:jc w:val="both"/>
        <w:rPr>
          <w:i/>
        </w:rPr>
      </w:pPr>
      <w:r>
        <w:rPr>
          <w:i/>
        </w:rPr>
        <w:t>59</w:t>
      </w:r>
      <w:r w:rsidRPr="00ED139B">
        <w:rPr>
          <w:i/>
        </w:rPr>
        <w:t xml:space="preserve">. I Siekinys – </w:t>
      </w:r>
      <w:r>
        <w:rPr>
          <w:i/>
        </w:rPr>
        <w:t>kiekvienas mokytojas parengia po vieną integruotą pamokos planą ir jį įgyvendina su kito dalyko mokytoju, pildo TAMO dienyne, dalijasi gerąja patirtimi.</w:t>
      </w:r>
    </w:p>
    <w:p w:rsidR="00746286" w:rsidRDefault="00746286" w:rsidP="00746286">
      <w:pPr>
        <w:suppressAutoHyphens w:val="0"/>
        <w:autoSpaceDN/>
        <w:spacing w:line="259" w:lineRule="auto"/>
        <w:jc w:val="both"/>
        <w:textAlignment w:val="auto"/>
      </w:pPr>
      <w:r>
        <w:t>60. Siekdama įgyvendinti šio skyriaus I Siekinį, Strateginio plano III tikslą, mokykla:</w:t>
      </w:r>
    </w:p>
    <w:p w:rsidR="00F80202" w:rsidRPr="001F455A" w:rsidRDefault="00746286" w:rsidP="00746286">
      <w:pPr>
        <w:jc w:val="both"/>
      </w:pPr>
      <w:r>
        <w:rPr>
          <w:color w:val="000000"/>
        </w:rPr>
        <w:t xml:space="preserve">60.1. </w:t>
      </w:r>
      <w:r w:rsidR="00F80202" w:rsidRPr="001F455A">
        <w:t>siekdama optimizuoti mokinių mokymosi krūvius, į ugdymo turinį integruo</w:t>
      </w:r>
      <w:r w:rsidR="00634A42">
        <w:t>ja</w:t>
      </w:r>
      <w:r w:rsidR="00F80202" w:rsidRPr="001F455A">
        <w:t xml:space="preserve"> kelių dalykų turinį, dalykų turinio temas ar problemų sprendimą. </w:t>
      </w:r>
    </w:p>
    <w:p w:rsidR="00746286" w:rsidRDefault="00746286" w:rsidP="00746286">
      <w:pPr>
        <w:jc w:val="both"/>
      </w:pPr>
      <w:r>
        <w:t xml:space="preserve">60.2. laikosi 9 punkto susitarimų ugdymo turinio integravimo. </w:t>
      </w:r>
    </w:p>
    <w:p w:rsidR="004A301D" w:rsidRDefault="004A301D" w:rsidP="00746286">
      <w:pPr>
        <w:jc w:val="both"/>
      </w:pPr>
      <w:r>
        <w:t>60.3.</w:t>
      </w:r>
      <w:r w:rsidRPr="004A301D">
        <w:t xml:space="preserve"> </w:t>
      </w:r>
      <w:r w:rsidRPr="00235670">
        <w:t>sudaro sąlygas ir skatina mokinius dalyvauti integruotuose gamtos, socialinių mokslų, matematikos, technologijų, inžinerijos dalykų projektuose ar kitose veiklose, plėtoja neformaliojo ir formaliojo švietimo galimybes integruoti šiuos dalykus ir vykdomomis veiklomis prisideda prie mokslo populiarinimo ir inovacijų kultūros ugdymo</w:t>
      </w:r>
    </w:p>
    <w:p w:rsidR="004A301D" w:rsidRDefault="004A301D" w:rsidP="00746286">
      <w:pPr>
        <w:jc w:val="both"/>
      </w:pPr>
      <w:r>
        <w:t>60.4.</w:t>
      </w:r>
      <w:r w:rsidRPr="004A301D">
        <w:t xml:space="preserve"> </w:t>
      </w:r>
      <w:r w:rsidRPr="001F455A">
        <w:t>analizuoja mokinių pasiekimus ir pažangą mokantis įgyvendinamą integruojamąją programą pasirinktu būdu ir priima sprendimus dėl įgyvendinimo kokybės gerinimo ar tolesnio turinio integravimo</w:t>
      </w:r>
    </w:p>
    <w:p w:rsidR="00F80202" w:rsidRPr="00235670" w:rsidRDefault="00746286" w:rsidP="00746286">
      <w:pPr>
        <w:jc w:val="both"/>
      </w:pPr>
      <w:r>
        <w:t>61</w:t>
      </w:r>
      <w:r w:rsidR="00F80202" w:rsidRPr="00235670">
        <w:t>. Dienyne integruojamųjų pamokų apskaitai užtikrinti nurodoma:</w:t>
      </w:r>
    </w:p>
    <w:p w:rsidR="00F80202" w:rsidRPr="00235670" w:rsidRDefault="004A301D" w:rsidP="004A301D">
      <w:pPr>
        <w:jc w:val="both"/>
      </w:pPr>
      <w:r>
        <w:t>61</w:t>
      </w:r>
      <w:r w:rsidR="00F80202" w:rsidRPr="00235670">
        <w:t>.1. integruojamoji tema dalykui skirtame apskaitos puslapyje ar skiltyje, jei integruojamoji programa integruojama į dalyko turinį. Jei integruojamas kelių dalykų turinys ir pamokoje dirba keli mokytojai, integruojamų dalykų pamokų turinį dienyne įraš</w:t>
      </w:r>
      <w:r w:rsidR="00634A42" w:rsidRPr="00235670">
        <w:t>o</w:t>
      </w:r>
      <w:r w:rsidR="00F80202" w:rsidRPr="00235670">
        <w:t xml:space="preserve"> tų dalykų apskaitai skirtose elektroninio dienyno skiltyse ar puslapiuose; </w:t>
      </w:r>
    </w:p>
    <w:p w:rsidR="00F80202" w:rsidRDefault="00F80202" w:rsidP="00546518">
      <w:pPr>
        <w:jc w:val="center"/>
        <w:rPr>
          <w:b/>
        </w:rPr>
      </w:pPr>
    </w:p>
    <w:p w:rsidR="004A301D" w:rsidRPr="001F455A" w:rsidRDefault="004A301D" w:rsidP="00546518">
      <w:pPr>
        <w:jc w:val="center"/>
        <w:rPr>
          <w:b/>
        </w:rPr>
      </w:pPr>
    </w:p>
    <w:p w:rsidR="00F80202" w:rsidRPr="001F455A" w:rsidRDefault="00F80202" w:rsidP="00546518">
      <w:pPr>
        <w:ind w:firstLine="1296"/>
        <w:jc w:val="center"/>
        <w:rPr>
          <w:b/>
        </w:rPr>
      </w:pPr>
      <w:r w:rsidRPr="001F455A">
        <w:rPr>
          <w:b/>
        </w:rPr>
        <w:t>DEŠIMTAS</w:t>
      </w:r>
      <w:r>
        <w:rPr>
          <w:b/>
        </w:rPr>
        <w:t>IS</w:t>
      </w:r>
      <w:r w:rsidRPr="001F455A">
        <w:rPr>
          <w:b/>
        </w:rPr>
        <w:t xml:space="preserve"> SKIRSNIS</w:t>
      </w:r>
    </w:p>
    <w:p w:rsidR="00F80202" w:rsidRPr="001F455A" w:rsidRDefault="00F80202" w:rsidP="00546518">
      <w:pPr>
        <w:ind w:firstLine="1260"/>
        <w:jc w:val="center"/>
        <w:outlineLvl w:val="0"/>
        <w:rPr>
          <w:b/>
        </w:rPr>
      </w:pPr>
      <w:r w:rsidRPr="001F455A">
        <w:rPr>
          <w:b/>
        </w:rPr>
        <w:t>DALYKŲ MOKYMO INTENSYVINIMAS</w:t>
      </w:r>
    </w:p>
    <w:p w:rsidR="00F80202" w:rsidRPr="001F455A" w:rsidRDefault="00F80202" w:rsidP="00546518">
      <w:pPr>
        <w:ind w:firstLine="1260"/>
        <w:jc w:val="center"/>
        <w:outlineLvl w:val="0"/>
        <w:rPr>
          <w:b/>
        </w:rPr>
      </w:pPr>
    </w:p>
    <w:p w:rsidR="00F80202" w:rsidRDefault="004A301D" w:rsidP="004A301D">
      <w:pPr>
        <w:spacing w:after="20"/>
        <w:jc w:val="both"/>
        <w:outlineLvl w:val="0"/>
      </w:pPr>
      <w:r>
        <w:t>62</w:t>
      </w:r>
      <w:r w:rsidR="00F80202" w:rsidRPr="001F455A">
        <w:t xml:space="preserve">. </w:t>
      </w:r>
      <w:r w:rsidR="00F80202">
        <w:t>Mokykloje priimtas sprendimas</w:t>
      </w:r>
      <w:r w:rsidR="00F80202" w:rsidRPr="00162A24">
        <w:t xml:space="preserve"> </w:t>
      </w:r>
      <w:r w:rsidR="00F80202">
        <w:t>dėl dalykų mokymo intensyvinimo (</w:t>
      </w:r>
      <w:r w:rsidR="00B131BA">
        <w:t>žr. 9. Susitarimai</w:t>
      </w:r>
      <w:r w:rsidR="00F80202">
        <w:t xml:space="preserve">). </w:t>
      </w:r>
    </w:p>
    <w:p w:rsidR="00F80202" w:rsidRPr="001F455A" w:rsidRDefault="00F80202" w:rsidP="00546518">
      <w:pPr>
        <w:jc w:val="center"/>
        <w:outlineLvl w:val="0"/>
      </w:pPr>
    </w:p>
    <w:p w:rsidR="00F80202" w:rsidRPr="001F455A" w:rsidRDefault="00F80202" w:rsidP="00546518">
      <w:pPr>
        <w:autoSpaceDN/>
        <w:ind w:firstLine="1260"/>
        <w:jc w:val="center"/>
        <w:textAlignment w:val="auto"/>
        <w:outlineLvl w:val="0"/>
        <w:rPr>
          <w:b/>
        </w:rPr>
      </w:pPr>
      <w:r w:rsidRPr="001F455A">
        <w:rPr>
          <w:b/>
        </w:rPr>
        <w:t>VIENUOLIKTAS</w:t>
      </w:r>
      <w:r>
        <w:rPr>
          <w:b/>
        </w:rPr>
        <w:t>IS</w:t>
      </w:r>
      <w:r w:rsidRPr="001F455A">
        <w:rPr>
          <w:b/>
        </w:rPr>
        <w:t xml:space="preserve"> SKIRSNIS</w:t>
      </w:r>
    </w:p>
    <w:p w:rsidR="00F80202" w:rsidRPr="001F455A" w:rsidRDefault="00F80202" w:rsidP="00546518">
      <w:pPr>
        <w:autoSpaceDN/>
        <w:ind w:firstLine="1260"/>
        <w:jc w:val="center"/>
        <w:textAlignment w:val="auto"/>
        <w:outlineLvl w:val="0"/>
        <w:rPr>
          <w:b/>
        </w:rPr>
      </w:pPr>
      <w:r w:rsidRPr="001F455A">
        <w:rPr>
          <w:b/>
        </w:rPr>
        <w:t>UGDYMO DIFERENCIJAVIMAS</w:t>
      </w:r>
    </w:p>
    <w:p w:rsidR="00F80202" w:rsidRPr="001F455A" w:rsidRDefault="00F80202" w:rsidP="00546518">
      <w:pPr>
        <w:autoSpaceDN/>
        <w:ind w:firstLine="1260"/>
        <w:jc w:val="center"/>
        <w:textAlignment w:val="auto"/>
        <w:outlineLvl w:val="0"/>
        <w:rPr>
          <w:b/>
        </w:rPr>
      </w:pPr>
    </w:p>
    <w:p w:rsidR="004A301D" w:rsidRPr="00ED139B" w:rsidRDefault="004A301D" w:rsidP="004A301D">
      <w:pPr>
        <w:jc w:val="both"/>
        <w:rPr>
          <w:i/>
        </w:rPr>
      </w:pPr>
      <w:r>
        <w:rPr>
          <w:i/>
        </w:rPr>
        <w:t>63</w:t>
      </w:r>
      <w:r w:rsidRPr="00ED139B">
        <w:rPr>
          <w:i/>
        </w:rPr>
        <w:t xml:space="preserve">. I Siekinys – </w:t>
      </w:r>
      <w:r>
        <w:rPr>
          <w:i/>
        </w:rPr>
        <w:t>kiekvienas mokytojas įgyvendina diferencijavimą pamokose, tai patvirtina 75 proc. mokinių.</w:t>
      </w:r>
    </w:p>
    <w:p w:rsidR="004A301D" w:rsidRDefault="004A301D" w:rsidP="004A301D">
      <w:pPr>
        <w:suppressAutoHyphens w:val="0"/>
        <w:autoSpaceDN/>
        <w:spacing w:line="259" w:lineRule="auto"/>
        <w:jc w:val="both"/>
        <w:textAlignment w:val="auto"/>
      </w:pPr>
      <w:r>
        <w:t>64. Siekdama įgyvendinti šio skyriaus I Siekinį, Strateginio plano II tikslą, mokykla:</w:t>
      </w:r>
    </w:p>
    <w:p w:rsidR="004A301D" w:rsidRDefault="004A301D" w:rsidP="004A301D">
      <w:pPr>
        <w:spacing w:after="20"/>
        <w:jc w:val="both"/>
        <w:outlineLvl w:val="0"/>
      </w:pPr>
      <w:r>
        <w:t>64.1. priėmė sprendimas</w:t>
      </w:r>
      <w:r w:rsidRPr="00162A24">
        <w:t xml:space="preserve"> </w:t>
      </w:r>
      <w:r>
        <w:t xml:space="preserve">dėl diferencijavimo (žr. 9. Susitarimai). </w:t>
      </w:r>
    </w:p>
    <w:p w:rsidR="00F80202" w:rsidRDefault="004A301D" w:rsidP="004A301D">
      <w:pPr>
        <w:autoSpaceDN/>
        <w:spacing w:after="20"/>
        <w:jc w:val="both"/>
        <w:textAlignment w:val="auto"/>
        <w:outlineLvl w:val="0"/>
      </w:pPr>
      <w:r>
        <w:t>64.2</w:t>
      </w:r>
      <w:r w:rsidR="00F80202" w:rsidRPr="00235670">
        <w:t xml:space="preserve">. atsižvelgia į mokinio turimą patirtį, motyvaciją, interesus, siekius, gebėjimus, mokymosi stilių, pasiekimų lygius, mokiniui pagal tai pritaikomi mokymosi uždaviniai ir užduotys, ugdymo turinys, metodai, </w:t>
      </w:r>
      <w:proofErr w:type="spellStart"/>
      <w:r w:rsidR="00F80202" w:rsidRPr="00235670">
        <w:t>mokymo(si</w:t>
      </w:r>
      <w:proofErr w:type="spellEnd"/>
      <w:r w:rsidR="00F80202" w:rsidRPr="00235670">
        <w:t>) priemonės, mokymosi tempas, mokymosi aplinka ir gali būti skiriamas nevienodai mokymosi laiko. Diferencijuoto ugdymo tikslas – sudaryti sąlygas kiekvienam mokiniui sėkmingiau siekti individualios pažangos. Juo taip pat kompensuojami brendimo, mokymosi tempo netolygumai, atsirandantys vertikaliojo skirstymo klasėmis pagal mokinių amžių sistemoje.</w:t>
      </w:r>
    </w:p>
    <w:p w:rsidR="004A301D" w:rsidRPr="00235670" w:rsidRDefault="004A301D" w:rsidP="004A301D">
      <w:pPr>
        <w:autoSpaceDN/>
        <w:spacing w:after="20"/>
        <w:jc w:val="both"/>
        <w:textAlignment w:val="auto"/>
        <w:outlineLvl w:val="0"/>
      </w:pPr>
      <w:r>
        <w:t>64.3.</w:t>
      </w:r>
      <w:r w:rsidRPr="004A301D">
        <w:t xml:space="preserve"> </w:t>
      </w:r>
      <w:r w:rsidRPr="00235670">
        <w:t>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F80202" w:rsidRPr="00235670" w:rsidRDefault="004A301D" w:rsidP="004A301D">
      <w:pPr>
        <w:autoSpaceDN/>
        <w:spacing w:after="20"/>
        <w:jc w:val="both"/>
        <w:textAlignment w:val="auto"/>
        <w:outlineLvl w:val="0"/>
      </w:pPr>
      <w:r>
        <w:t>65</w:t>
      </w:r>
      <w:r w:rsidR="00F80202" w:rsidRPr="00235670">
        <w:t>. Diferencijavimas taikomas:</w:t>
      </w:r>
    </w:p>
    <w:p w:rsidR="00F80202" w:rsidRPr="00235670" w:rsidRDefault="004A301D" w:rsidP="004A301D">
      <w:pPr>
        <w:autoSpaceDN/>
        <w:spacing w:after="20"/>
        <w:jc w:val="both"/>
        <w:textAlignment w:val="auto"/>
        <w:outlineLvl w:val="0"/>
      </w:pPr>
      <w:r>
        <w:t>65</w:t>
      </w:r>
      <w:r w:rsidR="00F80202" w:rsidRPr="00235670">
        <w:t>.1. mokiniui individualiai;</w:t>
      </w:r>
    </w:p>
    <w:p w:rsidR="00F80202" w:rsidRPr="00235670" w:rsidRDefault="004A301D" w:rsidP="004A301D">
      <w:pPr>
        <w:autoSpaceDN/>
        <w:spacing w:after="20"/>
        <w:jc w:val="both"/>
        <w:textAlignment w:val="auto"/>
        <w:outlineLvl w:val="0"/>
      </w:pPr>
      <w:r>
        <w:t>65</w:t>
      </w:r>
      <w:r w:rsidR="00F80202" w:rsidRPr="00235670">
        <w:t>.2. mokinių grupei:</w:t>
      </w:r>
    </w:p>
    <w:p w:rsidR="00F80202" w:rsidRPr="00235670" w:rsidRDefault="004A301D" w:rsidP="004A301D">
      <w:pPr>
        <w:autoSpaceDN/>
        <w:spacing w:after="20"/>
        <w:jc w:val="both"/>
        <w:textAlignment w:val="auto"/>
        <w:outlineLvl w:val="0"/>
      </w:pPr>
      <w:r>
        <w:t>65</w:t>
      </w:r>
      <w:r w:rsidR="00F80202" w:rsidRPr="00235670">
        <w:t>.2.1. pasiekimų skirtumams mažinti, gabumams plėtoti, pritaikant įvairias mokymosi strategijas;</w:t>
      </w:r>
    </w:p>
    <w:p w:rsidR="00F80202" w:rsidRPr="00235670" w:rsidRDefault="004A301D" w:rsidP="004A301D">
      <w:pPr>
        <w:autoSpaceDN/>
        <w:spacing w:after="20"/>
        <w:jc w:val="both"/>
        <w:textAlignment w:val="auto"/>
        <w:outlineLvl w:val="0"/>
      </w:pPr>
      <w:r>
        <w:t>65</w:t>
      </w:r>
      <w:r w:rsidR="00F80202" w:rsidRPr="00235670">
        <w:t>.2.2. tam tikroms veikloms atlikti (projektiniai, tiriamieji mokinių darbai, brandos darbai, darbo grupės), sudarant mišrias arba panašių polinkių, interesų mokinių grupes.</w:t>
      </w:r>
    </w:p>
    <w:p w:rsidR="00F80202" w:rsidRDefault="004A301D" w:rsidP="004A301D">
      <w:pPr>
        <w:autoSpaceDN/>
        <w:spacing w:after="20"/>
        <w:jc w:val="both"/>
        <w:textAlignment w:val="auto"/>
        <w:outlineLvl w:val="0"/>
      </w:pPr>
      <w:r>
        <w:t>66</w:t>
      </w:r>
      <w:r w:rsidR="00F80202" w:rsidRPr="00235670">
        <w:t xml:space="preserve">. Mokinių perskirstymas ar priskyrimas grupei, nepažeidžiantis jų priklausymo nuolatinės klasės bendruomenei, gali būti trumpo laikotarpio </w:t>
      </w:r>
      <w:r w:rsidR="00F80202" w:rsidRPr="00235670">
        <w:rPr>
          <w:lang w:eastAsia="lt-LT"/>
        </w:rPr>
        <w:t>–</w:t>
      </w:r>
      <w:r w:rsidR="00F80202" w:rsidRPr="00235670">
        <w:t xml:space="preserve"> tik tam tikroms užduotims atlikti arba tam tikro dalyko pamokoms. Dėl pergrupavimo tikslų ir principų tariamasi su mokinių tėvais </w:t>
      </w:r>
      <w:r w:rsidR="00F80202" w:rsidRPr="00235670">
        <w:rPr>
          <w:bCs/>
        </w:rPr>
        <w:t>(globėjais, rūpintojais)</w:t>
      </w:r>
      <w:r w:rsidR="00F80202" w:rsidRPr="00235670">
        <w:t xml:space="preserve">, jis neturi daryti žalos mokinio </w:t>
      </w:r>
      <w:proofErr w:type="spellStart"/>
      <w:r w:rsidR="00F80202" w:rsidRPr="00235670">
        <w:t>savivertei</w:t>
      </w:r>
      <w:proofErr w:type="spellEnd"/>
      <w:r w:rsidR="00F80202" w:rsidRPr="00235670">
        <w:t xml:space="preserve">, tolesnio mokymosi galimybėms, mokinių santykiams klasėje ir mokykloje. </w:t>
      </w:r>
    </w:p>
    <w:p w:rsidR="004A301D" w:rsidRPr="001F455A" w:rsidRDefault="004A301D" w:rsidP="004A301D">
      <w:pPr>
        <w:autoSpaceDN/>
        <w:spacing w:after="20"/>
        <w:jc w:val="both"/>
        <w:textAlignment w:val="auto"/>
        <w:outlineLvl w:val="0"/>
      </w:pPr>
    </w:p>
    <w:p w:rsidR="00F80202" w:rsidRPr="001F455A" w:rsidRDefault="00F80202" w:rsidP="00772AAB">
      <w:pPr>
        <w:ind w:firstLine="1296"/>
        <w:jc w:val="center"/>
        <w:rPr>
          <w:b/>
        </w:rPr>
      </w:pPr>
      <w:r w:rsidRPr="001F455A">
        <w:rPr>
          <w:b/>
        </w:rPr>
        <w:t>DVYLIKTAS</w:t>
      </w:r>
      <w:r>
        <w:rPr>
          <w:b/>
        </w:rPr>
        <w:t>IS</w:t>
      </w:r>
      <w:r w:rsidRPr="001F455A">
        <w:rPr>
          <w:b/>
        </w:rPr>
        <w:t xml:space="preserve"> SKIRSNIS</w:t>
      </w:r>
    </w:p>
    <w:p w:rsidR="00F80202" w:rsidRPr="001F455A" w:rsidRDefault="00F80202" w:rsidP="00772AAB">
      <w:pPr>
        <w:ind w:firstLine="1260"/>
        <w:jc w:val="center"/>
        <w:outlineLvl w:val="0"/>
        <w:rPr>
          <w:b/>
          <w:lang w:val="pt-BR"/>
        </w:rPr>
      </w:pPr>
      <w:r w:rsidRPr="001F455A">
        <w:rPr>
          <w:b/>
          <w:lang w:val="pt-BR"/>
        </w:rPr>
        <w:t xml:space="preserve"> MOKINIO INDIVIDUALAUS UGDYMO PLANO SUDARYMAS</w:t>
      </w:r>
    </w:p>
    <w:p w:rsidR="00F80202" w:rsidRPr="001F455A" w:rsidRDefault="00F80202" w:rsidP="00772AAB">
      <w:pPr>
        <w:ind w:firstLine="1260"/>
        <w:jc w:val="center"/>
        <w:outlineLvl w:val="0"/>
        <w:rPr>
          <w:b/>
          <w:lang w:val="pt-BR"/>
        </w:rPr>
      </w:pPr>
    </w:p>
    <w:p w:rsidR="004A301D" w:rsidRPr="00ED139B" w:rsidRDefault="004A301D" w:rsidP="004A301D">
      <w:pPr>
        <w:jc w:val="both"/>
        <w:rPr>
          <w:i/>
        </w:rPr>
      </w:pPr>
      <w:r>
        <w:rPr>
          <w:i/>
        </w:rPr>
        <w:t>67</w:t>
      </w:r>
      <w:r w:rsidRPr="00ED139B">
        <w:rPr>
          <w:i/>
        </w:rPr>
        <w:t xml:space="preserve">. I Siekinys – </w:t>
      </w:r>
      <w:r>
        <w:rPr>
          <w:i/>
        </w:rPr>
        <w:t>parengti III –IV klasių mokinių individualūs planai, atitinkantys mokinių poreikius, ugdymo planui ir kt. teisės aktams  keliamus reikalavimus</w:t>
      </w:r>
      <w:r w:rsidR="00042DD5">
        <w:rPr>
          <w:i/>
        </w:rPr>
        <w:t xml:space="preserve"> </w:t>
      </w:r>
      <w:r w:rsidR="00042DD5" w:rsidRPr="00A452BD">
        <w:rPr>
          <w:b/>
          <w:i/>
        </w:rPr>
        <w:t xml:space="preserve">(Priedas Nr. </w:t>
      </w:r>
      <w:r w:rsidR="00A452BD" w:rsidRPr="00A452BD">
        <w:rPr>
          <w:b/>
          <w:i/>
        </w:rPr>
        <w:t>6</w:t>
      </w:r>
      <w:r w:rsidR="00042DD5" w:rsidRPr="00A452BD">
        <w:rPr>
          <w:b/>
          <w:i/>
        </w:rPr>
        <w:t>)</w:t>
      </w:r>
      <w:r w:rsidRPr="00A452BD">
        <w:rPr>
          <w:b/>
          <w:i/>
        </w:rPr>
        <w:t>.</w:t>
      </w:r>
    </w:p>
    <w:p w:rsidR="004A301D" w:rsidRDefault="004A301D" w:rsidP="004A301D">
      <w:pPr>
        <w:jc w:val="both"/>
        <w:rPr>
          <w:i/>
        </w:rPr>
      </w:pPr>
      <w:r>
        <w:rPr>
          <w:i/>
        </w:rPr>
        <w:t>68</w:t>
      </w:r>
      <w:r w:rsidRPr="00ED139B">
        <w:rPr>
          <w:i/>
        </w:rPr>
        <w:t xml:space="preserve">. </w:t>
      </w:r>
      <w:r>
        <w:rPr>
          <w:i/>
        </w:rPr>
        <w:t>I</w:t>
      </w:r>
      <w:r w:rsidRPr="00ED139B">
        <w:rPr>
          <w:i/>
        </w:rPr>
        <w:t xml:space="preserve">I Siekinys – </w:t>
      </w:r>
      <w:r>
        <w:rPr>
          <w:i/>
        </w:rPr>
        <w:t>parengti mokinių, kurie mokosi pagal individualizuotas programas</w:t>
      </w:r>
      <w:r w:rsidR="00042DD5">
        <w:rPr>
          <w:i/>
        </w:rPr>
        <w:t>, individualūs ugdymo planai.</w:t>
      </w:r>
    </w:p>
    <w:p w:rsidR="00042DD5" w:rsidRPr="00ED139B" w:rsidRDefault="00042DD5" w:rsidP="004A301D">
      <w:pPr>
        <w:jc w:val="both"/>
        <w:rPr>
          <w:i/>
        </w:rPr>
      </w:pPr>
      <w:r>
        <w:rPr>
          <w:i/>
        </w:rPr>
        <w:t xml:space="preserve">69. III Siekinys – parengti mokinio pagalbai įgyvendinti planai (10-30 per </w:t>
      </w:r>
      <w:proofErr w:type="spellStart"/>
      <w:r>
        <w:rPr>
          <w:i/>
        </w:rPr>
        <w:t>m.m</w:t>
      </w:r>
      <w:proofErr w:type="spellEnd"/>
      <w:r>
        <w:rPr>
          <w:i/>
        </w:rPr>
        <w:t xml:space="preserve">.) </w:t>
      </w:r>
      <w:r w:rsidRPr="00A452BD">
        <w:rPr>
          <w:b/>
          <w:i/>
        </w:rPr>
        <w:t>(Priedas Nr.1)</w:t>
      </w:r>
    </w:p>
    <w:p w:rsidR="004A301D" w:rsidRDefault="00042DD5" w:rsidP="004A301D">
      <w:pPr>
        <w:suppressAutoHyphens w:val="0"/>
        <w:autoSpaceDN/>
        <w:spacing w:line="259" w:lineRule="auto"/>
        <w:jc w:val="both"/>
        <w:textAlignment w:val="auto"/>
      </w:pPr>
      <w:r>
        <w:t>7</w:t>
      </w:r>
      <w:r w:rsidR="004A301D">
        <w:t>0. Siekdama įgyvendinti šio skyriaus I-I</w:t>
      </w:r>
      <w:r>
        <w:t>I</w:t>
      </w:r>
      <w:r w:rsidR="004A301D">
        <w:t>I Sieki</w:t>
      </w:r>
      <w:r>
        <w:t>niu</w:t>
      </w:r>
      <w:r w:rsidR="004A301D">
        <w:t>, Strateginio plano II tikslą, mokykla:</w:t>
      </w:r>
    </w:p>
    <w:p w:rsidR="00F80202" w:rsidRPr="00162A24" w:rsidRDefault="00042DD5" w:rsidP="00042DD5">
      <w:pPr>
        <w:jc w:val="both"/>
        <w:outlineLvl w:val="0"/>
      </w:pPr>
      <w:r>
        <w:t xml:space="preserve">70.1. </w:t>
      </w:r>
      <w:r w:rsidR="00F80202" w:rsidRPr="00162A24">
        <w:t>mokini</w:t>
      </w:r>
      <w:r w:rsidR="00F80202">
        <w:t>ui</w:t>
      </w:r>
      <w:r w:rsidR="00F80202" w:rsidRPr="00162A24">
        <w:t xml:space="preserve">, kuris mokosi pagal </w:t>
      </w:r>
      <w:r w:rsidR="00F80202">
        <w:t xml:space="preserve">pradinio, </w:t>
      </w:r>
      <w:r w:rsidR="00F80202" w:rsidRPr="00162A24">
        <w:t>pagrindinio ugdymo programą,</w:t>
      </w:r>
      <w:r w:rsidR="00F80202">
        <w:t xml:space="preserve"> prireikus sudaro </w:t>
      </w:r>
      <w:r w:rsidR="00F80202" w:rsidRPr="00162A24">
        <w:t>individual</w:t>
      </w:r>
      <w:r w:rsidR="00F80202">
        <w:t>ų ugdymo</w:t>
      </w:r>
      <w:r w:rsidR="00F80202" w:rsidRPr="00162A24">
        <w:t xml:space="preserve"> plan</w:t>
      </w:r>
      <w:r w:rsidR="00F80202">
        <w:t>ą. Esant poreikiui individualus planas</w:t>
      </w:r>
      <w:r w:rsidR="00F80202" w:rsidRPr="00162A24">
        <w:t xml:space="preserve"> sudar</w:t>
      </w:r>
      <w:r w:rsidR="00F80202">
        <w:t>omas ir</w:t>
      </w:r>
      <w:r w:rsidR="00F80202" w:rsidRPr="00162A24">
        <w:t xml:space="preserve"> mokiniui, kurio pasiekimai žemi, arba mokiniui, kurio pasiekimai aukšti (ypatingai galinčių pasiekti aukščiausią ir aukštą lygmenis, gabumams plėtoti ir gebėjimams ugdyti</w:t>
      </w:r>
      <w:r w:rsidR="00F80202">
        <w:t>,</w:t>
      </w:r>
      <w:r w:rsidR="00F80202" w:rsidRPr="00162A24">
        <w:t xml:space="preserve"> ir siekti individualios pažangos).</w:t>
      </w:r>
    </w:p>
    <w:p w:rsidR="00F80202" w:rsidRPr="001F455A" w:rsidRDefault="00042DD5" w:rsidP="00042DD5">
      <w:pPr>
        <w:jc w:val="both"/>
        <w:outlineLvl w:val="0"/>
        <w:rPr>
          <w:bCs/>
        </w:rPr>
      </w:pPr>
      <w:r>
        <w:rPr>
          <w:bCs/>
        </w:rPr>
        <w:t>70.2. m</w:t>
      </w:r>
      <w:r w:rsidR="00F80202" w:rsidRPr="001F455A">
        <w:rPr>
          <w:bCs/>
        </w:rPr>
        <w:t>okinio individual</w:t>
      </w:r>
      <w:r>
        <w:rPr>
          <w:bCs/>
        </w:rPr>
        <w:t>ų</w:t>
      </w:r>
      <w:r w:rsidR="00F80202" w:rsidRPr="001F455A">
        <w:rPr>
          <w:bCs/>
        </w:rPr>
        <w:t xml:space="preserve"> ugdymo plan</w:t>
      </w:r>
      <w:r>
        <w:rPr>
          <w:bCs/>
        </w:rPr>
        <w:t>ą</w:t>
      </w:r>
      <w:r w:rsidR="00F80202" w:rsidRPr="001F455A">
        <w:rPr>
          <w:bCs/>
        </w:rPr>
        <w:t xml:space="preserve">  periodiškai peržiūri ir, jeigu reikia, koreguoja</w:t>
      </w:r>
      <w:r>
        <w:rPr>
          <w:bCs/>
        </w:rPr>
        <w:t xml:space="preserve"> (mokinys-mokytojas-klasės auklėtojas-pavaduotojas ugdymui-tėvai)</w:t>
      </w:r>
      <w:r w:rsidR="00F80202" w:rsidRPr="001F455A">
        <w:rPr>
          <w:bCs/>
        </w:rPr>
        <w:t>.</w:t>
      </w:r>
    </w:p>
    <w:p w:rsidR="00F80202" w:rsidRPr="001F455A" w:rsidRDefault="00F80202" w:rsidP="0052181F">
      <w:pPr>
        <w:jc w:val="center"/>
        <w:outlineLvl w:val="0"/>
        <w:rPr>
          <w:b/>
        </w:rPr>
      </w:pPr>
    </w:p>
    <w:p w:rsidR="00F80202" w:rsidRPr="001F455A" w:rsidRDefault="00F80202" w:rsidP="0052181F">
      <w:pPr>
        <w:autoSpaceDN/>
        <w:ind w:firstLine="1260"/>
        <w:jc w:val="center"/>
        <w:textAlignment w:val="auto"/>
        <w:outlineLvl w:val="0"/>
        <w:rPr>
          <w:b/>
        </w:rPr>
      </w:pPr>
      <w:r w:rsidRPr="001F455A">
        <w:rPr>
          <w:b/>
        </w:rPr>
        <w:t>TRYLIKTAS</w:t>
      </w:r>
      <w:r>
        <w:rPr>
          <w:b/>
        </w:rPr>
        <w:t>IS</w:t>
      </w:r>
      <w:r w:rsidRPr="001F455A">
        <w:rPr>
          <w:b/>
        </w:rPr>
        <w:t xml:space="preserve"> SKIRSNIS</w:t>
      </w:r>
    </w:p>
    <w:p w:rsidR="00F80202" w:rsidRPr="001F455A" w:rsidRDefault="00F80202" w:rsidP="0052181F">
      <w:pPr>
        <w:ind w:firstLine="284"/>
        <w:jc w:val="center"/>
        <w:rPr>
          <w:b/>
        </w:rPr>
      </w:pPr>
      <w:r w:rsidRPr="001F455A">
        <w:rPr>
          <w:b/>
        </w:rPr>
        <w:t>MOKYKLOS IR MOKINIŲ TĖVŲ (GLOBĖJŲ, RŪPINTOJŲ) BENDRADARBIAVIMAS</w:t>
      </w:r>
    </w:p>
    <w:p w:rsidR="00F80202" w:rsidRPr="001F455A" w:rsidRDefault="00F80202" w:rsidP="00927EC4">
      <w:pPr>
        <w:autoSpaceDN/>
        <w:ind w:firstLine="1260"/>
        <w:jc w:val="center"/>
        <w:textAlignment w:val="auto"/>
        <w:outlineLvl w:val="0"/>
        <w:rPr>
          <w:b/>
        </w:rPr>
      </w:pPr>
    </w:p>
    <w:p w:rsidR="00042DD5" w:rsidRPr="00ED139B" w:rsidRDefault="00042DD5" w:rsidP="00042DD5">
      <w:pPr>
        <w:jc w:val="both"/>
        <w:rPr>
          <w:i/>
        </w:rPr>
      </w:pPr>
      <w:r>
        <w:rPr>
          <w:i/>
        </w:rPr>
        <w:t>71</w:t>
      </w:r>
      <w:r w:rsidRPr="00ED139B">
        <w:rPr>
          <w:i/>
        </w:rPr>
        <w:t xml:space="preserve">. I Siekinys – </w:t>
      </w:r>
      <w:r>
        <w:rPr>
          <w:i/>
        </w:rPr>
        <w:t>75 proc. tėvų dalyvauja apklausose</w:t>
      </w:r>
      <w:r w:rsidR="00F64964">
        <w:rPr>
          <w:i/>
        </w:rPr>
        <w:t>, 30 proc. teikia pasiūlymus veiklai gerinti.</w:t>
      </w:r>
    </w:p>
    <w:p w:rsidR="00042DD5" w:rsidRDefault="00042DD5" w:rsidP="00042DD5">
      <w:pPr>
        <w:jc w:val="both"/>
        <w:rPr>
          <w:i/>
        </w:rPr>
      </w:pPr>
      <w:r>
        <w:rPr>
          <w:i/>
        </w:rPr>
        <w:t>72</w:t>
      </w:r>
      <w:r w:rsidRPr="00ED139B">
        <w:rPr>
          <w:i/>
        </w:rPr>
        <w:t xml:space="preserve">. II Siekinys – </w:t>
      </w:r>
      <w:r>
        <w:rPr>
          <w:i/>
        </w:rPr>
        <w:t>75 proc. tėvų prisijungia prie TAMO.</w:t>
      </w:r>
    </w:p>
    <w:p w:rsidR="00042DD5" w:rsidRDefault="00042DD5" w:rsidP="00042DD5">
      <w:pPr>
        <w:jc w:val="both"/>
        <w:rPr>
          <w:i/>
        </w:rPr>
      </w:pPr>
      <w:r>
        <w:rPr>
          <w:i/>
        </w:rPr>
        <w:t>73. III Siekinys – 3 tėvų pasiūlymai įgyvendinami per metus mokykloje.</w:t>
      </w:r>
    </w:p>
    <w:p w:rsidR="00042DD5" w:rsidRDefault="00042DD5" w:rsidP="00042DD5">
      <w:pPr>
        <w:jc w:val="both"/>
        <w:rPr>
          <w:i/>
        </w:rPr>
      </w:pPr>
      <w:r>
        <w:rPr>
          <w:i/>
        </w:rPr>
        <w:t>74. IV Siekinys – 2 bendri renginiai su tėvais.</w:t>
      </w:r>
    </w:p>
    <w:p w:rsidR="00042DD5" w:rsidRDefault="00042DD5" w:rsidP="00042DD5">
      <w:pPr>
        <w:jc w:val="both"/>
        <w:rPr>
          <w:i/>
        </w:rPr>
      </w:pPr>
      <w:r>
        <w:rPr>
          <w:i/>
        </w:rPr>
        <w:t>75. V Siekinys – 3 susitikimai su Tėvų komitetu.</w:t>
      </w:r>
    </w:p>
    <w:p w:rsidR="00042DD5" w:rsidRDefault="00042DD5" w:rsidP="00042DD5">
      <w:pPr>
        <w:suppressAutoHyphens w:val="0"/>
        <w:autoSpaceDN/>
        <w:spacing w:line="259" w:lineRule="auto"/>
        <w:jc w:val="both"/>
        <w:textAlignment w:val="auto"/>
      </w:pPr>
      <w:r>
        <w:t>76. Siekdama įgyvendinti šio skyriaus I - V Siekinius, Strateginio plano I tikslą, mokykla:</w:t>
      </w:r>
    </w:p>
    <w:p w:rsidR="00F80202" w:rsidRPr="00A7247B" w:rsidRDefault="00042DD5" w:rsidP="00042DD5">
      <w:pPr>
        <w:tabs>
          <w:tab w:val="left" w:pos="567"/>
        </w:tabs>
        <w:suppressAutoHyphens w:val="0"/>
        <w:autoSpaceDN/>
        <w:spacing w:line="259" w:lineRule="auto"/>
        <w:contextualSpacing/>
        <w:jc w:val="both"/>
        <w:textAlignment w:val="auto"/>
      </w:pPr>
      <w:r>
        <w:t>76</w:t>
      </w:r>
      <w:r w:rsidR="00F80202" w:rsidRPr="00A7247B">
        <w:t xml:space="preserve">.1. organizuoja mokytojų ir tėvų (globėjų, rūpintojų) bendradarbiavimą, siekiant individualios kiekvieno mokinio mokymosi pažangos, puoselėjant jo sveikatą, socialumą ir brandą. </w:t>
      </w:r>
    </w:p>
    <w:p w:rsidR="00F80202" w:rsidRPr="00A7247B" w:rsidRDefault="00F64964" w:rsidP="00F64964">
      <w:pPr>
        <w:jc w:val="both"/>
      </w:pPr>
      <w:r>
        <w:t>76.</w:t>
      </w:r>
      <w:r w:rsidR="00F80202" w:rsidRPr="00A7247B">
        <w:t>2. užtikrina, kad tėvai ir mokykla keistųsi abipusiai reikalinga informacija;</w:t>
      </w:r>
    </w:p>
    <w:p w:rsidR="00F80202" w:rsidRPr="00A7247B" w:rsidRDefault="00F64964" w:rsidP="00F64964">
      <w:pPr>
        <w:jc w:val="both"/>
      </w:pPr>
      <w:r>
        <w:t>76</w:t>
      </w:r>
      <w:r w:rsidR="00F80202" w:rsidRPr="00A7247B">
        <w:t xml:space="preserve">.3. sudaro tėvams (globėjams, rūpintojams) sąlygas dalyvauti mokyklos gyvenime, </w:t>
      </w:r>
      <w:proofErr w:type="spellStart"/>
      <w:r w:rsidR="00F80202" w:rsidRPr="00A7247B">
        <w:t>savanoriauti</w:t>
      </w:r>
      <w:proofErr w:type="spellEnd"/>
      <w:r w:rsidR="00F80202" w:rsidRPr="00A7247B">
        <w:t xml:space="preserve">, kartu su mokytojais ir mokiniais spręsti mokymosi, pasiekimų gerinimo, elgesio, turiningo laisvalaikio, sveikos gyvensenos ir kitus klausimus; </w:t>
      </w:r>
    </w:p>
    <w:p w:rsidR="00F80202" w:rsidRPr="00A7247B" w:rsidRDefault="00F64964" w:rsidP="00F64964">
      <w:pPr>
        <w:jc w:val="both"/>
      </w:pPr>
      <w:r>
        <w:t>76</w:t>
      </w:r>
      <w:r w:rsidR="00F80202" w:rsidRPr="00A7247B">
        <w:t>.4. užtikrina, kad tėvai (globėjai, rūpintojai) galėtų išsakyti lūkesčius ir pasiūlymus mokyklos veiklai tobulinti.</w:t>
      </w:r>
    </w:p>
    <w:p w:rsidR="00F80202" w:rsidRPr="00A7247B" w:rsidRDefault="00F64964" w:rsidP="00F64964">
      <w:pPr>
        <w:jc w:val="both"/>
      </w:pPr>
      <w:r>
        <w:t>76.5</w:t>
      </w:r>
      <w:r w:rsidR="00F80202" w:rsidRPr="00A7247B">
        <w:t>. įgyvendindama pradinio, pagrindinio ugdymo programą, skatina (ir konsultuoja) mokinių tėvus (globėjus, rūpintojus):</w:t>
      </w:r>
    </w:p>
    <w:p w:rsidR="00F80202" w:rsidRPr="00A7247B" w:rsidRDefault="00F64964" w:rsidP="00F64964">
      <w:pPr>
        <w:jc w:val="both"/>
      </w:pPr>
      <w:r>
        <w:t>76.5</w:t>
      </w:r>
      <w:r w:rsidR="00F80202" w:rsidRPr="00A7247B">
        <w:t xml:space="preserve">.1. sukurti mokiniams tinkamą, skatinančią mokytis, edukacinę aplinką namuose; </w:t>
      </w:r>
    </w:p>
    <w:p w:rsidR="00F80202" w:rsidRPr="00A7247B" w:rsidRDefault="00F64964" w:rsidP="00F64964">
      <w:pPr>
        <w:jc w:val="both"/>
      </w:pPr>
      <w:r>
        <w:t>76.5</w:t>
      </w:r>
      <w:r w:rsidR="00F80202" w:rsidRPr="00A7247B">
        <w:t>.2. kelti vaikams pagrįstus mokymosi lūkesčius ir motyvuoti mokytis;</w:t>
      </w:r>
    </w:p>
    <w:p w:rsidR="00F80202" w:rsidRPr="00A7247B" w:rsidRDefault="00F64964" w:rsidP="00F64964">
      <w:pPr>
        <w:jc w:val="both"/>
      </w:pPr>
      <w:r>
        <w:t>76.5</w:t>
      </w:r>
      <w:r w:rsidR="00F80202" w:rsidRPr="00A7247B">
        <w:t>.3. padėti vaikams mokytis namuose;</w:t>
      </w:r>
    </w:p>
    <w:p w:rsidR="00F80202" w:rsidRPr="00A7247B" w:rsidRDefault="00F64964" w:rsidP="00F64964">
      <w:pPr>
        <w:jc w:val="both"/>
      </w:pPr>
      <w:r>
        <w:t>76.5</w:t>
      </w:r>
      <w:r w:rsidR="00F80202" w:rsidRPr="00A7247B">
        <w:t>.4. palaikyti ir stiprinti dvasinius ryšius su vaiku, jį ramiai išklausyti, patarti, padėti, domėtis vaiko veiklomis mokykloje ir už jos ribų;</w:t>
      </w:r>
    </w:p>
    <w:p w:rsidR="00F80202" w:rsidRPr="001F455A" w:rsidRDefault="00F64964" w:rsidP="00F64964">
      <w:pPr>
        <w:jc w:val="both"/>
        <w:rPr>
          <w:b/>
          <w:bCs/>
        </w:rPr>
      </w:pPr>
      <w:r>
        <w:t>76.5</w:t>
      </w:r>
      <w:r w:rsidR="00F80202" w:rsidRPr="001F455A">
        <w:t>.5. sudaryti galimybes vaikams dalyvauti neformaliojo švietimo veiklose mokykloje ir už jos ribų.</w:t>
      </w:r>
      <w:r w:rsidR="00F80202" w:rsidRPr="001F455A">
        <w:rPr>
          <w:b/>
          <w:bCs/>
        </w:rPr>
        <w:t xml:space="preserve"> </w:t>
      </w:r>
    </w:p>
    <w:p w:rsidR="00F80202" w:rsidRPr="001F455A" w:rsidRDefault="00F80202" w:rsidP="008D74BB">
      <w:pPr>
        <w:jc w:val="both"/>
        <w:rPr>
          <w:b/>
          <w:bCs/>
        </w:rPr>
      </w:pPr>
    </w:p>
    <w:p w:rsidR="00F80202" w:rsidRPr="001F455A" w:rsidRDefault="00F80202" w:rsidP="00B63C4E">
      <w:pPr>
        <w:jc w:val="center"/>
        <w:rPr>
          <w:b/>
          <w:bCs/>
        </w:rPr>
      </w:pPr>
      <w:r w:rsidRPr="001F455A">
        <w:rPr>
          <w:b/>
          <w:bCs/>
        </w:rPr>
        <w:t>KETURIOLIKTAS</w:t>
      </w:r>
      <w:r>
        <w:rPr>
          <w:b/>
          <w:bCs/>
        </w:rPr>
        <w:t>IS</w:t>
      </w:r>
      <w:r w:rsidRPr="001F455A">
        <w:rPr>
          <w:b/>
          <w:bCs/>
        </w:rPr>
        <w:t xml:space="preserve"> SKIRSNIS</w:t>
      </w:r>
    </w:p>
    <w:p w:rsidR="00F80202" w:rsidRPr="001F455A" w:rsidRDefault="00F80202" w:rsidP="00B63C4E">
      <w:pPr>
        <w:jc w:val="center"/>
        <w:rPr>
          <w:b/>
          <w:bCs/>
        </w:rPr>
      </w:pPr>
      <w:r w:rsidRPr="001F455A">
        <w:rPr>
          <w:b/>
          <w:bCs/>
        </w:rPr>
        <w:t xml:space="preserve">ASMENŲ, BAIGUSIŲ UŽSIENIO VALSTYBĖS AR TARPTAUTINĖS ORGANIZACIJOS </w:t>
      </w:r>
      <w:r w:rsidR="00A7247B">
        <w:rPr>
          <w:b/>
          <w:bCs/>
        </w:rPr>
        <w:t xml:space="preserve">PRADINIO, </w:t>
      </w:r>
      <w:r w:rsidRPr="001F455A">
        <w:rPr>
          <w:b/>
          <w:bCs/>
        </w:rPr>
        <w:t>PAGRINDINIO, VIDURINIO UGDYMO PROGRAMOS DALĮ AR PRADINIO, PAGRINDINIO UGDYMO PROGRAMĄ, UGDYMO ORGANIZAVIMAS</w:t>
      </w:r>
    </w:p>
    <w:p w:rsidR="00F80202" w:rsidRPr="001F455A" w:rsidRDefault="00F80202" w:rsidP="0052181F">
      <w:pPr>
        <w:rPr>
          <w:b/>
          <w:bCs/>
        </w:rPr>
      </w:pPr>
    </w:p>
    <w:p w:rsidR="00F80202" w:rsidRPr="001F455A" w:rsidRDefault="00F64964" w:rsidP="00F64964">
      <w:pPr>
        <w:jc w:val="both"/>
        <w:rPr>
          <w:rFonts w:eastAsia="Times New Roman"/>
        </w:rPr>
      </w:pPr>
      <w:r>
        <w:rPr>
          <w:bCs/>
        </w:rPr>
        <w:t>77</w:t>
      </w:r>
      <w:r w:rsidR="00F80202" w:rsidRPr="00162A24">
        <w:rPr>
          <w:bCs/>
        </w:rPr>
        <w:t>.</w:t>
      </w:r>
      <w:r>
        <w:rPr>
          <w:bCs/>
        </w:rPr>
        <w:t xml:space="preserve"> </w:t>
      </w:r>
      <w:r w:rsidR="00F80202" w:rsidRPr="001F455A">
        <w:rPr>
          <w:bCs/>
        </w:rPr>
        <w:t xml:space="preserve"> Mokykla priima atvykusį asmenį, baigusį užsienio valstybės, tarptautinės organizacijos </w:t>
      </w:r>
      <w:r w:rsidR="00A7247B">
        <w:rPr>
          <w:bCs/>
        </w:rPr>
        <w:t xml:space="preserve">pradinio, </w:t>
      </w:r>
      <w:r w:rsidR="00F80202" w:rsidRPr="001F455A">
        <w:rPr>
          <w:bCs/>
        </w:rPr>
        <w:t xml:space="preserve">pagrindinio, vidurinio ugdymo programos dalį ar pradinio, pagrindinio ugdymo programą (toliau – tarptautinė bendrojo ugdymo programa), mokytis pagal </w:t>
      </w:r>
      <w:r w:rsidR="00F80202" w:rsidRPr="001F455A">
        <w:rPr>
          <w:bCs/>
          <w:shd w:val="clear" w:color="auto" w:fill="FFFFFF"/>
        </w:rPr>
        <w:t>N</w:t>
      </w:r>
      <w:r w:rsidR="00F80202" w:rsidRPr="001F455A">
        <w:rPr>
          <w:shd w:val="clear" w:color="auto" w:fill="FFFFFF"/>
        </w:rPr>
        <w:t>uosekliojo mokymosi tvarkos aprašą,</w:t>
      </w:r>
      <w:r w:rsidR="00F80202" w:rsidRPr="001F455A">
        <w:t xml:space="preserve"> </w:t>
      </w:r>
      <w:r w:rsidR="00F80202" w:rsidRPr="001F455A">
        <w:rPr>
          <w:bCs/>
        </w:rPr>
        <w:t xml:space="preserve">informuoja savivaldybės vykdomąją instituciją ar jos įgaliotą asmenį, ir numato atvykusio mokytis asmens tolesnio mokymosi perspektyvą, kurios tikslas – </w:t>
      </w:r>
      <w:r w:rsidR="00F80202" w:rsidRPr="001F455A">
        <w:rPr>
          <w:rFonts w:eastAsia="Times New Roman"/>
        </w:rPr>
        <w:t>veiksmingai reaguoti į atvykusių mokytis asmenų poreikius ir, bendradarbiaujant su jų tėvais (globėjais ir rūpintojais) ar teisėtais atstovais, sudaryti mokiniams galimybes sklandžiai integruo</w:t>
      </w:r>
      <w:r>
        <w:rPr>
          <w:rFonts w:eastAsia="Times New Roman"/>
        </w:rPr>
        <w:t>tis į Lietuvos švietimo sistemą. Vadovaujasi BUP reikalavimai.</w:t>
      </w:r>
    </w:p>
    <w:p w:rsidR="00F80202" w:rsidRDefault="00F80202" w:rsidP="0052181F">
      <w:pPr>
        <w:ind w:firstLine="567"/>
        <w:jc w:val="both"/>
        <w:rPr>
          <w:bCs/>
        </w:rPr>
      </w:pPr>
    </w:p>
    <w:p w:rsidR="00F64964" w:rsidRPr="001F455A" w:rsidRDefault="00F64964" w:rsidP="0052181F">
      <w:pPr>
        <w:ind w:firstLine="567"/>
        <w:jc w:val="both"/>
        <w:rPr>
          <w:bCs/>
        </w:rPr>
      </w:pPr>
    </w:p>
    <w:p w:rsidR="00F80202" w:rsidRPr="001F455A" w:rsidRDefault="00F80202" w:rsidP="0052181F">
      <w:pPr>
        <w:jc w:val="center"/>
        <w:rPr>
          <w:b/>
        </w:rPr>
      </w:pPr>
      <w:r w:rsidRPr="001F455A">
        <w:rPr>
          <w:b/>
        </w:rPr>
        <w:t>PENKIOLIKTAS</w:t>
      </w:r>
      <w:r>
        <w:rPr>
          <w:b/>
        </w:rPr>
        <w:t>IS</w:t>
      </w:r>
      <w:r w:rsidRPr="001F455A">
        <w:rPr>
          <w:b/>
        </w:rPr>
        <w:t xml:space="preserve"> SKIRSNIS</w:t>
      </w:r>
    </w:p>
    <w:p w:rsidR="00F80202" w:rsidRPr="001F455A" w:rsidRDefault="00F80202" w:rsidP="0052181F">
      <w:pPr>
        <w:jc w:val="center"/>
        <w:rPr>
          <w:b/>
        </w:rPr>
      </w:pPr>
      <w:r w:rsidRPr="001F455A">
        <w:rPr>
          <w:b/>
        </w:rPr>
        <w:t>MOKYMOSI ORGANIZAVIMAS IŠLYGINAMOSIOSE KLASĖSE AR GRUPĖSE</w:t>
      </w:r>
    </w:p>
    <w:p w:rsidR="00F80202" w:rsidRPr="001F455A" w:rsidRDefault="00F80202" w:rsidP="0052181F">
      <w:pPr>
        <w:jc w:val="center"/>
        <w:rPr>
          <w:b/>
        </w:rPr>
      </w:pPr>
    </w:p>
    <w:p w:rsidR="00F80202" w:rsidRDefault="00F64964" w:rsidP="00C41034">
      <w:pPr>
        <w:jc w:val="both"/>
      </w:pPr>
      <w:r>
        <w:t xml:space="preserve">78. </w:t>
      </w:r>
      <w:r w:rsidR="004B1CA8">
        <w:t>Mokykloje nevykdoma.</w:t>
      </w:r>
    </w:p>
    <w:p w:rsidR="00F928C3" w:rsidRDefault="00F928C3" w:rsidP="00C41034">
      <w:pPr>
        <w:jc w:val="both"/>
      </w:pPr>
    </w:p>
    <w:p w:rsidR="00F64964" w:rsidRDefault="00F64964" w:rsidP="00C41034">
      <w:pPr>
        <w:jc w:val="both"/>
      </w:pPr>
    </w:p>
    <w:p w:rsidR="00F64964" w:rsidRDefault="00F64964" w:rsidP="00C41034">
      <w:pPr>
        <w:jc w:val="both"/>
      </w:pPr>
    </w:p>
    <w:p w:rsidR="00F64964" w:rsidRDefault="00F64964" w:rsidP="00C41034">
      <w:pPr>
        <w:jc w:val="both"/>
      </w:pPr>
    </w:p>
    <w:p w:rsidR="00A7247B" w:rsidRPr="001F455A" w:rsidRDefault="00A7247B" w:rsidP="00C41034">
      <w:pPr>
        <w:jc w:val="both"/>
      </w:pPr>
    </w:p>
    <w:p w:rsidR="00F80202" w:rsidRPr="001F455A" w:rsidRDefault="00F80202" w:rsidP="0052181F">
      <w:pPr>
        <w:ind w:firstLine="1296"/>
        <w:jc w:val="center"/>
        <w:rPr>
          <w:b/>
        </w:rPr>
      </w:pPr>
      <w:r w:rsidRPr="001F455A">
        <w:rPr>
          <w:b/>
        </w:rPr>
        <w:t>ŠEŠIOLIKTAS</w:t>
      </w:r>
      <w:r>
        <w:rPr>
          <w:b/>
        </w:rPr>
        <w:t>IS</w:t>
      </w:r>
      <w:r w:rsidRPr="001F455A">
        <w:rPr>
          <w:b/>
        </w:rPr>
        <w:t xml:space="preserve"> SKIRSNIS</w:t>
      </w:r>
    </w:p>
    <w:p w:rsidR="00F80202" w:rsidRPr="00D934E0" w:rsidRDefault="00F80202" w:rsidP="0052181F">
      <w:pPr>
        <w:ind w:firstLine="1260"/>
        <w:jc w:val="center"/>
        <w:outlineLvl w:val="0"/>
        <w:rPr>
          <w:b/>
        </w:rPr>
      </w:pPr>
      <w:r w:rsidRPr="001F455A">
        <w:rPr>
          <w:b/>
        </w:rPr>
        <w:t>UGDYMO PROCESO ORGANIZAVIMAS MOKYKLOJE, KURIOJE ĮTEISINTAS TAUTINĖS MAŽUMOS KALBOS MOKYMAS ARBA MOKYMAS TAUTINĖS MAŽUMOS KALBA</w:t>
      </w:r>
    </w:p>
    <w:p w:rsidR="00BF4033" w:rsidRDefault="00BF4033" w:rsidP="00BC7E5A"/>
    <w:p w:rsidR="004B1CA8" w:rsidRDefault="00F64964" w:rsidP="004B1CA8">
      <w:pPr>
        <w:jc w:val="both"/>
      </w:pPr>
      <w:r>
        <w:t xml:space="preserve">79. </w:t>
      </w:r>
      <w:r w:rsidR="004B1CA8">
        <w:t>Mokykloje nevykdoma.</w:t>
      </w:r>
    </w:p>
    <w:p w:rsidR="004B1CA8" w:rsidRDefault="004B1CA8" w:rsidP="00BC7E5A"/>
    <w:p w:rsidR="00BF4033" w:rsidRPr="00D934E0" w:rsidRDefault="00BF4033" w:rsidP="00BC7E5A"/>
    <w:p w:rsidR="00F80202" w:rsidRPr="00D934E0" w:rsidRDefault="00F80202" w:rsidP="009856CB">
      <w:pPr>
        <w:jc w:val="center"/>
        <w:rPr>
          <w:b/>
        </w:rPr>
      </w:pPr>
      <w:r w:rsidRPr="00D934E0">
        <w:rPr>
          <w:b/>
        </w:rPr>
        <w:t>SEPTYNIOLIKTAS</w:t>
      </w:r>
      <w:r>
        <w:rPr>
          <w:b/>
        </w:rPr>
        <w:t>IS</w:t>
      </w:r>
      <w:r w:rsidRPr="00D934E0">
        <w:rPr>
          <w:b/>
        </w:rPr>
        <w:t xml:space="preserve"> SKIRSNIS</w:t>
      </w:r>
    </w:p>
    <w:p w:rsidR="00F80202" w:rsidRPr="00D934E0" w:rsidRDefault="00F80202" w:rsidP="009856CB">
      <w:pPr>
        <w:jc w:val="center"/>
        <w:rPr>
          <w:b/>
        </w:rPr>
      </w:pPr>
      <w:r w:rsidRPr="00D934E0">
        <w:rPr>
          <w:b/>
        </w:rPr>
        <w:t>LAIKINŲJŲ MOKYMOSI GRUPIŲ SUDARYMAS, KLASIŲ DALIJIMAS</w:t>
      </w:r>
    </w:p>
    <w:p w:rsidR="00F80202" w:rsidRPr="00D934E0" w:rsidRDefault="00F80202" w:rsidP="009856CB">
      <w:pPr>
        <w:rPr>
          <w:b/>
        </w:rPr>
      </w:pPr>
    </w:p>
    <w:p w:rsidR="00F80202" w:rsidRPr="00A7247B" w:rsidRDefault="00F64964" w:rsidP="00F64964">
      <w:pPr>
        <w:spacing w:after="20"/>
        <w:jc w:val="both"/>
        <w:outlineLvl w:val="0"/>
      </w:pPr>
      <w:r>
        <w:t>80</w:t>
      </w:r>
      <w:r w:rsidR="00F80202" w:rsidRPr="00A7247B">
        <w:t xml:space="preserve">. Mokykla, įgyvendindama pradinio, pagrindinio ir vidurinio ugdymo programas, nustatė </w:t>
      </w:r>
    </w:p>
    <w:p w:rsidR="00F80202" w:rsidRPr="00A7247B" w:rsidRDefault="00F80202" w:rsidP="00A7247B">
      <w:pPr>
        <w:spacing w:after="20"/>
        <w:jc w:val="both"/>
        <w:outlineLvl w:val="0"/>
      </w:pPr>
      <w:r w:rsidRPr="00A7247B">
        <w:t>laikinosios mokymosi grupės dydį</w:t>
      </w:r>
      <w:r w:rsidR="00A452BD">
        <w:t xml:space="preserve"> (5-7</w:t>
      </w:r>
      <w:r w:rsidR="00BF4033" w:rsidRPr="00A7247B">
        <w:t xml:space="preserve"> mokiniai)</w:t>
      </w:r>
      <w:r w:rsidRPr="00A7247B">
        <w:t xml:space="preserve"> pagal skirtas mokymo lėšas. </w:t>
      </w:r>
    </w:p>
    <w:p w:rsidR="00F80202" w:rsidRPr="001F455A" w:rsidRDefault="00F64964" w:rsidP="00F64964">
      <w:pPr>
        <w:jc w:val="both"/>
      </w:pPr>
      <w:r>
        <w:t>81</w:t>
      </w:r>
      <w:r w:rsidR="00F80202" w:rsidRPr="00A7247B">
        <w:t xml:space="preserve">. Mokyklos ugdymo turiniui įgyvendinti klasė dalijama į grupes arba </w:t>
      </w:r>
      <w:r w:rsidR="00F80202" w:rsidRPr="001F455A">
        <w:t>sudaromos laikinosios grupės:</w:t>
      </w:r>
    </w:p>
    <w:p w:rsidR="00F80202" w:rsidRPr="001F455A" w:rsidRDefault="00F64964" w:rsidP="00F64964">
      <w:pPr>
        <w:jc w:val="both"/>
      </w:pPr>
      <w:r>
        <w:t>81</w:t>
      </w:r>
      <w:r w:rsidR="00F80202" w:rsidRPr="001F455A">
        <w:t>.1. doriniam ugdymui, jeigu tos pačios klasės mokiniai yra pasirinkę ir tikybą, ir etiką;</w:t>
      </w:r>
    </w:p>
    <w:p w:rsidR="00F80202" w:rsidRPr="00B1362B" w:rsidRDefault="00F64964" w:rsidP="00F64964">
      <w:pPr>
        <w:jc w:val="both"/>
      </w:pPr>
      <w:r>
        <w:t>81</w:t>
      </w:r>
      <w:r w:rsidR="00F80202" w:rsidRPr="001F455A">
        <w:t>.2. užsienio kalboms, jei klasėje mo</w:t>
      </w:r>
      <w:r w:rsidR="00F80202">
        <w:t xml:space="preserve">kosi ne mažiau kaip 21 mokinys, o pradiniame ugdyme – ne mažiau kaip </w:t>
      </w:r>
      <w:r w:rsidR="00F80202" w:rsidRPr="00B1362B">
        <w:t>20</w:t>
      </w:r>
      <w:r>
        <w:t xml:space="preserve">. </w:t>
      </w:r>
    </w:p>
    <w:p w:rsidR="00F80202" w:rsidRPr="001F455A" w:rsidRDefault="00F64964" w:rsidP="00F64964">
      <w:pPr>
        <w:jc w:val="both"/>
      </w:pPr>
      <w:r>
        <w:t>81</w:t>
      </w:r>
      <w:r w:rsidR="00F80202" w:rsidRPr="001F455A">
        <w:t xml:space="preserve">.3. informacinių technologijų ir technologijų dalykams mokyti, atsižvelgiant į darbo vietų kabinetuose skaičių, kurį nustato Higienos norma; </w:t>
      </w:r>
    </w:p>
    <w:p w:rsidR="00F80202" w:rsidRDefault="00F64964" w:rsidP="00F64964">
      <w:pPr>
        <w:jc w:val="both"/>
      </w:pPr>
      <w:r>
        <w:t>81</w:t>
      </w:r>
      <w:r w:rsidR="00F80202" w:rsidRPr="001F455A">
        <w:t xml:space="preserve">.4. kitiems dalykams mokyti, </w:t>
      </w:r>
      <w:r>
        <w:t xml:space="preserve">pavyzdžiui, diferencijavimui  9-10 klasėse, kai mokosi daugiau  nei 2 </w:t>
      </w:r>
      <w:proofErr w:type="spellStart"/>
      <w:r>
        <w:t>spec</w:t>
      </w:r>
      <w:proofErr w:type="spellEnd"/>
      <w:r>
        <w:t xml:space="preserve">. poreikių mokiniai ir kūno kultūrai mergaičių, berniukų grupėms. </w:t>
      </w:r>
    </w:p>
    <w:p w:rsidR="00F80202" w:rsidRPr="001F455A" w:rsidRDefault="00F64964" w:rsidP="00F64964">
      <w:pPr>
        <w:jc w:val="both"/>
      </w:pPr>
      <w:r>
        <w:t>82</w:t>
      </w:r>
      <w:r w:rsidR="00F80202">
        <w:t>. Klasė į grupes esant reikalui</w:t>
      </w:r>
      <w:r w:rsidR="00F80202" w:rsidRPr="001F455A">
        <w:t xml:space="preserve"> dalijama ir sudaromos laikinosios grupės mokymosi, švietimo pagalbai teikti (pavyzdžiui, konsultacijoms ir pan.), dalykams mokyti, gamtos mokslų dalykų eksperimentiniams darbams atlikti, panaudojant mokinio ugdymo poreikiams tenkinti ir pasiekimams gerinti skirtas pamokas, bet tik tuo atveju, jeigu mokyklai pakanka mokymo lėšų.</w:t>
      </w:r>
    </w:p>
    <w:p w:rsidR="00F80202" w:rsidRPr="009429DA" w:rsidRDefault="00F80202" w:rsidP="00F40450">
      <w:pPr>
        <w:jc w:val="both"/>
      </w:pPr>
    </w:p>
    <w:p w:rsidR="00F80202" w:rsidRPr="009429DA" w:rsidRDefault="00F80202" w:rsidP="00D30EFA">
      <w:pPr>
        <w:jc w:val="center"/>
        <w:rPr>
          <w:b/>
        </w:rPr>
      </w:pPr>
      <w:r w:rsidRPr="009429DA">
        <w:rPr>
          <w:b/>
        </w:rPr>
        <w:t>AŠTUONIOLIKTASIS SKIRSNIS</w:t>
      </w:r>
    </w:p>
    <w:p w:rsidR="00F80202" w:rsidRPr="009429DA" w:rsidRDefault="00F80202" w:rsidP="00D30EFA">
      <w:pPr>
        <w:jc w:val="center"/>
        <w:rPr>
          <w:b/>
        </w:rPr>
      </w:pPr>
      <w:r w:rsidRPr="009429DA">
        <w:rPr>
          <w:b/>
        </w:rPr>
        <w:t>UGDYMO ORGANIZAVIMAS JUNGTINĖSE KLASĖSE</w:t>
      </w:r>
    </w:p>
    <w:p w:rsidR="00F80202" w:rsidRPr="009429DA" w:rsidRDefault="00F80202" w:rsidP="009856CB"/>
    <w:p w:rsidR="004B1CA8" w:rsidRDefault="00CA03C7" w:rsidP="004B1CA8">
      <w:pPr>
        <w:jc w:val="both"/>
      </w:pPr>
      <w:r>
        <w:t xml:space="preserve">83. </w:t>
      </w:r>
      <w:r w:rsidR="004B1CA8">
        <w:t>Mokykloje nevykdoma.</w:t>
      </w:r>
    </w:p>
    <w:p w:rsidR="00F80202" w:rsidRPr="001F455A" w:rsidRDefault="00F80202" w:rsidP="00C41034">
      <w:pPr>
        <w:ind w:firstLine="567"/>
        <w:jc w:val="both"/>
      </w:pPr>
    </w:p>
    <w:p w:rsidR="00F80202" w:rsidRPr="001F455A" w:rsidRDefault="00F80202" w:rsidP="004915A1">
      <w:pPr>
        <w:jc w:val="center"/>
        <w:outlineLvl w:val="0"/>
        <w:rPr>
          <w:b/>
        </w:rPr>
      </w:pPr>
      <w:r w:rsidRPr="001F455A">
        <w:rPr>
          <w:b/>
        </w:rPr>
        <w:t>DEVYNIOLIKTAS</w:t>
      </w:r>
      <w:r>
        <w:rPr>
          <w:b/>
        </w:rPr>
        <w:t>IS</w:t>
      </w:r>
      <w:r w:rsidRPr="001F455A">
        <w:rPr>
          <w:b/>
        </w:rPr>
        <w:t xml:space="preserve"> SKIRSNIS</w:t>
      </w:r>
    </w:p>
    <w:p w:rsidR="00F80202" w:rsidRPr="001F455A" w:rsidRDefault="00F80202" w:rsidP="004915A1">
      <w:pPr>
        <w:jc w:val="center"/>
        <w:outlineLvl w:val="0"/>
        <w:rPr>
          <w:b/>
        </w:rPr>
      </w:pPr>
      <w:r w:rsidRPr="001F455A">
        <w:rPr>
          <w:b/>
        </w:rPr>
        <w:t>MOKINIŲ MOKYMAS NAMIE</w:t>
      </w:r>
    </w:p>
    <w:p w:rsidR="00F80202" w:rsidRDefault="00F80202" w:rsidP="00BC7E5A">
      <w:pPr>
        <w:jc w:val="both"/>
      </w:pPr>
    </w:p>
    <w:p w:rsidR="004B1CA8" w:rsidRDefault="00CA03C7" w:rsidP="004B1CA8">
      <w:pPr>
        <w:jc w:val="both"/>
      </w:pPr>
      <w:r>
        <w:t xml:space="preserve">84. </w:t>
      </w:r>
      <w:r w:rsidR="004B1CA8">
        <w:t>Mokykloje nevykdoma.</w:t>
      </w:r>
    </w:p>
    <w:p w:rsidR="00F80202" w:rsidRPr="001F455A" w:rsidRDefault="00F80202" w:rsidP="004915A1">
      <w:pPr>
        <w:jc w:val="center"/>
        <w:outlineLvl w:val="0"/>
        <w:rPr>
          <w:b/>
        </w:rPr>
      </w:pPr>
    </w:p>
    <w:p w:rsidR="00F80202" w:rsidRPr="001F455A" w:rsidRDefault="00F80202" w:rsidP="00F40450">
      <w:pPr>
        <w:jc w:val="both"/>
      </w:pPr>
    </w:p>
    <w:p w:rsidR="00F80202" w:rsidRPr="001F455A" w:rsidRDefault="00F80202" w:rsidP="00B63C4E">
      <w:pPr>
        <w:jc w:val="center"/>
        <w:rPr>
          <w:b/>
        </w:rPr>
      </w:pPr>
      <w:r w:rsidRPr="001F455A">
        <w:rPr>
          <w:b/>
        </w:rPr>
        <w:t xml:space="preserve"> II SKYRIUS</w:t>
      </w:r>
    </w:p>
    <w:p w:rsidR="00F80202" w:rsidRPr="001F455A" w:rsidRDefault="00F80202" w:rsidP="00B63C4E">
      <w:pPr>
        <w:jc w:val="center"/>
        <w:rPr>
          <w:b/>
        </w:rPr>
      </w:pPr>
      <w:r>
        <w:rPr>
          <w:b/>
        </w:rPr>
        <w:t xml:space="preserve">PRADINIO, </w:t>
      </w:r>
      <w:r w:rsidRPr="001F455A">
        <w:rPr>
          <w:b/>
        </w:rPr>
        <w:t>PAGRINDINIO UGDYMO PROGRAMOS VYKDYMAS</w:t>
      </w:r>
    </w:p>
    <w:p w:rsidR="00F80202" w:rsidRPr="001F455A" w:rsidRDefault="00F80202" w:rsidP="00B63C4E">
      <w:pPr>
        <w:jc w:val="center"/>
        <w:rPr>
          <w:b/>
        </w:rPr>
      </w:pPr>
    </w:p>
    <w:p w:rsidR="00F80202" w:rsidRPr="001F455A" w:rsidRDefault="00F80202" w:rsidP="00B63C4E">
      <w:pPr>
        <w:jc w:val="center"/>
        <w:rPr>
          <w:b/>
        </w:rPr>
      </w:pPr>
      <w:r w:rsidRPr="001F455A">
        <w:rPr>
          <w:b/>
        </w:rPr>
        <w:t>PIRMAS</w:t>
      </w:r>
      <w:r>
        <w:rPr>
          <w:b/>
        </w:rPr>
        <w:t>IS</w:t>
      </w:r>
      <w:r w:rsidRPr="001F455A">
        <w:rPr>
          <w:b/>
        </w:rPr>
        <w:t xml:space="preserve"> SKIRSNIS</w:t>
      </w:r>
    </w:p>
    <w:p w:rsidR="00F80202" w:rsidRPr="001F455A" w:rsidRDefault="00F80202" w:rsidP="00B63C4E">
      <w:pPr>
        <w:jc w:val="center"/>
        <w:rPr>
          <w:b/>
        </w:rPr>
      </w:pPr>
      <w:r>
        <w:rPr>
          <w:b/>
        </w:rPr>
        <w:t xml:space="preserve">PRADINIO, </w:t>
      </w:r>
      <w:r w:rsidRPr="001F455A">
        <w:rPr>
          <w:b/>
        </w:rPr>
        <w:t>PAGRINDINIO UGDYMO PROGRAMOS VYKDYMO BENDROSIOS NUOSTATOS</w:t>
      </w:r>
    </w:p>
    <w:p w:rsidR="00F80202" w:rsidRPr="001F455A" w:rsidRDefault="00F80202" w:rsidP="00041EBA">
      <w:pPr>
        <w:rPr>
          <w:b/>
        </w:rPr>
      </w:pPr>
    </w:p>
    <w:p w:rsidR="00F80202" w:rsidRPr="001F455A" w:rsidRDefault="00CA03C7" w:rsidP="00CA03C7">
      <w:pPr>
        <w:jc w:val="both"/>
      </w:pPr>
      <w:r>
        <w:t>85</w:t>
      </w:r>
      <w:r w:rsidR="00F80202" w:rsidRPr="001F455A">
        <w:t xml:space="preserve">. Mokykla, vykdydama </w:t>
      </w:r>
      <w:r w:rsidR="00F80202">
        <w:t xml:space="preserve">pradinio ir </w:t>
      </w:r>
      <w:r w:rsidR="00F80202" w:rsidRPr="001F455A">
        <w:t xml:space="preserve">pagrindinio ugdymo programą, vadovaujasi: </w:t>
      </w:r>
      <w:r w:rsidR="00F80202">
        <w:t xml:space="preserve">Pradinio, </w:t>
      </w:r>
      <w:r w:rsidR="00F80202" w:rsidRPr="001F455A">
        <w:t xml:space="preserve">Pagrindinio ugdymo bendrosiomis programomis, Mokymosi formų ir mokymo organizavimo tvarkos aprašu, Ugdymo programų aprašu ir kitais teisės aktais, reglamentuojančiais </w:t>
      </w:r>
      <w:r w:rsidR="00F80202">
        <w:t xml:space="preserve">pradinio, </w:t>
      </w:r>
      <w:r w:rsidR="00F80202" w:rsidRPr="001F455A">
        <w:t xml:space="preserve">pagrindinio ugdymo programų vykdymą. Mokiniui gali būti sudaromos sąlygos rinktis dalykų modulius pagal polinkius ir gebėjimus, vadovaujantis Mokymosi krypčių pasirinkimo galimybių didinimo 14–19 </w:t>
      </w:r>
      <w:r w:rsidR="00F80202" w:rsidRPr="001F455A">
        <w:lastRenderedPageBreak/>
        <w:t>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F80202" w:rsidRPr="004B1CA8" w:rsidRDefault="00CA03C7" w:rsidP="00CA03C7">
      <w:pPr>
        <w:jc w:val="both"/>
      </w:pPr>
      <w:r>
        <w:t>86.</w:t>
      </w:r>
      <w:r w:rsidR="00F80202" w:rsidRPr="004B1CA8">
        <w:t xml:space="preserve"> Mokykla nustatė adaptacinį laikotarpį pradedantiems mokytis pagal pradinio ugdymo</w:t>
      </w:r>
      <w:r w:rsidR="00BF4033" w:rsidRPr="004B1CA8">
        <w:t xml:space="preserve"> </w:t>
      </w:r>
      <w:r w:rsidR="00F80202" w:rsidRPr="004B1CA8">
        <w:t xml:space="preserve"> pirmokams ir naujai atvykusiems – 3 mėn.,  pagrindinio ugdymo </w:t>
      </w:r>
      <w:r w:rsidR="00F80202" w:rsidRPr="004B1CA8">
        <w:rPr>
          <w:bCs/>
        </w:rPr>
        <w:t>programos pirmąją ir antrąją dalis ir naujai</w:t>
      </w:r>
      <w:r w:rsidR="00F80202" w:rsidRPr="004B1CA8">
        <w:t xml:space="preserve"> atvykusiems mokiniams – 1 mėn. Siekiant padėti mokiniams </w:t>
      </w:r>
      <w:r w:rsidR="00F80202" w:rsidRPr="004B1CA8">
        <w:rPr>
          <w:bCs/>
        </w:rPr>
        <w:t xml:space="preserve">sėkmingai </w:t>
      </w:r>
      <w:r w:rsidR="00F80202" w:rsidRPr="004B1CA8">
        <w:t>adaptuotis, į šią veiklą įtraukiami: klasės vadovai, mokiniai savanoriai, mokyklos švietimo pagalbos specialistai ir kt. Per</w:t>
      </w:r>
      <w:r w:rsidR="00F80202" w:rsidRPr="004B1CA8">
        <w:rPr>
          <w:bCs/>
        </w:rPr>
        <w:t xml:space="preserve"> </w:t>
      </w:r>
      <w:r w:rsidR="00F80202" w:rsidRPr="004B1CA8">
        <w:t>adaptacinį laikotarpį pagrindinio ugdymo mokinių pasiekimai ir pažanga pažymiais nevertinami.</w:t>
      </w:r>
    </w:p>
    <w:p w:rsidR="00F80202" w:rsidRPr="004B1CA8" w:rsidRDefault="00CA03C7" w:rsidP="00CA03C7">
      <w:pPr>
        <w:jc w:val="both"/>
      </w:pPr>
      <w:r>
        <w:t>87</w:t>
      </w:r>
      <w:r w:rsidR="00F80202" w:rsidRPr="004B1CA8">
        <w:t>. Mokykla, formuodama ir įgyvendindama mokyklos ugdymo turinį, ugdymo procesą ar jo dalį organizuoja ne tik pamokų forma, bet ir projektine ar kitokia mokiniams patrauklia veikla, ne tik mokykloje, o motyvaciją mokytis skatinančiose saugiose aplinkose. Ugdymo programą įgyvendina ir</w:t>
      </w:r>
      <w:r w:rsidR="00BF4033" w:rsidRPr="004B1CA8">
        <w:t xml:space="preserve"> per dalykų modulius.</w:t>
      </w:r>
    </w:p>
    <w:p w:rsidR="00F80202" w:rsidRPr="004B1CA8" w:rsidRDefault="00CA03C7" w:rsidP="00CA03C7">
      <w:pPr>
        <w:jc w:val="both"/>
      </w:pPr>
      <w:r>
        <w:t>88</w:t>
      </w:r>
      <w:r w:rsidR="00F80202" w:rsidRPr="004B1CA8">
        <w:t xml:space="preserve">. Pradinio ir Pagrindinio ugdymo programos pamokos, skirtos mokinio ugdymo poreikiams tenkinti ir mokymosi pagalbai teikti, panaudojamos </w:t>
      </w:r>
      <w:proofErr w:type="spellStart"/>
      <w:r w:rsidR="00F80202" w:rsidRPr="004B1CA8">
        <w:t>mokymo(si</w:t>
      </w:r>
      <w:proofErr w:type="spellEnd"/>
      <w:r w:rsidR="00F80202" w:rsidRPr="004B1CA8">
        <w:t xml:space="preserve">) pasiekimams gerinti: ilgalaikėms ir trumpalaikėms konsultacijoms, mokinio pasirinktiems dalykams ar dalykų moduliams mokytis, diferencijuoto ugdymo turiniui įgyvendinti, </w:t>
      </w:r>
      <w:r w:rsidR="00BF4033" w:rsidRPr="004B1CA8">
        <w:t xml:space="preserve">pamokoms, </w:t>
      </w:r>
      <w:r w:rsidR="00A452BD">
        <w:t xml:space="preserve">mokymui pagal STEAM programą, ir </w:t>
      </w:r>
      <w:r w:rsidR="00F80202" w:rsidRPr="004B1CA8">
        <w:t>kitai veiklai</w:t>
      </w:r>
      <w:r>
        <w:t xml:space="preserve"> (</w:t>
      </w:r>
      <w:r w:rsidR="00A452BD">
        <w:t>žr. plano punktus 95.1 - 95.2</w:t>
      </w:r>
      <w:r>
        <w:t>)</w:t>
      </w:r>
      <w:r w:rsidR="00F80202" w:rsidRPr="004B1CA8">
        <w:t>.</w:t>
      </w:r>
    </w:p>
    <w:p w:rsidR="00F80202" w:rsidRPr="001F455A" w:rsidRDefault="00F80202" w:rsidP="00041EBA">
      <w:pPr>
        <w:jc w:val="both"/>
      </w:pPr>
    </w:p>
    <w:p w:rsidR="00F80202" w:rsidRPr="003109E7" w:rsidRDefault="00F80202" w:rsidP="00B63C4E">
      <w:pPr>
        <w:jc w:val="center"/>
        <w:rPr>
          <w:b/>
        </w:rPr>
      </w:pPr>
      <w:r w:rsidRPr="003109E7">
        <w:rPr>
          <w:b/>
        </w:rPr>
        <w:t>ANTRASIS SKIRSNIS</w:t>
      </w:r>
    </w:p>
    <w:p w:rsidR="00F80202" w:rsidRPr="003109E7" w:rsidRDefault="00F80202" w:rsidP="00B63C4E">
      <w:pPr>
        <w:jc w:val="center"/>
        <w:rPr>
          <w:b/>
        </w:rPr>
      </w:pPr>
      <w:r w:rsidRPr="003109E7">
        <w:rPr>
          <w:b/>
        </w:rPr>
        <w:t>MOKYMOSI PAGAL UGDYMO SRITIS ORGANIZAVIMO YPATUMAI</w:t>
      </w:r>
    </w:p>
    <w:p w:rsidR="00F80202" w:rsidRPr="003109E7" w:rsidRDefault="00F80202" w:rsidP="003109E7">
      <w:pPr>
        <w:rPr>
          <w:b/>
          <w:i/>
        </w:rPr>
      </w:pPr>
    </w:p>
    <w:p w:rsidR="003109E7" w:rsidRDefault="003109E7" w:rsidP="003109E7">
      <w:pPr>
        <w:jc w:val="both"/>
        <w:rPr>
          <w:i/>
        </w:rPr>
      </w:pPr>
      <w:r w:rsidRPr="003109E7">
        <w:rPr>
          <w:i/>
        </w:rPr>
        <w:t>89. I Siekinys – visų N</w:t>
      </w:r>
      <w:r>
        <w:rPr>
          <w:i/>
        </w:rPr>
        <w:t>acionalinių patikrinimų rezultatų išlaikymo procentas, vidurkis</w:t>
      </w:r>
      <w:r w:rsidRPr="003109E7">
        <w:rPr>
          <w:i/>
        </w:rPr>
        <w:t xml:space="preserve"> viršija respublikos vidurkį.</w:t>
      </w:r>
    </w:p>
    <w:p w:rsidR="003109E7" w:rsidRPr="003109E7" w:rsidRDefault="003109E7" w:rsidP="003109E7">
      <w:pPr>
        <w:jc w:val="both"/>
        <w:rPr>
          <w:i/>
        </w:rPr>
      </w:pPr>
      <w:r>
        <w:rPr>
          <w:i/>
        </w:rPr>
        <w:t xml:space="preserve">90. </w:t>
      </w:r>
      <w:r w:rsidRPr="003109E7">
        <w:rPr>
          <w:i/>
        </w:rPr>
        <w:t>I</w:t>
      </w:r>
      <w:r>
        <w:rPr>
          <w:i/>
        </w:rPr>
        <w:t>I</w:t>
      </w:r>
      <w:r w:rsidRPr="003109E7">
        <w:rPr>
          <w:i/>
        </w:rPr>
        <w:t xml:space="preserve"> Siekinys – </w:t>
      </w:r>
      <w:r>
        <w:rPr>
          <w:i/>
        </w:rPr>
        <w:t xml:space="preserve">10 </w:t>
      </w:r>
      <w:proofErr w:type="spellStart"/>
      <w:r>
        <w:rPr>
          <w:i/>
        </w:rPr>
        <w:t>proc</w:t>
      </w:r>
      <w:proofErr w:type="spellEnd"/>
      <w:r>
        <w:rPr>
          <w:i/>
        </w:rPr>
        <w:t xml:space="preserve"> .mokinių  pagerėjęs raštingumas</w:t>
      </w:r>
      <w:r w:rsidRPr="003109E7">
        <w:rPr>
          <w:i/>
        </w:rPr>
        <w:t>.</w:t>
      </w:r>
    </w:p>
    <w:p w:rsidR="003109E7" w:rsidRDefault="003109E7" w:rsidP="003109E7">
      <w:pPr>
        <w:suppressAutoHyphens w:val="0"/>
        <w:autoSpaceDN/>
        <w:spacing w:line="259" w:lineRule="auto"/>
        <w:jc w:val="both"/>
        <w:textAlignment w:val="auto"/>
      </w:pPr>
      <w:r>
        <w:t>91. Siekdama įgyvendinti šio skyriaus I-II Siekinį, Strateginio plano III tikslą,</w:t>
      </w:r>
      <w:r w:rsidR="00C46C9D">
        <w:t xml:space="preserve"> metinius mokyklos veiklos uždavinius,</w:t>
      </w:r>
      <w:r>
        <w:t xml:space="preserve"> mokykla:</w:t>
      </w:r>
    </w:p>
    <w:p w:rsidR="00F80202" w:rsidRPr="004B1CA8" w:rsidRDefault="003109E7" w:rsidP="004B0AFF">
      <w:pPr>
        <w:jc w:val="both"/>
      </w:pPr>
      <w:r>
        <w:t>9</w:t>
      </w:r>
      <w:r w:rsidR="00C46C9D">
        <w:t>1</w:t>
      </w:r>
      <w:r>
        <w:t xml:space="preserve">.1. </w:t>
      </w:r>
      <w:r w:rsidR="004B0AFF">
        <w:t>Į</w:t>
      </w:r>
      <w:r w:rsidR="00F80202" w:rsidRPr="004B1CA8">
        <w:t>gyvendin</w:t>
      </w:r>
      <w:r w:rsidR="004B0AFF">
        <w:t xml:space="preserve">ant </w:t>
      </w:r>
      <w:r w:rsidR="00F80202" w:rsidRPr="004B1CA8">
        <w:t>pradinio ugdymo, pagrindinio ugdymo programos pirmąją dalį, užtikrina kalbėjimo, skaitymo, rašym</w:t>
      </w:r>
      <w:r w:rsidR="004B0AFF">
        <w:t>o ir skaičiavimo gebėjimų ugdymas</w:t>
      </w:r>
      <w:r w:rsidR="00F80202" w:rsidRPr="004B1CA8">
        <w:t xml:space="preserve"> per visų dalykų pamokas: </w:t>
      </w:r>
    </w:p>
    <w:p w:rsidR="00F80202" w:rsidRPr="004B1CA8" w:rsidRDefault="004B0AFF" w:rsidP="004B0AFF">
      <w:pPr>
        <w:jc w:val="both"/>
      </w:pPr>
      <w:r>
        <w:t>9</w:t>
      </w:r>
      <w:r w:rsidR="00C46C9D">
        <w:t>1</w:t>
      </w:r>
      <w:r>
        <w:t>.1.</w:t>
      </w:r>
      <w:r w:rsidR="00C46C9D">
        <w:t>1.</w:t>
      </w:r>
      <w:r>
        <w:t xml:space="preserve"> </w:t>
      </w:r>
      <w:r w:rsidR="00F80202" w:rsidRPr="004B1CA8">
        <w:t>įtraukia</w:t>
      </w:r>
      <w:r>
        <w:t>mas</w:t>
      </w:r>
      <w:r w:rsidR="00F80202" w:rsidRPr="004B1CA8">
        <w:t xml:space="preserve"> šių gebėjimų ugdym</w:t>
      </w:r>
      <w:r>
        <w:t>as</w:t>
      </w:r>
      <w:r w:rsidR="00F80202" w:rsidRPr="004B1CA8">
        <w:t xml:space="preserve"> į mokyklos ugdymo turinį;</w:t>
      </w:r>
    </w:p>
    <w:p w:rsidR="00F80202" w:rsidRPr="004B1CA8" w:rsidRDefault="00C46C9D" w:rsidP="00C46C9D">
      <w:pPr>
        <w:jc w:val="both"/>
      </w:pPr>
      <w:r>
        <w:t>91.1.</w:t>
      </w:r>
      <w:r w:rsidR="00F80202" w:rsidRPr="004B1CA8">
        <w:t>.2. mokslo metų pradžioje metodinės grupės susitaria dėl veiksmingų metodų mokinių kalbėjimo, skaitymo, rašymo ir skaičiavimo gebėjimams tobulinti, pavyzdžiui: dalyko užduotims naudoti tekstus, uždarojo tipo testus papildyti atvirojo tipo klausimais, į kuriuos atsakant reikia argumentuoti, dalykinio rašymo užduotimis ir pan.;</w:t>
      </w:r>
    </w:p>
    <w:p w:rsidR="00F80202" w:rsidRPr="004B1CA8" w:rsidRDefault="00C46C9D" w:rsidP="00C46C9D">
      <w:pPr>
        <w:jc w:val="both"/>
      </w:pPr>
      <w:r>
        <w:t>91.1.</w:t>
      </w:r>
      <w:r w:rsidR="00F80202" w:rsidRPr="004B1CA8">
        <w:t>.3. rūpinasi, kad mokiniams, kuriems reikalinga pagalba skaitant, rašant, kalbant, skaičiuojant, ji būtų teikiama, ir stebi jų daromą pažangą;</w:t>
      </w:r>
    </w:p>
    <w:p w:rsidR="00F80202" w:rsidRPr="001F455A" w:rsidRDefault="00C46C9D" w:rsidP="00C46C9D">
      <w:pPr>
        <w:jc w:val="both"/>
      </w:pPr>
      <w:r>
        <w:t>91.1.</w:t>
      </w:r>
      <w:r w:rsidR="00F80202" w:rsidRPr="001F455A">
        <w:t xml:space="preserve">.4. sudaro sąlygas, kad mokiniai per visų dalykų pamokas tobulintų ir aukštesnius skaitymo, rašymo, kalbėjimo ir skaičiavimo gebėjimus. </w:t>
      </w:r>
    </w:p>
    <w:p w:rsidR="00F80202" w:rsidRDefault="00BE3DE5" w:rsidP="00C46C9D">
      <w:pPr>
        <w:jc w:val="both"/>
      </w:pPr>
      <w:r>
        <w:t>92</w:t>
      </w:r>
      <w:r w:rsidR="00F80202" w:rsidRPr="001F455A">
        <w:t>. Pagrindinio ugdymo prog</w:t>
      </w:r>
      <w:r w:rsidR="00BF4033">
        <w:t xml:space="preserve">rama sudaryta iš ugdymo sričių, tai: </w:t>
      </w:r>
      <w:r w:rsidR="00F80202" w:rsidRPr="001F455A">
        <w:t xml:space="preserve">dorinis ugdymas (etika ir tikyba), kalbos (lietuvių kalba ir literatūra, užsienio kalbos), matematika, gamtamokslinis ugdymas (biologija, chemija, fizika), socialinis ugdymas (istorija, geografija, pilietiškumo ugdymas, socialinė-pilietinė veikla, ekonomika ir </w:t>
      </w:r>
      <w:proofErr w:type="spellStart"/>
      <w:r w:rsidR="00F80202" w:rsidRPr="001F455A">
        <w:t>verslumas</w:t>
      </w:r>
      <w:proofErr w:type="spellEnd"/>
      <w:r w:rsidR="00F80202" w:rsidRPr="001F455A">
        <w:t>), menini</w:t>
      </w:r>
      <w:r w:rsidR="00F80202">
        <w:t>s ugdymas (dailė, muzika, šokis</w:t>
      </w:r>
      <w:r w:rsidR="00F80202" w:rsidRPr="001F455A">
        <w:t xml:space="preserve">), informacinės technologijos, technologijos, </w:t>
      </w:r>
      <w:r w:rsidR="00F80202" w:rsidRPr="001F455A">
        <w:rPr>
          <w:color w:val="000000"/>
        </w:rPr>
        <w:t xml:space="preserve">kūno kultūra, </w:t>
      </w:r>
      <w:r w:rsidR="00F80202" w:rsidRPr="001F455A">
        <w:t>bendrųjų kompetencijų ir gyvenimo įgūdžių ugdymas</w:t>
      </w:r>
      <w:r w:rsidR="00F80202">
        <w:t xml:space="preserve"> (žmogaus sauga, sveikatos ugdymas, etninė kultūra ir kt.).  </w:t>
      </w:r>
    </w:p>
    <w:p w:rsidR="00F80202" w:rsidRPr="001F455A" w:rsidRDefault="00BE3DE5" w:rsidP="00BE3DE5">
      <w:pPr>
        <w:jc w:val="both"/>
        <w:rPr>
          <w:b/>
        </w:rPr>
      </w:pPr>
      <w:r>
        <w:t>93</w:t>
      </w:r>
      <w:r w:rsidR="00F80202" w:rsidRPr="001F455A">
        <w:t xml:space="preserve">. Ugdymo sričių įgyvendinimas. </w:t>
      </w:r>
    </w:p>
    <w:p w:rsidR="00F80202" w:rsidRDefault="00BE3DE5" w:rsidP="00BE3DE5">
      <w:pPr>
        <w:jc w:val="both"/>
      </w:pPr>
      <w:r>
        <w:t>93</w:t>
      </w:r>
      <w:r w:rsidR="00F80202" w:rsidRPr="001F455A">
        <w:t xml:space="preserve">.1. </w:t>
      </w:r>
      <w:r w:rsidR="00F80202" w:rsidRPr="001F455A">
        <w:rPr>
          <w:bCs/>
        </w:rPr>
        <w:t>Dorinis ugdymas. Dorinio ugdymo dalyką (etiką</w:t>
      </w:r>
      <w:r w:rsidR="00F80202" w:rsidRPr="001F455A">
        <w:t xml:space="preserve"> ar tikyb</w:t>
      </w:r>
      <w:r w:rsidR="00F80202" w:rsidRPr="001F455A">
        <w:rPr>
          <w:bCs/>
        </w:rPr>
        <w:t>ą)</w:t>
      </w:r>
      <w:r w:rsidR="00F80202" w:rsidRPr="001F455A">
        <w:t xml:space="preserve"> mokiniui iki 14 metų parenka tėvai (globėjai, rūpintojai), o nuo 14 metų mokinys savarankiškai renkasi pats. </w:t>
      </w:r>
    </w:p>
    <w:p w:rsidR="00F80202" w:rsidRPr="001F455A" w:rsidRDefault="00BE3DE5" w:rsidP="00BE3DE5">
      <w:pPr>
        <w:jc w:val="both"/>
      </w:pPr>
      <w:r>
        <w:t>93</w:t>
      </w:r>
      <w:r w:rsidR="00F80202" w:rsidRPr="001F455A">
        <w:t>.2. Lietuvių kalba ir literatūra. Mokykla, įgyvendindama ugdymo turinį:</w:t>
      </w:r>
    </w:p>
    <w:p w:rsidR="00A000FD" w:rsidRPr="001F455A" w:rsidRDefault="00BE3DE5" w:rsidP="00BE3DE5">
      <w:pPr>
        <w:tabs>
          <w:tab w:val="left" w:pos="720"/>
        </w:tabs>
        <w:jc w:val="both"/>
      </w:pPr>
      <w:r>
        <w:t>93</w:t>
      </w:r>
      <w:r w:rsidR="00A000FD">
        <w:t>.2.</w:t>
      </w:r>
      <w:r>
        <w:t>1</w:t>
      </w:r>
      <w:r w:rsidR="00A000FD">
        <w:t>. s</w:t>
      </w:r>
      <w:r w:rsidR="00A000FD">
        <w:rPr>
          <w:lang w:eastAsia="lt-LT"/>
        </w:rPr>
        <w:t xml:space="preserve">iekiant gerinti mokinių lietuvių kalbos pasiekimus, skaitymo, rašymo, kalbėjimo ir klausymo gebėjimai </w:t>
      </w:r>
      <w:r w:rsidR="00A000FD">
        <w:t xml:space="preserve">ugdomi ir per kitų dalykų ar ugdymo sričių ugdomąsias veiklas (pvz., naudojant </w:t>
      </w:r>
      <w:r w:rsidR="00A000FD">
        <w:lastRenderedPageBreak/>
        <w:t xml:space="preserve">mokomąsias užduotis teksto suvokimo gebėjimams, mąstymui ugdyti, kreipiant dėmesį į </w:t>
      </w:r>
      <w:r w:rsidR="004B1CA8">
        <w:t>kalbinę raišką ir rašto darbus).</w:t>
      </w:r>
    </w:p>
    <w:p w:rsidR="00F80202" w:rsidRPr="001F455A" w:rsidRDefault="00BE3DE5" w:rsidP="00BE3DE5">
      <w:pPr>
        <w:jc w:val="both"/>
      </w:pPr>
      <w:r>
        <w:t>93</w:t>
      </w:r>
      <w:r w:rsidR="00F80202" w:rsidRPr="001F455A">
        <w:t>.</w:t>
      </w:r>
      <w:r w:rsidR="001212DA">
        <w:t>3</w:t>
      </w:r>
      <w:r w:rsidR="00F80202" w:rsidRPr="001F455A">
        <w:t>. Užsienio kalbos.</w:t>
      </w:r>
    </w:p>
    <w:p w:rsidR="00F80202" w:rsidRDefault="00BE3DE5" w:rsidP="00BE3DE5">
      <w:pPr>
        <w:jc w:val="both"/>
      </w:pPr>
      <w:r>
        <w:t>93</w:t>
      </w:r>
      <w:r w:rsidR="00F80202" w:rsidRPr="001F455A">
        <w:t>.</w:t>
      </w:r>
      <w:r w:rsidR="001212DA">
        <w:t>3</w:t>
      </w:r>
      <w:r w:rsidR="00F80202" w:rsidRPr="001F455A">
        <w:t>.1. Užsienio kalbos, pradėtos mokytis pagal pradinio ugdymo programą, toliau mokomasi kaip pirmosios iki pagrindinio ugdymo programos pabaigos.</w:t>
      </w:r>
    </w:p>
    <w:p w:rsidR="00A000FD" w:rsidRPr="004B1CA8" w:rsidRDefault="00BE3DE5" w:rsidP="00A000FD">
      <w:pPr>
        <w:tabs>
          <w:tab w:val="left" w:pos="720"/>
        </w:tabs>
        <w:jc w:val="both"/>
      </w:pPr>
      <w:r>
        <w:t>93</w:t>
      </w:r>
      <w:r w:rsidR="00A000FD" w:rsidRPr="004B1CA8">
        <w:t xml:space="preserve">.3.2. pirmosios užsienio kalbos mokymas: </w:t>
      </w:r>
      <w:proofErr w:type="spellStart"/>
      <w:r w:rsidR="00A000FD" w:rsidRPr="004B1CA8">
        <w:t>mokoma(si</w:t>
      </w:r>
      <w:proofErr w:type="spellEnd"/>
      <w:r w:rsidR="00A000FD" w:rsidRPr="004B1CA8">
        <w:t>) antraisiais–ketvirtaisiais pradinio ugdymo programos metais; tėvai (globėjai) parenka mokiniui vieną iš mokyklos siūlomų dviejų Europos kalbų (anglų, vokiečių) (toliau – užsienio kalba);  užsienio kalbai mokyti visose 2–4 klasėse skiriama po 2 ugdymo val</w:t>
      </w:r>
      <w:r w:rsidR="008F3501" w:rsidRPr="004B1CA8">
        <w:t>andas per savaitę ir 1 papildoma</w:t>
      </w:r>
      <w:r w:rsidR="00A000FD" w:rsidRPr="004B1CA8">
        <w:t xml:space="preserve"> valand</w:t>
      </w:r>
      <w:r w:rsidR="004B1CA8" w:rsidRPr="004B1CA8">
        <w:t>a</w:t>
      </w:r>
      <w:r w:rsidR="00A000FD" w:rsidRPr="004B1CA8">
        <w:t xml:space="preserve"> skiria</w:t>
      </w:r>
      <w:r w:rsidR="008F3501" w:rsidRPr="004B1CA8">
        <w:t>ma</w:t>
      </w:r>
      <w:r w:rsidR="00A000FD" w:rsidRPr="004B1CA8">
        <w:t xml:space="preserve"> iš valandų, skiriamų mokin</w:t>
      </w:r>
      <w:r w:rsidR="008F3501" w:rsidRPr="004B1CA8">
        <w:t>ių ugdymosi poreikiams tenkinti (Gimnazijos tarybos sprendimas, protokolas 201</w:t>
      </w:r>
      <w:r>
        <w:t>8-06-15</w:t>
      </w:r>
      <w:r w:rsidR="008F3501" w:rsidRPr="004B1CA8">
        <w:t xml:space="preserve"> Nr. </w:t>
      </w:r>
      <w:r w:rsidR="004B1CA8" w:rsidRPr="004B1CA8">
        <w:t>GT-</w:t>
      </w:r>
      <w:r>
        <w:t>3</w:t>
      </w:r>
      <w:r w:rsidR="008F3501" w:rsidRPr="004B1CA8">
        <w:t>)</w:t>
      </w:r>
      <w:r w:rsidR="001B2FB6" w:rsidRPr="004B1CA8">
        <w:t>.</w:t>
      </w:r>
    </w:p>
    <w:p w:rsidR="00F80202" w:rsidRPr="00D934E0" w:rsidRDefault="00BE3DE5" w:rsidP="00BE3DE5">
      <w:pPr>
        <w:jc w:val="both"/>
      </w:pPr>
      <w:r>
        <w:t>93</w:t>
      </w:r>
      <w:r w:rsidR="001212DA">
        <w:t>.3</w:t>
      </w:r>
      <w:r w:rsidR="00A000FD">
        <w:t>.3</w:t>
      </w:r>
      <w:r w:rsidR="00F80202" w:rsidRPr="001F455A">
        <w:t>. Antrosios užsienio kalbos mok</w:t>
      </w:r>
      <w:r w:rsidR="00F80202">
        <w:t>oma nuo 6 klasės</w:t>
      </w:r>
      <w:r w:rsidR="001212DA">
        <w:t xml:space="preserve">. Renkasi </w:t>
      </w:r>
      <w:r w:rsidR="001212DA" w:rsidRPr="001F455A">
        <w:t>užsieni</w:t>
      </w:r>
      <w:r w:rsidR="001212DA" w:rsidRPr="00D934E0">
        <w:t>o kalbą</w:t>
      </w:r>
      <w:r w:rsidR="001212DA">
        <w:t xml:space="preserve"> iš</w:t>
      </w:r>
      <w:r w:rsidR="001212DA" w:rsidRPr="00D934E0">
        <w:t xml:space="preserve">: </w:t>
      </w:r>
      <w:r w:rsidR="001212DA">
        <w:t xml:space="preserve">rusų ar </w:t>
      </w:r>
      <w:r w:rsidR="001212DA" w:rsidRPr="00D934E0">
        <w:t>vokiečių</w:t>
      </w:r>
      <w:r w:rsidR="001212DA">
        <w:t xml:space="preserve">. </w:t>
      </w:r>
    </w:p>
    <w:p w:rsidR="00F80202" w:rsidRPr="00D934E0" w:rsidRDefault="00BE3DE5" w:rsidP="00BE3DE5">
      <w:pPr>
        <w:jc w:val="both"/>
      </w:pPr>
      <w:r>
        <w:t>93</w:t>
      </w:r>
      <w:r w:rsidR="00F80202" w:rsidRPr="00D934E0">
        <w:t>.</w:t>
      </w:r>
      <w:r w:rsidR="001212DA">
        <w:t>3</w:t>
      </w:r>
      <w:r w:rsidR="00A000FD">
        <w:t>.4</w:t>
      </w:r>
      <w:r w:rsidR="00F80202" w:rsidRPr="00D934E0">
        <w:t xml:space="preserve">. Baigiant pagrindinio ugdymo programą, </w:t>
      </w:r>
      <w:r w:rsidR="00F80202">
        <w:t>o</w:t>
      </w:r>
      <w:r w:rsidR="00F80202" w:rsidRPr="00D934E0">
        <w:t>rganizuo</w:t>
      </w:r>
      <w:r w:rsidR="00F80202">
        <w:t>jamas</w:t>
      </w:r>
      <w:r w:rsidR="00F80202" w:rsidRPr="00D934E0">
        <w:t xml:space="preserve"> užsi</w:t>
      </w:r>
      <w:r w:rsidR="00F80202">
        <w:t>enio kalbų pasiekimų patikrinimas</w:t>
      </w:r>
      <w:r w:rsidR="00F80202" w:rsidRPr="00D934E0">
        <w:t xml:space="preserve"> centralizuotai parengtais kalbos mokėjimo lygio nustatymo testais (pateikiamais per duomenų perdavimo sistemą KELTAS).</w:t>
      </w:r>
    </w:p>
    <w:p w:rsidR="00F80202" w:rsidRPr="00D934E0" w:rsidRDefault="00BE3DE5" w:rsidP="00BE3DE5">
      <w:pPr>
        <w:jc w:val="both"/>
      </w:pPr>
      <w:r>
        <w:t>93</w:t>
      </w:r>
      <w:r w:rsidR="00F80202" w:rsidRPr="00D934E0">
        <w:t>.</w:t>
      </w:r>
      <w:r w:rsidR="001212DA">
        <w:t>3</w:t>
      </w:r>
      <w:r w:rsidR="00A000FD">
        <w:t>.5</w:t>
      </w:r>
      <w:r w:rsidR="00F80202" w:rsidRPr="00D934E0">
        <w:t>.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w:t>
      </w:r>
      <w:r w:rsidR="00F80202">
        <w:t>oliau</w:t>
      </w:r>
      <w:r w:rsidR="00F80202" w:rsidRPr="00D934E0">
        <w:t xml:space="preserve"> mokytis pradėtą kalbą. Gavus mokinio tėvų (globėjų, rūpintojų) sutikimą raštu, mokiniui sudaromos sąlygos pradėti mokytis užsienio kalbos, kurios mokosi klasė, ir įveikti programų skirtumus:</w:t>
      </w:r>
    </w:p>
    <w:p w:rsidR="00F80202" w:rsidRPr="00D934E0" w:rsidRDefault="00BE3DE5" w:rsidP="00BE3DE5">
      <w:pPr>
        <w:jc w:val="both"/>
      </w:pPr>
      <w:r>
        <w:t>93</w:t>
      </w:r>
      <w:r w:rsidR="00F80202" w:rsidRPr="00D934E0">
        <w:t>.</w:t>
      </w:r>
      <w:r w:rsidR="001212DA">
        <w:t>3</w:t>
      </w:r>
      <w:r w:rsidR="00A000FD">
        <w:t>.5</w:t>
      </w:r>
      <w:r w:rsidR="00F80202" w:rsidRPr="00D934E0">
        <w:t>.1. vienerius mokslo metus jam skiriama ne mažiau nei viena papildoma užsienio kalbos pamoka per savaitę;</w:t>
      </w:r>
    </w:p>
    <w:p w:rsidR="00F80202" w:rsidRPr="00D934E0" w:rsidRDefault="00BE3DE5" w:rsidP="00BE3DE5">
      <w:pPr>
        <w:jc w:val="both"/>
      </w:pPr>
      <w:r>
        <w:t>93</w:t>
      </w:r>
      <w:r w:rsidR="00F80202" w:rsidRPr="00D934E0">
        <w:t>.</w:t>
      </w:r>
      <w:r w:rsidR="001212DA">
        <w:t>3</w:t>
      </w:r>
      <w:r w:rsidR="00A000FD">
        <w:t>.5</w:t>
      </w:r>
      <w:r w:rsidR="00F80202" w:rsidRPr="00D934E0">
        <w:t>.2. susidarius mokinių grupei</w:t>
      </w:r>
      <w:r w:rsidR="00F80202">
        <w:t xml:space="preserve">, kurios dydis – </w:t>
      </w:r>
      <w:r w:rsidR="00F80202" w:rsidRPr="003F19EA">
        <w:t>3</w:t>
      </w:r>
      <w:r w:rsidR="00F80202">
        <w:t xml:space="preserve"> mokiniai</w:t>
      </w:r>
      <w:r w:rsidR="00F80202" w:rsidRPr="00D934E0">
        <w:t>, atsižvelg</w:t>
      </w:r>
      <w:r w:rsidR="00F80202">
        <w:t>dama</w:t>
      </w:r>
      <w:r w:rsidR="00F80202" w:rsidRPr="00D934E0">
        <w:t xml:space="preserve"> į mokymo lėšas, visai grupei skiriamos dvi papildomos pamokos</w:t>
      </w:r>
      <w:r w:rsidR="00F80202">
        <w:t>.</w:t>
      </w:r>
    </w:p>
    <w:p w:rsidR="00F80202" w:rsidRPr="00D934E0" w:rsidRDefault="00BE3DE5" w:rsidP="00BE3DE5">
      <w:pPr>
        <w:jc w:val="both"/>
      </w:pPr>
      <w:r>
        <w:t>93</w:t>
      </w:r>
      <w:r w:rsidR="00F80202" w:rsidRPr="00D934E0">
        <w:t>.</w:t>
      </w:r>
      <w:r w:rsidR="001212DA">
        <w:t>3</w:t>
      </w:r>
      <w:r w:rsidR="00F80202" w:rsidRPr="00D934E0">
        <w:t>.</w:t>
      </w:r>
      <w:r w:rsidR="00A000FD">
        <w:t>6</w:t>
      </w:r>
      <w:r w:rsidR="00F80202" w:rsidRPr="00D934E0">
        <w:t xml:space="preserve">. </w:t>
      </w:r>
      <w:r w:rsidR="00F80202">
        <w:t>J</w:t>
      </w:r>
      <w:r w:rsidR="00F80202"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F80202">
        <w:t xml:space="preserve">pagal </w:t>
      </w:r>
      <w:proofErr w:type="spellStart"/>
      <w:r w:rsidR="00F80202" w:rsidRPr="00D934E0">
        <w:t>dešimtbalę</w:t>
      </w:r>
      <w:proofErr w:type="spellEnd"/>
      <w:r w:rsidR="00F80202" w:rsidRPr="00D934E0">
        <w:t xml:space="preserve"> vertinimo sistemą. Mokykla sudaro mokiniui individualų užsienio kalbos mokymosi planą ir galimybę vietoje užsienio kalbos pamokų lankyti papildomas </w:t>
      </w:r>
      <w:r w:rsidR="00F80202" w:rsidRPr="001F455A">
        <w:t>lietuvių kalbos ir literatūros</w:t>
      </w:r>
      <w:r w:rsidR="00F80202" w:rsidRPr="00D934E0">
        <w:t xml:space="preserve"> ar kitos kalbos pamokas kitose klasėse</w:t>
      </w:r>
      <w:r w:rsidR="00F80202">
        <w:t>.</w:t>
      </w:r>
    </w:p>
    <w:p w:rsidR="00F80202" w:rsidRPr="00D934E0" w:rsidRDefault="00BE3DE5" w:rsidP="00BE3DE5">
      <w:pPr>
        <w:jc w:val="both"/>
      </w:pPr>
      <w:r>
        <w:t>93</w:t>
      </w:r>
      <w:r w:rsidR="00F80202" w:rsidRPr="00D934E0">
        <w:t>.</w:t>
      </w:r>
      <w:r w:rsidR="001212DA">
        <w:t>3</w:t>
      </w:r>
      <w:r w:rsidR="00F80202" w:rsidRPr="00D934E0">
        <w:t>.</w:t>
      </w:r>
      <w:r w:rsidR="00A000FD">
        <w:t>7</w:t>
      </w:r>
      <w:r w:rsidR="00F80202" w:rsidRPr="00D934E0">
        <w:t xml:space="preserve">. </w:t>
      </w:r>
      <w:r w:rsidR="00F80202">
        <w:t>J</w:t>
      </w:r>
      <w:r w:rsidR="00F80202" w:rsidRPr="00D934E0">
        <w:t>eigu mokinys yra atvykęs iš kitos mokyklos ir, tėvams (globėjams, rūpintojams) pritarus, pageidauja tęsti mokytis pradėtą kalbą, o mokykla neturi tos kalbos mokytojo:</w:t>
      </w:r>
    </w:p>
    <w:p w:rsidR="00F80202" w:rsidRPr="00D934E0" w:rsidRDefault="00BE3DE5" w:rsidP="00BE3DE5">
      <w:pPr>
        <w:jc w:val="both"/>
      </w:pPr>
      <w:r>
        <w:t>93</w:t>
      </w:r>
      <w:r w:rsidR="00F80202" w:rsidRPr="00D934E0">
        <w:t>.</w:t>
      </w:r>
      <w:r w:rsidR="001212DA">
        <w:t>3</w:t>
      </w:r>
      <w:r w:rsidR="00F80202" w:rsidRPr="00D934E0">
        <w:t>.</w:t>
      </w:r>
      <w:r w:rsidR="00A000FD">
        <w:t>7</w:t>
      </w:r>
      <w:r w:rsidR="00F80202" w:rsidRPr="00D934E0">
        <w:t>.1. mokiniui sudaromos sąlygos lankyti užsienio kalbos pamokas kitoje mokykloje, kurioje vyksta tos kalbos pamokos, suderinus su mokiniu, mokinio tėvais (globėjais, rūpintojais) ir su</w:t>
      </w:r>
      <w:r w:rsidR="004B1CA8">
        <w:t xml:space="preserve"> </w:t>
      </w:r>
      <w:r w:rsidR="00F80202" w:rsidRPr="00D934E0">
        <w:t>savivaldybės įgaliotu asmeniu</w:t>
      </w:r>
      <w:r w:rsidR="004B1CA8">
        <w:t xml:space="preserve"> </w:t>
      </w:r>
      <w:r w:rsidR="00F80202" w:rsidRPr="00D934E0">
        <w:t xml:space="preserve">. Skiriant pamokų skaičių, vadovaujamasi </w:t>
      </w:r>
      <w:r w:rsidR="00F80202">
        <w:t>B</w:t>
      </w:r>
      <w:r w:rsidR="00F80202" w:rsidRPr="00D934E0">
        <w:t>endrųjų ugdymo planų 124 punktu;</w:t>
      </w:r>
    </w:p>
    <w:p w:rsidR="00F80202" w:rsidRPr="00D934E0" w:rsidRDefault="00BE3DE5" w:rsidP="00BE3DE5">
      <w:pPr>
        <w:jc w:val="both"/>
      </w:pPr>
      <w:r>
        <w:t>93</w:t>
      </w:r>
      <w:r w:rsidR="00F80202" w:rsidRPr="00D934E0">
        <w:t>.</w:t>
      </w:r>
      <w:r w:rsidR="001212DA">
        <w:t>3</w:t>
      </w:r>
      <w:r w:rsidR="00F80202" w:rsidRPr="00D934E0">
        <w:t>.</w:t>
      </w:r>
      <w:r w:rsidR="00A000FD">
        <w:t>7</w:t>
      </w:r>
      <w:r w:rsidR="00F80202" w:rsidRPr="00D934E0">
        <w:t>.2.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F80202" w:rsidRPr="001F455A" w:rsidRDefault="00BE3DE5" w:rsidP="00BE3DE5">
      <w:pPr>
        <w:jc w:val="both"/>
      </w:pPr>
      <w:r>
        <w:t>93</w:t>
      </w:r>
      <w:r w:rsidR="00F80202" w:rsidRPr="001F455A">
        <w:t>.</w:t>
      </w:r>
      <w:r w:rsidR="001212DA">
        <w:t>4</w:t>
      </w:r>
      <w:r w:rsidR="00F80202" w:rsidRPr="001F455A">
        <w:t>. Matematika</w:t>
      </w:r>
      <w:r>
        <w:t xml:space="preserve"> </w:t>
      </w:r>
      <w:r w:rsidRPr="00BE3DE5">
        <w:rPr>
          <w:b/>
          <w:i/>
        </w:rPr>
        <w:t>(remiamasi mokyklos, nacionalinių ir tarptautinių tyrimų duomenimis)</w:t>
      </w:r>
      <w:r w:rsidR="00F80202" w:rsidRPr="001F455A">
        <w:t>.</w:t>
      </w:r>
    </w:p>
    <w:p w:rsidR="00F80202" w:rsidRPr="00BE3DE5" w:rsidRDefault="00BE3DE5" w:rsidP="00BE3DE5">
      <w:pPr>
        <w:jc w:val="both"/>
        <w:rPr>
          <w:i/>
        </w:rPr>
      </w:pPr>
      <w:r>
        <w:t>93</w:t>
      </w:r>
      <w:r w:rsidR="00F80202" w:rsidRPr="001F455A">
        <w:t>.</w:t>
      </w:r>
      <w:r w:rsidR="001212DA">
        <w:t>4</w:t>
      </w:r>
      <w:r w:rsidR="00F80202" w:rsidRPr="001F455A">
        <w:t>.1</w:t>
      </w:r>
      <w:r w:rsidR="00F80202" w:rsidRPr="00BE3DE5">
        <w:rPr>
          <w:i/>
        </w:rPr>
        <w:t>. Mokinių matematikos žinių lygis, remiantis nacionalinių ir tarptautinių tyrimų duomenimis,</w:t>
      </w:r>
      <w:r w:rsidRPr="00BE3DE5">
        <w:rPr>
          <w:i/>
        </w:rPr>
        <w:t xml:space="preserve"> mokyklos pažangos ataskaitomis</w:t>
      </w:r>
      <w:r w:rsidR="00F80202" w:rsidRPr="00BE3DE5">
        <w:rPr>
          <w:i/>
        </w:rPr>
        <w:t xml:space="preserve"> yra nepakankamas, todėl skiriama daugiau dėmesio jam įtvirtinti sprendžiant skaičių ir skaičiavimų, algebros, geometrijos uždavinius.</w:t>
      </w:r>
    </w:p>
    <w:p w:rsidR="00F80202" w:rsidRPr="00BE3DE5" w:rsidRDefault="00BE3DE5" w:rsidP="00BE3DE5">
      <w:pPr>
        <w:jc w:val="both"/>
        <w:rPr>
          <w:i/>
        </w:rPr>
      </w:pPr>
      <w:r>
        <w:t>93</w:t>
      </w:r>
      <w:r w:rsidR="00F80202" w:rsidRPr="001F455A">
        <w:t>.</w:t>
      </w:r>
      <w:r w:rsidR="001212DA">
        <w:t>4</w:t>
      </w:r>
      <w:r w:rsidR="00F80202" w:rsidRPr="001F455A">
        <w:t xml:space="preserve">.2. </w:t>
      </w:r>
      <w:r w:rsidR="00F80202" w:rsidRPr="00BE3DE5">
        <w:rPr>
          <w:i/>
        </w:rPr>
        <w:t>Mokinių matematikos mokymosi motyvacijai skatinti sudaromos sąlygos naudotis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kelti aukštus mokymosi lūkesčius.</w:t>
      </w:r>
    </w:p>
    <w:p w:rsidR="00F80202" w:rsidRPr="00BE3DE5" w:rsidRDefault="00BE3DE5" w:rsidP="00BE3DE5">
      <w:pPr>
        <w:jc w:val="both"/>
        <w:rPr>
          <w:i/>
        </w:rPr>
      </w:pPr>
      <w:r>
        <w:lastRenderedPageBreak/>
        <w:t>93</w:t>
      </w:r>
      <w:r w:rsidR="00F80202" w:rsidRPr="001F455A">
        <w:t>.</w:t>
      </w:r>
      <w:r w:rsidR="001212DA">
        <w:t>4</w:t>
      </w:r>
      <w:r w:rsidR="00F80202" w:rsidRPr="001F455A">
        <w:t xml:space="preserve">.3. </w:t>
      </w:r>
      <w:r w:rsidR="00F80202" w:rsidRPr="00BE3DE5">
        <w:rPr>
          <w:i/>
        </w:rPr>
        <w:t xml:space="preserve">Nuolat stebimi mokinių matematikos pasiekimai ir, remiantis duomenimis (pavyzdžiui, 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skiriama pakankamai laiko uždavinių tekstų analizei, jų </w:t>
      </w:r>
      <w:proofErr w:type="spellStart"/>
      <w:r w:rsidR="00F80202" w:rsidRPr="00BE3DE5">
        <w:rPr>
          <w:i/>
        </w:rPr>
        <w:t>vizualizacijai</w:t>
      </w:r>
      <w:proofErr w:type="spellEnd"/>
      <w:r w:rsidR="00F80202" w:rsidRPr="00BE3DE5">
        <w:rPr>
          <w:i/>
        </w:rPr>
        <w:t>, užrašymui matematiniais simboliais.</w:t>
      </w:r>
    </w:p>
    <w:p w:rsidR="00F80202" w:rsidRPr="001F455A" w:rsidRDefault="00BE3DE5" w:rsidP="00BE3DE5">
      <w:pPr>
        <w:jc w:val="both"/>
      </w:pPr>
      <w:r>
        <w:t>93</w:t>
      </w:r>
      <w:r w:rsidR="00F80202" w:rsidRPr="001F455A">
        <w:t>.</w:t>
      </w:r>
      <w:r w:rsidR="001212DA">
        <w:t>4</w:t>
      </w:r>
      <w:r w:rsidR="00F80202" w:rsidRPr="001F455A">
        <w:t xml:space="preserve">.4. Ugdant </w:t>
      </w:r>
      <w:r w:rsidR="00F80202" w:rsidRPr="00BE3DE5">
        <w:rPr>
          <w:b/>
        </w:rPr>
        <w:t xml:space="preserve">gabius </w:t>
      </w:r>
      <w:r w:rsidR="00F80202" w:rsidRPr="001F455A">
        <w:t>mat</w:t>
      </w:r>
      <w:r w:rsidR="00F80202">
        <w:t>ematikai mokinius ugdymo procesas labiau individualizuojamas</w:t>
      </w:r>
      <w:r w:rsidR="00F80202" w:rsidRPr="001F455A">
        <w:t>, dif</w:t>
      </w:r>
      <w:r w:rsidR="00F80202">
        <w:t>erencijuojamas</w:t>
      </w:r>
      <w:r w:rsidR="00F80202" w:rsidRPr="001F455A">
        <w:t>, atsižvelgi</w:t>
      </w:r>
      <w:r w:rsidR="00F80202">
        <w:t>ant į mokinių gebėjimus pateikiamos įvairesnės, įdomesnės</w:t>
      </w:r>
      <w:r w:rsidR="00F80202" w:rsidRPr="001F455A">
        <w:t>, įvairaus</w:t>
      </w:r>
      <w:r w:rsidR="00F80202">
        <w:t xml:space="preserve"> sunkumo ir sudėtingumo užduotys, naudojamasi</w:t>
      </w:r>
      <w:r w:rsidR="00F80202" w:rsidRPr="001F455A">
        <w:t xml:space="preserve"> nacionalinių olimpiadų, konkurso „Kengūra“ užduotimis (ir sprendimų rekomendacijomis) ir kitais šaltiniais. </w:t>
      </w:r>
      <w:r w:rsidR="00F80202">
        <w:t>M</w:t>
      </w:r>
      <w:r w:rsidR="00F80202" w:rsidRPr="001F455A">
        <w:t>ok</w:t>
      </w:r>
      <w:r w:rsidR="00F80202">
        <w:t>iniai lanko matematikos būrelius, dalyvauja</w:t>
      </w:r>
      <w:r w:rsidR="00F80202" w:rsidRPr="001F455A">
        <w:t xml:space="preserve"> olimpiadose, konkursuose.</w:t>
      </w:r>
    </w:p>
    <w:p w:rsidR="00F80202" w:rsidRPr="001F455A" w:rsidRDefault="00BE3DE5" w:rsidP="00BE3DE5">
      <w:pPr>
        <w:jc w:val="both"/>
      </w:pPr>
      <w:r>
        <w:t>93</w:t>
      </w:r>
      <w:r w:rsidR="00F80202" w:rsidRPr="001F455A">
        <w:t>.</w:t>
      </w:r>
      <w:r w:rsidR="001212DA">
        <w:t>4</w:t>
      </w:r>
      <w:r w:rsidR="00F80202" w:rsidRPr="001F455A">
        <w:t xml:space="preserve">.5. </w:t>
      </w:r>
      <w:r w:rsidR="00F80202">
        <w:t>Sudaromos sąlygos naudotis</w:t>
      </w:r>
      <w:r w:rsidR="00F80202" w:rsidRPr="001F455A">
        <w:t xml:space="preserve"> informacinėmis komunikacinėmis technologijomis, skaitmeninėmis mokomosiomis priemonėmis matematiniam ugdymui (rengiant ir naudojant interaktyviąsias užduotis). </w:t>
      </w:r>
      <w:r w:rsidR="00F80202">
        <w:t>Pagal galimybes</w:t>
      </w:r>
      <w:r w:rsidR="00F80202" w:rsidRPr="001F455A">
        <w:t xml:space="preserve"> naudotis atvirojo kodo dinaminės matematikos programa „</w:t>
      </w:r>
      <w:proofErr w:type="spellStart"/>
      <w:r w:rsidR="00F80202" w:rsidRPr="001F455A">
        <w:t>GeoGebra</w:t>
      </w:r>
      <w:proofErr w:type="spellEnd"/>
      <w:r w:rsidR="00F80202" w:rsidRPr="001F455A">
        <w:t>“, apimančia geometriją, algebrą, statistiką</w:t>
      </w:r>
      <w:r>
        <w:t xml:space="preserve"> </w:t>
      </w:r>
      <w:r w:rsidRPr="00BE3DE5">
        <w:rPr>
          <w:b/>
        </w:rPr>
        <w:t>(</w:t>
      </w:r>
      <w:proofErr w:type="spellStart"/>
      <w:r w:rsidRPr="00BE3DE5">
        <w:rPr>
          <w:b/>
        </w:rPr>
        <w:t>virtualumas</w:t>
      </w:r>
      <w:proofErr w:type="spellEnd"/>
      <w:r w:rsidRPr="00BE3DE5">
        <w:rPr>
          <w:b/>
        </w:rPr>
        <w:t>)</w:t>
      </w:r>
      <w:r w:rsidR="00F80202" w:rsidRPr="001F455A">
        <w:t xml:space="preserve">. </w:t>
      </w:r>
    </w:p>
    <w:p w:rsidR="00F80202" w:rsidRPr="001F455A" w:rsidRDefault="00BE3DE5" w:rsidP="00BE3DE5">
      <w:pPr>
        <w:jc w:val="both"/>
      </w:pPr>
      <w:r>
        <w:t>93</w:t>
      </w:r>
      <w:r w:rsidR="00F80202" w:rsidRPr="001F455A">
        <w:t>.</w:t>
      </w:r>
      <w:r w:rsidR="007048B5">
        <w:t>5</w:t>
      </w:r>
      <w:r w:rsidR="00F80202" w:rsidRPr="001F455A">
        <w:t>. Informacinės technologijos.</w:t>
      </w:r>
    </w:p>
    <w:p w:rsidR="00F80202" w:rsidRDefault="00BE3DE5" w:rsidP="00BE3DE5">
      <w:pPr>
        <w:jc w:val="both"/>
      </w:pPr>
      <w:r>
        <w:t>93</w:t>
      </w:r>
      <w:r w:rsidR="00F80202" w:rsidRPr="001F455A">
        <w:t>.</w:t>
      </w:r>
      <w:r w:rsidR="007048B5">
        <w:t>5</w:t>
      </w:r>
      <w:r w:rsidR="00F80202" w:rsidRPr="001F455A">
        <w:t xml:space="preserve">.1. </w:t>
      </w:r>
      <w:r w:rsidR="00F80202">
        <w:t xml:space="preserve">Pradiniame ugdyme naudojamos kaip ugdymo priemonė ir mokoma IKT pradmenų, integruojama į pradinio ugdymo dalykus. </w:t>
      </w:r>
      <w:r w:rsidR="00F80202" w:rsidRPr="001F455A">
        <w:t>7–8 klas</w:t>
      </w:r>
      <w:r w:rsidR="007048B5">
        <w:t xml:space="preserve">ėse skiriamos 35 dalyko pamokos ir </w:t>
      </w:r>
      <w:r>
        <w:t xml:space="preserve">35 pamokos kaip </w:t>
      </w:r>
      <w:proofErr w:type="spellStart"/>
      <w:r>
        <w:t>robotikos</w:t>
      </w:r>
      <w:proofErr w:type="spellEnd"/>
      <w:r>
        <w:t xml:space="preserve"> </w:t>
      </w:r>
      <w:r w:rsidR="007048B5">
        <w:t>modulis</w:t>
      </w:r>
      <w:r w:rsidR="005F3810">
        <w:t xml:space="preserve"> </w:t>
      </w:r>
      <w:r w:rsidR="005F3810" w:rsidRPr="005F3810">
        <w:rPr>
          <w:b/>
        </w:rPr>
        <w:t>(aukštesniųjų mąstymo gebėjimų ugdymas, gabiųjų ugdymas)</w:t>
      </w:r>
      <w:r w:rsidR="007048B5">
        <w:t>.</w:t>
      </w:r>
      <w:r w:rsidR="00F80202" w:rsidRPr="001F455A">
        <w:t xml:space="preserve"> </w:t>
      </w:r>
    </w:p>
    <w:p w:rsidR="00F80202" w:rsidRPr="001F455A" w:rsidRDefault="005F3810" w:rsidP="005F3810">
      <w:pPr>
        <w:jc w:val="both"/>
      </w:pPr>
      <w:r>
        <w:t>93</w:t>
      </w:r>
      <w:r w:rsidR="00F80202" w:rsidRPr="001F455A">
        <w:t>.</w:t>
      </w:r>
      <w:r w:rsidR="007048B5">
        <w:t>5</w:t>
      </w:r>
      <w:r w:rsidR="00F80202" w:rsidRPr="001F455A">
        <w:t>.</w:t>
      </w:r>
      <w:r w:rsidR="007048B5">
        <w:t>2</w:t>
      </w:r>
      <w:r w:rsidR="00F80202" w:rsidRPr="001F455A">
        <w:t>. I–II klasių informacinių technologijų kursą su</w:t>
      </w:r>
      <w:r w:rsidR="00F80202">
        <w:t>daro privalomoji dalis ir viena</w:t>
      </w:r>
      <w:r w:rsidR="00F80202" w:rsidRPr="001F455A">
        <w:t xml:space="preserve"> iš pasirenkamųjų</w:t>
      </w:r>
      <w:r w:rsidR="00F80202">
        <w:t xml:space="preserve">. </w:t>
      </w:r>
      <w:r w:rsidR="00F80202" w:rsidRPr="001F455A">
        <w:t xml:space="preserve"> </w:t>
      </w:r>
      <w:r w:rsidR="00F80202">
        <w:t>Mokykla siūlė</w:t>
      </w:r>
      <w:r w:rsidR="00F80202" w:rsidRPr="001F455A">
        <w:t xml:space="preserve"> rinktis n</w:t>
      </w:r>
      <w:r w:rsidR="00F80202">
        <w:t xml:space="preserve">e mažiau kaip iš dviejų modulių: </w:t>
      </w:r>
      <w:r w:rsidR="00F80202" w:rsidRPr="001F455A">
        <w:t xml:space="preserve"> programavimo pra</w:t>
      </w:r>
      <w:r w:rsidR="00F80202">
        <w:t>dmenų,</w:t>
      </w:r>
      <w:r w:rsidR="00F80202" w:rsidRPr="001F455A">
        <w:t xml:space="preserve"> tinklalapių kūrimo</w:t>
      </w:r>
      <w:r w:rsidR="00F80202">
        <w:t xml:space="preserve"> pradmenų modulių. </w:t>
      </w:r>
      <w:r w:rsidR="00F80202" w:rsidRPr="001F455A">
        <w:t xml:space="preserve">Modulį </w:t>
      </w:r>
      <w:r w:rsidR="00F80202">
        <w:t>pasirinko</w:t>
      </w:r>
      <w:r w:rsidR="00F80202" w:rsidRPr="001F455A">
        <w:t xml:space="preserve"> mokinys</w:t>
      </w:r>
      <w:r>
        <w:t xml:space="preserve"> </w:t>
      </w:r>
      <w:r w:rsidRPr="005F3810">
        <w:rPr>
          <w:b/>
        </w:rPr>
        <w:t>(poreikių tenkinimas)</w:t>
      </w:r>
      <w:r w:rsidR="00F80202" w:rsidRPr="001F455A">
        <w:t>.</w:t>
      </w:r>
      <w:r w:rsidR="00F80202">
        <w:t xml:space="preserve"> </w:t>
      </w:r>
    </w:p>
    <w:p w:rsidR="00F80202" w:rsidRPr="001F455A" w:rsidRDefault="005F3810" w:rsidP="005F3810">
      <w:pPr>
        <w:jc w:val="both"/>
      </w:pPr>
      <w:r>
        <w:t>93</w:t>
      </w:r>
      <w:r w:rsidR="00F80202" w:rsidRPr="001F455A">
        <w:t>.</w:t>
      </w:r>
      <w:r w:rsidR="007048B5">
        <w:t>6</w:t>
      </w:r>
      <w:r w:rsidR="00F80202" w:rsidRPr="001F455A">
        <w:t>. Gamtamokslinis ugdymas.</w:t>
      </w:r>
    </w:p>
    <w:p w:rsidR="00F80202" w:rsidRPr="001F455A" w:rsidRDefault="00773436" w:rsidP="00773436">
      <w:pPr>
        <w:jc w:val="both"/>
      </w:pPr>
      <w:r>
        <w:t>93</w:t>
      </w:r>
      <w:r w:rsidR="00F80202" w:rsidRPr="001F455A">
        <w:t>.</w:t>
      </w:r>
      <w:r w:rsidR="007048B5">
        <w:t>6</w:t>
      </w:r>
      <w:r w:rsidR="00F80202" w:rsidRPr="001F455A">
        <w:t>.1. Siekiant gerinti gamtamokslinį raštingumą</w:t>
      </w:r>
      <w:r w:rsidR="00F80202">
        <w:t>,</w:t>
      </w:r>
      <w:r w:rsidR="00F80202" w:rsidRPr="001F455A">
        <w:t xml:space="preserve"> pirmiausia</w:t>
      </w:r>
      <w:r w:rsidR="00F80202">
        <w:t>,</w:t>
      </w:r>
      <w:r w:rsidR="00F80202" w:rsidRPr="001F455A">
        <w:t xml:space="preserve"> </w:t>
      </w:r>
      <w:r w:rsidR="00200C91">
        <w:t>tobulinami mokinių pasiekimai</w:t>
      </w:r>
      <w:r w:rsidR="00F80202" w:rsidRPr="001F455A">
        <w:t xml:space="preserve"> Žemės ir visatos bei gyvųjų sistemų ugdymo turinio srityse.</w:t>
      </w:r>
    </w:p>
    <w:p w:rsidR="00F80202" w:rsidRPr="001F455A" w:rsidRDefault="00773436" w:rsidP="00773436">
      <w:pPr>
        <w:jc w:val="both"/>
      </w:pPr>
      <w:r>
        <w:t>93</w:t>
      </w:r>
      <w:r w:rsidR="007048B5">
        <w:t>.6</w:t>
      </w:r>
      <w:r w:rsidR="00F80202" w:rsidRPr="00162A24">
        <w:t>.2. Mokykl</w:t>
      </w:r>
      <w:r>
        <w:t>oje siekiama</w:t>
      </w:r>
      <w:r w:rsidR="00F80202" w:rsidRPr="00162A24">
        <w:t>, kad:</w:t>
      </w:r>
    </w:p>
    <w:p w:rsidR="00F80202" w:rsidRPr="001F455A" w:rsidRDefault="00773436" w:rsidP="00773436">
      <w:pPr>
        <w:jc w:val="both"/>
      </w:pPr>
      <w:r>
        <w:t>93</w:t>
      </w:r>
      <w:r w:rsidR="007048B5">
        <w:t>.6</w:t>
      </w:r>
      <w:r w:rsidR="00F80202" w:rsidRPr="001F455A">
        <w:t>.2.1</w:t>
      </w:r>
      <w:r w:rsidR="00F80202">
        <w:t>.</w:t>
      </w:r>
      <w:r w:rsidR="00F80202" w:rsidRPr="001F455A">
        <w:t xml:space="preserve"> per gamtos mokslų dalykų pamokas būtų mokomasi tiriant. Ypač tai svarbu mokant fizikos ir biologijos; </w:t>
      </w:r>
    </w:p>
    <w:p w:rsidR="00F80202" w:rsidRPr="001F455A" w:rsidRDefault="00773436" w:rsidP="00773436">
      <w:pPr>
        <w:jc w:val="both"/>
      </w:pPr>
      <w:r>
        <w:t>93</w:t>
      </w:r>
      <w:r w:rsidR="007048B5">
        <w:t>.6</w:t>
      </w:r>
      <w:r w:rsidR="00F80202" w:rsidRPr="001F455A">
        <w:t>.2.2. gamtos mokslų dalykų turinys apim</w:t>
      </w:r>
      <w:r>
        <w:t>tų</w:t>
      </w:r>
      <w:r w:rsidR="00F80202" w:rsidRPr="001F455A">
        <w:t xml:space="preserve"> mokinių gebėjimus analizuoti ir interpretuoti gamtamokslinių tyrimų ir duomenų rinkimo procedūra</w:t>
      </w:r>
      <w:r w:rsidR="00200C91">
        <w:t>s bei sąvokas, taip pat gebėjimus</w:t>
      </w:r>
      <w:r w:rsidR="00F80202" w:rsidRPr="001F455A">
        <w:t xml:space="preserve"> mąstyti ir diskutuoti gamtos temomis ugdymą;</w:t>
      </w:r>
    </w:p>
    <w:p w:rsidR="00F80202" w:rsidRPr="001F455A" w:rsidRDefault="00773436" w:rsidP="00773436">
      <w:pPr>
        <w:jc w:val="both"/>
      </w:pPr>
      <w:r>
        <w:t>93</w:t>
      </w:r>
      <w:r w:rsidR="007048B5">
        <w:t>.6</w:t>
      </w:r>
      <w:r w:rsidR="00F80202" w:rsidRPr="001F455A">
        <w:t xml:space="preserve">.2.3. atsižvelgiant į mokinių gebėjimus ugdymo procesas  labiau </w:t>
      </w:r>
      <w:r w:rsidR="00F80202" w:rsidRPr="00773436">
        <w:rPr>
          <w:b/>
        </w:rPr>
        <w:t>individualizuojamas</w:t>
      </w:r>
      <w:r w:rsidR="00F80202" w:rsidRPr="001F455A">
        <w:t xml:space="preserve">, </w:t>
      </w:r>
      <w:r w:rsidR="00F80202" w:rsidRPr="00773436">
        <w:rPr>
          <w:b/>
        </w:rPr>
        <w:t>diferencijuojamas</w:t>
      </w:r>
      <w:r w:rsidR="00F80202" w:rsidRPr="001F455A">
        <w:t>. Ugdymo procese taikomos įvairesnės, įdomesnės, įvairaus sunkumo ir sudėtingumo užduotys. Mokymosi medžiaga pritaikoma atsižvelgiant į mokinių turimas žinias, įgūdžius ir ugdymosi poreikius.</w:t>
      </w:r>
    </w:p>
    <w:p w:rsidR="00F80202" w:rsidRPr="00773436" w:rsidRDefault="00773436" w:rsidP="00773436">
      <w:pPr>
        <w:jc w:val="both"/>
        <w:rPr>
          <w:i/>
        </w:rPr>
      </w:pPr>
      <w:r>
        <w:t>93</w:t>
      </w:r>
      <w:r w:rsidR="007048B5">
        <w:t>.6</w:t>
      </w:r>
      <w:r w:rsidR="00F80202" w:rsidRPr="001F455A">
        <w:t>.3</w:t>
      </w:r>
      <w:r w:rsidR="00F80202" w:rsidRPr="00773436">
        <w:rPr>
          <w:i/>
        </w:rPr>
        <w:t xml:space="preserve">. Įgyvendinant numatytą gamtos mokslų turinį deramai dėmesio skiriama gamtamoksliniams </w:t>
      </w:r>
      <w:r w:rsidR="00F80202" w:rsidRPr="00773436">
        <w:rPr>
          <w:b/>
          <w:i/>
        </w:rPr>
        <w:t>tyrimams</w:t>
      </w:r>
      <w:r w:rsidR="00F80202" w:rsidRPr="00773436">
        <w:rPr>
          <w:i/>
        </w:rPr>
        <w:t xml:space="preserve">: stebėjimui, analizavimui, eksperimentavimui, modeliavimui, įvairioms praktinėms veikloms. Ugdymo procese </w:t>
      </w:r>
      <w:r w:rsidR="00F80202" w:rsidRPr="00773436">
        <w:rPr>
          <w:b/>
          <w:i/>
        </w:rPr>
        <w:t xml:space="preserve">mokiniai skatinami bendradarbiauti ir (ar) dirbti komandoje, derinami įvairūs ugdymo metodai ir ugdymo inovacijos. </w:t>
      </w:r>
      <w:r w:rsidR="00F80202" w:rsidRPr="00773436">
        <w:rPr>
          <w:i/>
        </w:rPr>
        <w:t>Ugdymo turinyje daugiau dėmesio skir</w:t>
      </w:r>
      <w:r w:rsidR="00200C91" w:rsidRPr="00773436">
        <w:rPr>
          <w:i/>
        </w:rPr>
        <w:t>iama</w:t>
      </w:r>
      <w:r w:rsidR="00F80202" w:rsidRPr="00773436">
        <w:rPr>
          <w:i/>
        </w:rPr>
        <w:t xml:space="preserve"> gyvosios gamtos stebėjimui, mokslinių idėjų ir technologijų pritaikymui kasdieniame gyvenime.</w:t>
      </w:r>
    </w:p>
    <w:p w:rsidR="00F80202" w:rsidRPr="001F455A" w:rsidRDefault="00773436" w:rsidP="00773436">
      <w:pPr>
        <w:jc w:val="both"/>
      </w:pPr>
      <w:r>
        <w:t>93</w:t>
      </w:r>
      <w:r w:rsidR="007048B5">
        <w:t>.6</w:t>
      </w:r>
      <w:r>
        <w:t>.4. Mokykloje siekiama</w:t>
      </w:r>
      <w:r w:rsidR="00F80202" w:rsidRPr="001F455A">
        <w:t>, kad eksperimentiniams ir praktiniams įgūdžiams ugdyti būtų skiriama ne mažiau kaip 30–40 procentų dalykui skirtų pamokų per mokslo metus. Nesant sąlygų atlikti eksperimentus mokykloje, kurioje mokosi mokinys, sudaromos sąlygos juos atlikti kitoje mokykloje, atviruose prieigos centruose ar kitose tam tinkamose aplinkose</w:t>
      </w:r>
      <w:r>
        <w:t xml:space="preserve"> (skirimas mokyklinis autobusas pavėžėjimui)</w:t>
      </w:r>
      <w:r w:rsidR="00F80202" w:rsidRPr="001F455A">
        <w:t>.</w:t>
      </w:r>
    </w:p>
    <w:p w:rsidR="00200C91" w:rsidRDefault="00773436" w:rsidP="00773436">
      <w:pPr>
        <w:jc w:val="both"/>
      </w:pPr>
      <w:r>
        <w:t>93</w:t>
      </w:r>
      <w:r w:rsidR="007048B5">
        <w:t>.6</w:t>
      </w:r>
      <w:r w:rsidR="00F80202" w:rsidRPr="001F455A">
        <w:t xml:space="preserve">.5. Mokykloje mokymosi aplinka gamtamoksliniam ugdymui </w:t>
      </w:r>
      <w:r w:rsidR="00200C91">
        <w:t>pagal galimybes</w:t>
      </w:r>
      <w:r w:rsidR="00F80202" w:rsidRPr="001F455A">
        <w:t xml:space="preserve"> pritaikyta eksperimentiniams ir praktiniams įgūdžiams ug</w:t>
      </w:r>
      <w:r w:rsidR="00200C91">
        <w:t>dyti. S</w:t>
      </w:r>
      <w:r w:rsidR="00F80202" w:rsidRPr="001F455A">
        <w:t>udar</w:t>
      </w:r>
      <w:r w:rsidR="00200C91">
        <w:t>omos galimybė</w:t>
      </w:r>
      <w:r w:rsidR="00F80202" w:rsidRPr="001F455A">
        <w:t xml:space="preserve">s atlikti ilgiau trunkančius eksperimentinius darbus ar projektus. </w:t>
      </w:r>
    </w:p>
    <w:p w:rsidR="00F80202" w:rsidRPr="001F455A" w:rsidRDefault="00773436" w:rsidP="00773436">
      <w:pPr>
        <w:jc w:val="both"/>
      </w:pPr>
      <w:r>
        <w:t>93</w:t>
      </w:r>
      <w:r w:rsidR="007048B5">
        <w:t>.6</w:t>
      </w:r>
      <w:r w:rsidR="00F80202" w:rsidRPr="001F455A">
        <w:t xml:space="preserve">.6. </w:t>
      </w:r>
      <w:r w:rsidR="00F80202" w:rsidRPr="001F455A">
        <w:rPr>
          <w:lang w:val="cs-CZ"/>
        </w:rPr>
        <w:t>Atliekant</w:t>
      </w:r>
      <w:r w:rsidR="00F80202" w:rsidRPr="001F455A">
        <w:t xml:space="preserve"> gamtamokslinius tyrimus naudojamasi ne tik kilnojamosiomis ir virtualiosiomis laboratorijomis, šiuolaikiškomis edukacinėmis erdvėmis, mokymosi ištekliais už mokyklos ribų (mokslo parkų, universitetų, verslo įmonių laboratorijomis, nacionaliniais parkais ir kt.), bet </w:t>
      </w:r>
      <w:r w:rsidR="00F80202" w:rsidRPr="001F455A">
        <w:lastRenderedPageBreak/>
        <w:t>turimomis mokyklinėmis priemonėmis, taip pat lengvai buityje ir gamtoje randamomis ir</w:t>
      </w:r>
      <w:r w:rsidR="00F80202">
        <w:t xml:space="preserve"> </w:t>
      </w:r>
      <w:r w:rsidR="00F80202" w:rsidRPr="001F455A">
        <w:t>(ar) pasigaminamomis priemonėmis</w:t>
      </w:r>
      <w:r>
        <w:t xml:space="preserve"> (pavyzdžiui, soda, actas, skalbimo milteliai, druska ir kt.)</w:t>
      </w:r>
      <w:r w:rsidR="00F80202" w:rsidRPr="001F455A">
        <w:t xml:space="preserve">. </w:t>
      </w:r>
    </w:p>
    <w:p w:rsidR="00F80202" w:rsidRDefault="00773436" w:rsidP="00773436">
      <w:pPr>
        <w:jc w:val="both"/>
      </w:pPr>
      <w:r>
        <w:t>93</w:t>
      </w:r>
      <w:r w:rsidR="007048B5">
        <w:t>.6</w:t>
      </w:r>
      <w:r w:rsidR="00F80202" w:rsidRPr="001F455A">
        <w:t xml:space="preserve">.7. Mokykla skatina mokinius įsitraukti į gamtos mokslų klubų, būrelių, pasirenkamųjų dalykų, dalykų modulių </w:t>
      </w:r>
      <w:r w:rsidR="00200C91">
        <w:t>veikl</w:t>
      </w:r>
      <w:r w:rsidR="00F80202" w:rsidRPr="001F455A">
        <w:t>as, dalyvauti įvairiuose gamtamokslinio raštingumo konkursuose, organizuoja veiklą po pamokų, įtraukiančią mokinius į tyrinėjimus, arba, nesant galimybių tai atlikti mokykloje, siunčia mokinius į kitas institucijas.</w:t>
      </w:r>
    </w:p>
    <w:p w:rsidR="0068553F" w:rsidRDefault="00773436" w:rsidP="00773436">
      <w:pPr>
        <w:tabs>
          <w:tab w:val="left" w:pos="720"/>
        </w:tabs>
        <w:jc w:val="both"/>
      </w:pPr>
      <w:r>
        <w:t>93</w:t>
      </w:r>
      <w:r w:rsidR="0068553F">
        <w:t>.6.8. Pradiniame ugdyme gamtamoksliniams gebėjimams ugdytis skiriama 1/2 pasaulio pažinimo dalykui skirto ugdymo laiko. Vedamos ugdymo veiklos, sudarančios sąlygas ugdytis praktinius gamtamokslinius gebėjimus, todėl dalį (1/4) dalykui skiriamo laiko ugdymas vykdomas tyrinėjimams palankioje aplinkoje, natūralioje gamtinėje (pvz., parke, miške, prie vandens telkinio ar p</w:t>
      </w:r>
      <w:r>
        <w:t>an.) aplinkoje, laboratorijose, gauta laboratorinė įranga visoms pradinėms klasėms.</w:t>
      </w:r>
      <w:r w:rsidR="0068553F">
        <w:t xml:space="preserve"> </w:t>
      </w:r>
    </w:p>
    <w:p w:rsidR="00F80202" w:rsidRPr="001F455A" w:rsidRDefault="00773436" w:rsidP="00773436">
      <w:pPr>
        <w:jc w:val="both"/>
      </w:pPr>
      <w:r>
        <w:t>93</w:t>
      </w:r>
      <w:r w:rsidR="007048B5">
        <w:t>.7</w:t>
      </w:r>
      <w:r w:rsidR="00F80202" w:rsidRPr="001F455A">
        <w:t>. Technologijos.</w:t>
      </w:r>
    </w:p>
    <w:p w:rsidR="00F80202" w:rsidRPr="001F455A" w:rsidRDefault="00773436" w:rsidP="00773436">
      <w:pPr>
        <w:jc w:val="both"/>
      </w:pPr>
      <w:r>
        <w:t>93</w:t>
      </w:r>
      <w:r w:rsidR="007048B5">
        <w:t>.7</w:t>
      </w:r>
      <w:r w:rsidR="00F80202" w:rsidRPr="001F455A">
        <w:t>.1. Mokiniai, kurie mokosi pagal pagrindinio ugdymo programos pirmąją dalį (5–8 klasėse), kiekvienoje klasėje mokomi, proporcingai paskirstant laiką tarp: mitybos, tekstilės, konstrukcinių medžiagų ir elektronikos technologijų program</w:t>
      </w:r>
      <w:r w:rsidR="00F80202">
        <w:t>ų</w:t>
      </w:r>
      <w:r w:rsidR="00F80202" w:rsidRPr="001F455A">
        <w:t>.</w:t>
      </w:r>
    </w:p>
    <w:p w:rsidR="00F80202" w:rsidRPr="00D934E0" w:rsidRDefault="00773436" w:rsidP="00773436">
      <w:pPr>
        <w:jc w:val="both"/>
      </w:pPr>
      <w:r>
        <w:t>93</w:t>
      </w:r>
      <w:r w:rsidR="007048B5">
        <w:t>.7</w:t>
      </w:r>
      <w:r w:rsidR="00F80202" w:rsidRPr="001F455A">
        <w:t>.2. Mokiniams, pradedantiems mokytis pagal pagrindinio ugdymo programos antrąją dalį, technologijų dalykas prasideda nuo privalomo 17 valan</w:t>
      </w:r>
      <w:r w:rsidR="00200C91">
        <w:t>dų integruoto technologijų kurso, kurio metu mokiniai vyk</w:t>
      </w:r>
      <w:r>
        <w:t xml:space="preserve">sta į įmones, susitikimus ir </w:t>
      </w:r>
      <w:proofErr w:type="spellStart"/>
      <w:r>
        <w:t>kt</w:t>
      </w:r>
      <w:proofErr w:type="spellEnd"/>
      <w:r>
        <w:t xml:space="preserve">, </w:t>
      </w:r>
      <w:r w:rsidRPr="00773436">
        <w:rPr>
          <w:i/>
        </w:rPr>
        <w:t>(tam skiriamos mokyklos lėšos, mokyklinis autobusas)</w:t>
      </w:r>
      <w:r w:rsidR="00200C91">
        <w:t xml:space="preserve"> </w:t>
      </w:r>
    </w:p>
    <w:p w:rsidR="00F80202" w:rsidRPr="00D934E0" w:rsidRDefault="00773436" w:rsidP="00773436">
      <w:pPr>
        <w:jc w:val="both"/>
        <w:rPr>
          <w:bCs/>
        </w:rPr>
      </w:pPr>
      <w:r>
        <w:t>93</w:t>
      </w:r>
      <w:r w:rsidR="007048B5">
        <w:t>.7</w:t>
      </w:r>
      <w:r w:rsidR="00F80202" w:rsidRPr="00D934E0">
        <w:t>.3. Baigę integruoto technologijų kurso programą, mokiniai pagal savo interesus ir polinkius renkasi vieną iš privalomų technologijų programų</w:t>
      </w:r>
      <w:r w:rsidR="00F80202" w:rsidRPr="00D934E0" w:rsidDel="00BC5BED">
        <w:t xml:space="preserve"> </w:t>
      </w:r>
      <w:r w:rsidR="00F80202" w:rsidRPr="00D934E0">
        <w:t xml:space="preserve">(mitybos, tekstilės, konstrukcinių medžiagų, elektronikos, gaminių dizaino ir technologijų). </w:t>
      </w:r>
      <w:r w:rsidR="00200C91">
        <w:t>P</w:t>
      </w:r>
      <w:r w:rsidR="00F80202" w:rsidRPr="00D934E0">
        <w:t>asirinktą technologijų programą</w:t>
      </w:r>
      <w:r w:rsidR="00200C91" w:rsidRPr="00200C91">
        <w:t xml:space="preserve"> </w:t>
      </w:r>
      <w:r w:rsidR="00200C91" w:rsidRPr="00D934E0">
        <w:t>mokiniai gali keisti</w:t>
      </w:r>
      <w:r w:rsidR="00916830">
        <w:t xml:space="preserve">, jie teikia </w:t>
      </w:r>
      <w:r>
        <w:t>prašymą direktoriaus pavaduotoja</w:t>
      </w:r>
      <w:r w:rsidR="00916830">
        <w:t>i. Pakeistos programos skirtumus privalo likviduoti iki mokslo metų pabaigos</w:t>
      </w:r>
      <w:r>
        <w:t xml:space="preserve"> </w:t>
      </w:r>
      <w:r w:rsidRPr="00773436">
        <w:rPr>
          <w:b/>
        </w:rPr>
        <w:t>(poreikių tenkinimas)</w:t>
      </w:r>
      <w:r w:rsidR="00916830" w:rsidRPr="00773436">
        <w:rPr>
          <w:b/>
        </w:rPr>
        <w:t>.</w:t>
      </w:r>
    </w:p>
    <w:p w:rsidR="00F80202" w:rsidRPr="00D934E0" w:rsidRDefault="00773436" w:rsidP="00773436">
      <w:pPr>
        <w:jc w:val="both"/>
      </w:pPr>
      <w:r>
        <w:t>93</w:t>
      </w:r>
      <w:r w:rsidR="007048B5">
        <w:t>.8</w:t>
      </w:r>
      <w:r w:rsidR="00F80202" w:rsidRPr="00D934E0">
        <w:t>. Socialinis ugdymas.</w:t>
      </w:r>
    </w:p>
    <w:p w:rsidR="00F80202" w:rsidRPr="00773436" w:rsidRDefault="00773436" w:rsidP="00773436">
      <w:pPr>
        <w:jc w:val="both"/>
        <w:rPr>
          <w:i/>
        </w:rPr>
      </w:pPr>
      <w:r>
        <w:t>93</w:t>
      </w:r>
      <w:r w:rsidR="007048B5">
        <w:t>.8</w:t>
      </w:r>
      <w:r w:rsidR="00F80202" w:rsidRPr="00D934E0">
        <w:t>.1.</w:t>
      </w:r>
      <w:r w:rsidR="00F80202" w:rsidRPr="0058365A">
        <w:t xml:space="preserve"> </w:t>
      </w:r>
      <w:r w:rsidR="00F80202" w:rsidRPr="00D934E0">
        <w:t>Per socialini</w:t>
      </w:r>
      <w:r w:rsidR="00F80202">
        <w:t>o</w:t>
      </w:r>
      <w:r w:rsidR="00F80202" w:rsidRPr="00D934E0">
        <w:t xml:space="preserve"> </w:t>
      </w:r>
      <w:r w:rsidR="00F80202" w:rsidRPr="00773436">
        <w:rPr>
          <w:i/>
        </w:rPr>
        <w:t>ugdymo dalyk</w:t>
      </w:r>
      <w:r w:rsidR="00916830" w:rsidRPr="00773436">
        <w:rPr>
          <w:i/>
        </w:rPr>
        <w:t>ų pamokas mokyma</w:t>
      </w:r>
      <w:r w:rsidR="00F80202" w:rsidRPr="00773436">
        <w:rPr>
          <w:i/>
        </w:rPr>
        <w:t>si</w:t>
      </w:r>
      <w:r w:rsidR="00916830" w:rsidRPr="00773436">
        <w:rPr>
          <w:i/>
        </w:rPr>
        <w:t>s</w:t>
      </w:r>
      <w:r w:rsidR="00F80202" w:rsidRPr="00773436">
        <w:rPr>
          <w:i/>
        </w:rPr>
        <w:t xml:space="preserve"> gr</w:t>
      </w:r>
      <w:r w:rsidR="00916830" w:rsidRPr="00773436">
        <w:rPr>
          <w:i/>
        </w:rPr>
        <w:t>indž</w:t>
      </w:r>
      <w:r w:rsidR="00F80202" w:rsidRPr="00773436">
        <w:rPr>
          <w:i/>
        </w:rPr>
        <w:t>i</w:t>
      </w:r>
      <w:r w:rsidR="00916830" w:rsidRPr="00773436">
        <w:rPr>
          <w:i/>
        </w:rPr>
        <w:t>amas</w:t>
      </w:r>
      <w:r w:rsidR="00F80202" w:rsidRPr="00773436">
        <w:rPr>
          <w:i/>
        </w:rPr>
        <w:t xml:space="preserve"> tiriamojo pobūdžio metodais, diskusijomis, bendradarbiavimu savarankiškai atliekamu darbu ir informacinėmis komunikacinėmis technologijomis</w:t>
      </w:r>
      <w:r>
        <w:rPr>
          <w:i/>
        </w:rPr>
        <w:t xml:space="preserve"> </w:t>
      </w:r>
      <w:r w:rsidRPr="00604616">
        <w:rPr>
          <w:b/>
          <w:i/>
        </w:rPr>
        <w:t>(</w:t>
      </w:r>
      <w:proofErr w:type="spellStart"/>
      <w:r w:rsidRPr="00604616">
        <w:rPr>
          <w:b/>
          <w:i/>
        </w:rPr>
        <w:t>savivaldumas</w:t>
      </w:r>
      <w:proofErr w:type="spellEnd"/>
      <w:r w:rsidRPr="00604616">
        <w:rPr>
          <w:b/>
          <w:i/>
        </w:rPr>
        <w:t xml:space="preserve"> </w:t>
      </w:r>
      <w:r w:rsidR="00604616" w:rsidRPr="00604616">
        <w:rPr>
          <w:b/>
          <w:i/>
        </w:rPr>
        <w:t>mokantis, mokymosi socialumas)</w:t>
      </w:r>
      <w:r w:rsidR="00F80202" w:rsidRPr="00773436">
        <w:rPr>
          <w:i/>
        </w:rPr>
        <w:t>.</w:t>
      </w:r>
    </w:p>
    <w:p w:rsidR="00F80202" w:rsidRPr="00D934E0" w:rsidRDefault="00604616" w:rsidP="00604616">
      <w:pPr>
        <w:jc w:val="both"/>
      </w:pPr>
      <w:r>
        <w:t>93</w:t>
      </w:r>
      <w:r w:rsidR="007048B5">
        <w:t>.8</w:t>
      </w:r>
      <w:r w:rsidR="00F80202" w:rsidRPr="00D934E0">
        <w:t>.2. Siekiant gerinti gimtojo krašto (pavyzdžiui, rajono savivaldybės, gyvenvietės ir kt.) ir Lietuvos valstybės pažinimą, atsižvelgiant į esamas galimybes, dal</w:t>
      </w:r>
      <w:r w:rsidR="00916830">
        <w:t>is</w:t>
      </w:r>
      <w:r w:rsidR="00F80202" w:rsidRPr="00D934E0">
        <w:t xml:space="preserve"> istorijos ir geografijos pamokų  organizuo</w:t>
      </w:r>
      <w:r w:rsidR="00916830">
        <w:t>jamos</w:t>
      </w:r>
      <w:r w:rsidR="00F80202" w:rsidRPr="00D934E0">
        <w:t xml:space="preserve"> </w:t>
      </w:r>
      <w:r w:rsidR="00F80202" w:rsidRPr="00604616">
        <w:rPr>
          <w:b/>
        </w:rPr>
        <w:t>netradicinėse aplinkose</w:t>
      </w:r>
      <w:r w:rsidR="00F80202" w:rsidRPr="00D934E0">
        <w:t xml:space="preserve"> (muziejuose, </w:t>
      </w:r>
      <w:r w:rsidR="00F80202" w:rsidRPr="00D934E0">
        <w:rPr>
          <w:iCs/>
        </w:rPr>
        <w:t>lankytinose istorinėse vietose, vietos savivaldos institucijose</w:t>
      </w:r>
      <w:r w:rsidR="00F80202" w:rsidRPr="00D934E0">
        <w:t xml:space="preserve">, saugomų teritorijų lankytojų centruose), </w:t>
      </w:r>
      <w:r w:rsidR="00F80202" w:rsidRPr="00604616">
        <w:rPr>
          <w:b/>
        </w:rPr>
        <w:t>naudo</w:t>
      </w:r>
      <w:r w:rsidR="00916830" w:rsidRPr="00604616">
        <w:rPr>
          <w:b/>
        </w:rPr>
        <w:t>jamasi</w:t>
      </w:r>
      <w:r w:rsidR="00F80202" w:rsidRPr="00604616">
        <w:rPr>
          <w:b/>
        </w:rPr>
        <w:t xml:space="preserve"> virtualiosiomis</w:t>
      </w:r>
      <w:r w:rsidR="00F80202" w:rsidRPr="00D934E0">
        <w:t xml:space="preserve"> mokymosi aplinkomis.</w:t>
      </w:r>
    </w:p>
    <w:p w:rsidR="00F80202" w:rsidRPr="00D934E0" w:rsidRDefault="00604616" w:rsidP="00604616">
      <w:pPr>
        <w:jc w:val="both"/>
      </w:pPr>
      <w:r>
        <w:t>93</w:t>
      </w:r>
      <w:r w:rsidR="007048B5">
        <w:t>.8</w:t>
      </w:r>
      <w:r w:rsidR="00F80202" w:rsidRPr="00D934E0">
        <w:t xml:space="preserve">.3. </w:t>
      </w:r>
      <w:r w:rsidR="00F80202" w:rsidRPr="00D934E0">
        <w:rPr>
          <w:bCs/>
        </w:rPr>
        <w:t xml:space="preserve">Mokykla, formuodama ugdymo turinį, </w:t>
      </w:r>
      <w:r w:rsidR="00F80202" w:rsidRPr="00D934E0">
        <w:t>I–II klasių mokinių projektinio darbo (tyrimo, kūrybinių darbų, socialinės veiklos) gebėjimams ugdyti</w:t>
      </w:r>
      <w:r w:rsidR="00916830">
        <w:t xml:space="preserve"> sudaro galimybes</w:t>
      </w:r>
      <w:r w:rsidR="00F80202" w:rsidRPr="00D934E0">
        <w:t xml:space="preserve"> sk</w:t>
      </w:r>
      <w:r w:rsidR="00916830">
        <w:t>irti</w:t>
      </w:r>
      <w:r w:rsidR="00F80202" w:rsidRPr="00D934E0">
        <w:t xml:space="preserve"> 20–30 procentų dalykui skirtų pamokų laiko per mokslo metus. </w:t>
      </w:r>
    </w:p>
    <w:p w:rsidR="00F80202" w:rsidRPr="00D934E0" w:rsidRDefault="00604616" w:rsidP="00604616">
      <w:pPr>
        <w:jc w:val="both"/>
      </w:pPr>
      <w:r>
        <w:t>93</w:t>
      </w:r>
      <w:r w:rsidR="007048B5">
        <w:t>.8</w:t>
      </w:r>
      <w:r w:rsidR="00F80202" w:rsidRPr="00D934E0">
        <w:t xml:space="preserve">.4. Laisvės kovų istorijai mokyti </w:t>
      </w:r>
      <w:r w:rsidR="00916830">
        <w:t xml:space="preserve">ne mažiau kaip 18 pamokų </w:t>
      </w:r>
      <w:r w:rsidR="00F80202" w:rsidRPr="00D934E0">
        <w:t>integruoja</w:t>
      </w:r>
      <w:r w:rsidR="00916830">
        <w:t>mos</w:t>
      </w:r>
      <w:r w:rsidR="00F80202" w:rsidRPr="00D934E0">
        <w:t xml:space="preserve"> tem</w:t>
      </w:r>
      <w:r w:rsidR="00916830">
        <w:t xml:space="preserve">os į istorijos </w:t>
      </w:r>
      <w:r w:rsidR="00F80202" w:rsidRPr="00D934E0">
        <w:t xml:space="preserve"> ir pilietiškumo pagrindų pamokas. </w:t>
      </w:r>
    </w:p>
    <w:p w:rsidR="00F80202" w:rsidRDefault="00604616" w:rsidP="00604616">
      <w:pPr>
        <w:jc w:val="both"/>
      </w:pPr>
      <w:r>
        <w:t>93</w:t>
      </w:r>
      <w:r w:rsidR="007048B5">
        <w:t>.8</w:t>
      </w:r>
      <w:r w:rsidR="00096F20">
        <w:t>.5</w:t>
      </w:r>
      <w:r w:rsidR="00F80202" w:rsidRPr="00D934E0">
        <w:t xml:space="preserve">. </w:t>
      </w:r>
      <w:r w:rsidR="00916830">
        <w:t>Į</w:t>
      </w:r>
      <w:r w:rsidR="00F80202" w:rsidRPr="00D934E0">
        <w:t xml:space="preserve"> istorijos, geografijos, pilietiškumo ugdymo pagrindų dalykų turinį</w:t>
      </w:r>
      <w:r w:rsidR="0020286F">
        <w:t xml:space="preserve"> numatyta</w:t>
      </w:r>
      <w:r w:rsidR="00F80202" w:rsidRPr="00D934E0">
        <w:t xml:space="preserve">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68553F" w:rsidRPr="00D934E0" w:rsidRDefault="00604616" w:rsidP="00604616">
      <w:pPr>
        <w:tabs>
          <w:tab w:val="left" w:pos="720"/>
        </w:tabs>
        <w:jc w:val="both"/>
      </w:pPr>
      <w:r>
        <w:t>93</w:t>
      </w:r>
      <w:r w:rsidR="0068553F">
        <w:t>.8.6 Pradiniame ugdyme socialiniams gebėjimams ugdytis dalį (1/4) pasaulio pažinimo dalyko laiko skiria ugdymo procesą organizuojant socialinės, kultūrinės aplinkos pažinimui palankioje aplinkoje (pvz., lankantis visuomeninėse, bendruomenių, kultūros institucijose ir pan.).</w:t>
      </w:r>
    </w:p>
    <w:p w:rsidR="00F80202" w:rsidRPr="007841B0" w:rsidRDefault="00604616" w:rsidP="00604616">
      <w:pPr>
        <w:jc w:val="both"/>
      </w:pPr>
      <w:r>
        <w:t>93</w:t>
      </w:r>
      <w:r w:rsidR="007048B5" w:rsidRPr="007841B0">
        <w:t>. 9</w:t>
      </w:r>
      <w:r w:rsidR="00F80202" w:rsidRPr="007841B0">
        <w:t xml:space="preserve">. Kūno kultūra. Kūno kultūrai skiriant 2 valandas per savaitę, </w:t>
      </w:r>
      <w:r w:rsidR="0020286F" w:rsidRPr="007841B0">
        <w:t xml:space="preserve">numatyta </w:t>
      </w:r>
      <w:r w:rsidR="00F80202" w:rsidRPr="007841B0">
        <w:t xml:space="preserve">sudaryti sąlygas visiems mokiniams papildomai rinktis jų pomėgius atitinkančias aktyvaus judėjimo pratybas (pavyzdžiui,  šokio, teniso ir pan.) per neformaliojo švietimo veiklą mokykloje ar neformaliojo vaikų švietimo </w:t>
      </w:r>
      <w:r w:rsidR="00F80202" w:rsidRPr="007841B0">
        <w:lastRenderedPageBreak/>
        <w:t>įstaigoje</w:t>
      </w:r>
      <w:r w:rsidR="00F80202" w:rsidRPr="007841B0">
        <w:rPr>
          <w:bCs/>
        </w:rPr>
        <w:t xml:space="preserve">. </w:t>
      </w:r>
      <w:r w:rsidR="00F80202" w:rsidRPr="007841B0">
        <w:t>Mokykla užtikrina pasiūlos įvairovę ir tvarko mokinių, lankančių šias pratybas, apskaitą</w:t>
      </w:r>
      <w:r>
        <w:t xml:space="preserve"> (direktoriaus pavaduotoja ugdymui)</w:t>
      </w:r>
      <w:r w:rsidR="00F80202" w:rsidRPr="007841B0">
        <w:t>.</w:t>
      </w:r>
    </w:p>
    <w:p w:rsidR="00F80202" w:rsidRPr="00D934E0" w:rsidRDefault="00604616" w:rsidP="00604616">
      <w:pPr>
        <w:jc w:val="both"/>
      </w:pPr>
      <w:r>
        <w:t>93</w:t>
      </w:r>
      <w:r w:rsidR="007048B5">
        <w:t>.9</w:t>
      </w:r>
      <w:r w:rsidR="00F80202" w:rsidRPr="00D934E0">
        <w:t xml:space="preserve">.1. </w:t>
      </w:r>
      <w:r>
        <w:t xml:space="preserve">Siekiant </w:t>
      </w:r>
      <w:r w:rsidRPr="00604616">
        <w:rPr>
          <w:b/>
        </w:rPr>
        <w:t>diferencijuoti ir individualizuoti</w:t>
      </w:r>
      <w:r>
        <w:t xml:space="preserve"> veiklą, k</w:t>
      </w:r>
      <w:r w:rsidR="00F80202" w:rsidRPr="00D934E0">
        <w:t>ūno kultūrai mokytis sudaromos atskir</w:t>
      </w:r>
      <w:r>
        <w:t xml:space="preserve">os mergaičių ir berniukų grupės. </w:t>
      </w:r>
    </w:p>
    <w:p w:rsidR="00F80202" w:rsidRPr="00D934E0" w:rsidRDefault="00604616" w:rsidP="00604616">
      <w:pPr>
        <w:jc w:val="both"/>
      </w:pPr>
      <w:r>
        <w:t>93</w:t>
      </w:r>
      <w:r w:rsidR="007048B5">
        <w:t>.9</w:t>
      </w:r>
      <w:r w:rsidR="00F80202" w:rsidRPr="00D934E0">
        <w:t>.2. Organizuojant kūno kultūros pamokas patalpose, atsižvelgiama į Higienos normos reikalavimus.</w:t>
      </w:r>
    </w:p>
    <w:p w:rsidR="00F80202" w:rsidRPr="00D934E0" w:rsidRDefault="00604616" w:rsidP="00604616">
      <w:pPr>
        <w:jc w:val="both"/>
      </w:pPr>
      <w:r>
        <w:t>93</w:t>
      </w:r>
      <w:r w:rsidR="007048B5">
        <w:t>.9</w:t>
      </w:r>
      <w:r w:rsidR="00F80202" w:rsidRPr="00D934E0">
        <w:t>.3. Specialiosios medicininės fizinio pajėgumo grupės mokiniams sudaroma galimybė rinktis</w:t>
      </w:r>
      <w:r w:rsidR="0020286F">
        <w:t xml:space="preserve"> fizinį aktyvumą. Mokykla numatė, kad </w:t>
      </w:r>
      <w:r w:rsidR="00F80202" w:rsidRPr="00D934E0">
        <w:t>mokiniai gali dalyvauti pamokose su pagrindine grupe, bet pratimai ir krūvis jiems skiriami pagal gydytojo rekomendacijas ir atsižvelgiant į savijautą;</w:t>
      </w:r>
    </w:p>
    <w:p w:rsidR="00F80202" w:rsidRPr="00D934E0" w:rsidRDefault="00604616" w:rsidP="00604616">
      <w:pPr>
        <w:jc w:val="both"/>
      </w:pPr>
      <w:r>
        <w:t>93</w:t>
      </w:r>
      <w:r w:rsidR="007048B5">
        <w:t>.9</w:t>
      </w:r>
      <w:r w:rsidR="00096F20">
        <w:t>.3.1</w:t>
      </w:r>
      <w:r w:rsidR="00F80202" w:rsidRPr="00D934E0">
        <w:t>. tėvų (globėjų, rūpintojų) pageidavimu mokiniai gali lankyti sveikatos grupes ne mokykloje.</w:t>
      </w:r>
    </w:p>
    <w:p w:rsidR="00F80202" w:rsidRPr="00D934E0" w:rsidRDefault="00604616" w:rsidP="00604616">
      <w:pPr>
        <w:jc w:val="both"/>
      </w:pPr>
      <w:r>
        <w:t>93</w:t>
      </w:r>
      <w:r w:rsidR="007048B5">
        <w:t>.9</w:t>
      </w:r>
      <w:r w:rsidR="00F80202" w:rsidRPr="00D934E0">
        <w:t>.4.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F80202" w:rsidRPr="00D934E0" w:rsidRDefault="00604616" w:rsidP="00604616">
      <w:pPr>
        <w:jc w:val="both"/>
        <w:rPr>
          <w:b/>
        </w:rPr>
      </w:pPr>
      <w:r>
        <w:t>93</w:t>
      </w:r>
      <w:r w:rsidR="007048B5">
        <w:t>.9</w:t>
      </w:r>
      <w:r w:rsidR="00F80202" w:rsidRPr="00D934E0">
        <w:t>.5. M</w:t>
      </w:r>
      <w:r w:rsidR="00F80202" w:rsidRPr="00D934E0">
        <w:rPr>
          <w:bCs/>
        </w:rPr>
        <w:t>okykla mokiniams, atleistiems nuo kūno kultūros pamokų dėl sveikatos ir laikinai dėl ligos, siūlo kitą veiklą (pavyzdžiui, stalo žaidimus, šaškes, šachmatus, veiklą kompiuterių klasėje, bibliotekoje, konsultacijas, socialinę veiklą ir pan.).</w:t>
      </w:r>
    </w:p>
    <w:p w:rsidR="00F80202" w:rsidRPr="00D934E0" w:rsidRDefault="00604616" w:rsidP="00604616">
      <w:pPr>
        <w:jc w:val="both"/>
      </w:pPr>
      <w:r>
        <w:t>93</w:t>
      </w:r>
      <w:r w:rsidR="007048B5">
        <w:t>.10</w:t>
      </w:r>
      <w:r w:rsidR="00F80202" w:rsidRPr="00D934E0">
        <w:t>. Meninis ugdymas.</w:t>
      </w:r>
    </w:p>
    <w:p w:rsidR="00F80202" w:rsidRPr="00D934E0" w:rsidRDefault="00604616" w:rsidP="00604616">
      <w:pPr>
        <w:jc w:val="both"/>
      </w:pPr>
      <w:r>
        <w:t>93</w:t>
      </w:r>
      <w:r w:rsidR="007048B5">
        <w:t>.10</w:t>
      </w:r>
      <w:r w:rsidR="00F80202" w:rsidRPr="00D934E0">
        <w:t xml:space="preserve">.1. Meninio ugdymo dalykus sudaro dailės, muzikos </w:t>
      </w:r>
      <w:r w:rsidR="0020286F">
        <w:t>dalykai.</w:t>
      </w:r>
    </w:p>
    <w:p w:rsidR="00F80202" w:rsidRDefault="00604616" w:rsidP="00604616">
      <w:pPr>
        <w:suppressAutoHyphens w:val="0"/>
        <w:jc w:val="both"/>
        <w:rPr>
          <w:rFonts w:eastAsia="Times New Roman"/>
        </w:rPr>
      </w:pPr>
      <w:r>
        <w:rPr>
          <w:rFonts w:eastAsia="Times New Roman"/>
        </w:rPr>
        <w:t>93</w:t>
      </w:r>
      <w:r w:rsidR="007048B5">
        <w:rPr>
          <w:rFonts w:eastAsia="Times New Roman"/>
        </w:rPr>
        <w:t>.10</w:t>
      </w:r>
      <w:r w:rsidR="00F80202" w:rsidRPr="009C0D92">
        <w:rPr>
          <w:rFonts w:eastAsia="Times New Roman"/>
        </w:rPr>
        <w:t>.2. Menų dalykų mokymą galima integruoti į neformaliojo švietimo programas, organizuoti ir kitose erdvėse – kultūros įstaigose, netradicinėje aplinkoje, gamtoje ir kt.</w:t>
      </w:r>
    </w:p>
    <w:p w:rsidR="0068553F" w:rsidRDefault="00604616" w:rsidP="00604616">
      <w:pPr>
        <w:tabs>
          <w:tab w:val="left" w:pos="720"/>
        </w:tabs>
        <w:jc w:val="both"/>
      </w:pPr>
      <w:r>
        <w:rPr>
          <w:rFonts w:eastAsia="Times New Roman"/>
        </w:rPr>
        <w:t>93</w:t>
      </w:r>
      <w:r w:rsidR="0068553F">
        <w:rPr>
          <w:rFonts w:eastAsia="Times New Roman"/>
        </w:rPr>
        <w:t xml:space="preserve">.10.3.  </w:t>
      </w:r>
      <w:r w:rsidR="0068553F">
        <w:t>Meninis ugdymas pradiniame ugdyme (dailė ir technologijos, muzika): technologiniam ugdymui rekomenduojama skirti ne mažiau kaip 1/3 dailės ir technologijų dalykui skiriamo laiko, nurodyto Bendrojo ugdymo plano 22, 23 punktuose.</w:t>
      </w:r>
    </w:p>
    <w:p w:rsidR="00F80202" w:rsidRDefault="00604616" w:rsidP="00604616">
      <w:pPr>
        <w:jc w:val="both"/>
      </w:pPr>
      <w:r>
        <w:t>94</w:t>
      </w:r>
      <w:r w:rsidR="00F80202" w:rsidRPr="00D934E0">
        <w:t>.</w:t>
      </w:r>
      <w:r w:rsidR="00F80202" w:rsidRPr="005E01D4">
        <w:t xml:space="preserve"> </w:t>
      </w:r>
      <w:r w:rsidR="00F80202" w:rsidRPr="00D934E0">
        <w:t xml:space="preserve">Mokinys privalo mokytis visų </w:t>
      </w:r>
      <w:proofErr w:type="spellStart"/>
      <w:r w:rsidR="0020286F">
        <w:t>P</w:t>
      </w:r>
      <w:r w:rsidR="007841B0">
        <w:t>r</w:t>
      </w:r>
      <w:r w:rsidR="0020286F">
        <w:t>BUP</w:t>
      </w:r>
      <w:proofErr w:type="spellEnd"/>
      <w:r w:rsidR="0020286F">
        <w:t xml:space="preserve"> 23.3 ir </w:t>
      </w:r>
      <w:proofErr w:type="spellStart"/>
      <w:r w:rsidR="0020286F">
        <w:t>P</w:t>
      </w:r>
      <w:r w:rsidR="007841B0">
        <w:t>a</w:t>
      </w:r>
      <w:r w:rsidR="0020286F">
        <w:t>BUP</w:t>
      </w:r>
      <w:proofErr w:type="spellEnd"/>
      <w:r w:rsidR="00F80202" w:rsidRPr="00D934E0">
        <w:t xml:space="preserve"> 124 punkt</w:t>
      </w:r>
      <w:r w:rsidR="0020286F">
        <w:t>uose</w:t>
      </w:r>
      <w:r w:rsidR="00F80202">
        <w:t xml:space="preserve"> klasei</w:t>
      </w:r>
      <w:r w:rsidR="0020286F">
        <w:t xml:space="preserve"> nurodytų dalykų.</w:t>
      </w:r>
      <w:r w:rsidR="00F80202" w:rsidRPr="00D934E0">
        <w:t xml:space="preserve"> </w:t>
      </w:r>
      <w:r w:rsidR="00F80202" w:rsidRPr="00604616">
        <w:rPr>
          <w:b/>
        </w:rPr>
        <w:t xml:space="preserve">Mokinys pagal poreikius </w:t>
      </w:r>
      <w:r w:rsidR="0020286F" w:rsidRPr="00604616">
        <w:rPr>
          <w:b/>
        </w:rPr>
        <w:t>renkasi</w:t>
      </w:r>
      <w:r w:rsidR="00F80202" w:rsidRPr="00D934E0">
        <w:t xml:space="preserve"> pageidaujamus mokytis pasirenkamuosius dalykus, dalykų modulius</w:t>
      </w:r>
      <w:r w:rsidR="00F80202">
        <w:t xml:space="preserve"> ir neformaliojo švietimo veiklas. </w:t>
      </w:r>
      <w:r w:rsidR="00F80202" w:rsidRPr="00D934E0">
        <w:t xml:space="preserve">Mokykla </w:t>
      </w:r>
      <w:r w:rsidR="0020286F">
        <w:t>skiria</w:t>
      </w:r>
      <w:r w:rsidR="00F80202" w:rsidRPr="00D934E0">
        <w:t xml:space="preserve"> mokiniui ilgalaikių ir trumpalaikių konsultacijų. Maksimalus pamokų skaičius mokiniui per savaitę </w:t>
      </w:r>
      <w:r w:rsidR="00EA5BB2">
        <w:t>nėra</w:t>
      </w:r>
      <w:r w:rsidR="00F80202" w:rsidRPr="00D934E0">
        <w:t xml:space="preserve"> didesnis nei nurodytas Higienos normoje</w:t>
      </w:r>
      <w:r w:rsidR="00F80202">
        <w:t>.</w:t>
      </w:r>
    </w:p>
    <w:p w:rsidR="00F80202" w:rsidRDefault="00604616" w:rsidP="00604616">
      <w:pPr>
        <w:jc w:val="both"/>
      </w:pPr>
      <w:r>
        <w:t>95</w:t>
      </w:r>
      <w:r w:rsidR="00F80202" w:rsidRPr="00D934E0">
        <w:t xml:space="preserve">. </w:t>
      </w:r>
      <w:r w:rsidR="00F80202">
        <w:t xml:space="preserve">Pradinio ir </w:t>
      </w:r>
      <w:r w:rsidR="00F80202" w:rsidRPr="00D934E0">
        <w:t xml:space="preserve">Pagrindinio ugdymo programai grupinio mokymosi forma kasdieniu ar nuotoliniu mokymo proceso organizavimo būdu įgyvendinti skiriamas pamokų skaičius per </w:t>
      </w:r>
      <w:r w:rsidR="00F80202">
        <w:t xml:space="preserve">savaitę </w:t>
      </w:r>
      <w:r w:rsidR="00F80202" w:rsidRPr="00D934E0">
        <w:t>201</w:t>
      </w:r>
      <w:r w:rsidR="009308C2">
        <w:t>8</w:t>
      </w:r>
      <w:r w:rsidR="00F80202" w:rsidRPr="00D934E0">
        <w:t>–</w:t>
      </w:r>
      <w:r w:rsidR="00F80202">
        <w:t>201</w:t>
      </w:r>
      <w:r w:rsidR="009308C2">
        <w:t>9</w:t>
      </w:r>
      <w:r w:rsidR="00F80202">
        <w:t xml:space="preserve"> </w:t>
      </w:r>
      <w:r w:rsidR="00F80202" w:rsidRPr="00D934E0">
        <w:t>mokslo metais:</w:t>
      </w:r>
    </w:p>
    <w:p w:rsidR="001B2FB6" w:rsidRDefault="009308C2" w:rsidP="009308C2">
      <w:pPr>
        <w:jc w:val="both"/>
      </w:pPr>
      <w:r>
        <w:t>95</w:t>
      </w:r>
      <w:r w:rsidR="00F80202">
        <w:t>.1.</w:t>
      </w:r>
      <w:r w:rsidR="00F80202" w:rsidRPr="00BC7E5A">
        <w:t xml:space="preserve"> </w:t>
      </w:r>
      <w:r w:rsidR="009365C4">
        <w:t>Pradinio ugdymo:</w:t>
      </w:r>
    </w:p>
    <w:tbl>
      <w:tblPr>
        <w:tblpPr w:leftFromText="180" w:rightFromText="180" w:vertAnchor="text" w:horzAnchor="margin" w:tblpXSpec="center" w:tblpY="170"/>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93"/>
        <w:gridCol w:w="993"/>
        <w:gridCol w:w="708"/>
        <w:gridCol w:w="709"/>
        <w:gridCol w:w="709"/>
        <w:gridCol w:w="709"/>
        <w:gridCol w:w="850"/>
        <w:gridCol w:w="947"/>
      </w:tblGrid>
      <w:tr w:rsidR="00FF1AF0" w:rsidRPr="00100EC7" w:rsidTr="00FF1AF0">
        <w:tc>
          <w:tcPr>
            <w:tcW w:w="3685" w:type="dxa"/>
          </w:tcPr>
          <w:p w:rsidR="00FF1AF0" w:rsidRPr="00100EC7" w:rsidRDefault="00FF1AF0" w:rsidP="00FF1AF0">
            <w:pPr>
              <w:jc w:val="center"/>
              <w:rPr>
                <w:sz w:val="18"/>
                <w:szCs w:val="18"/>
                <w:lang w:eastAsia="lt-LT"/>
              </w:rPr>
            </w:pPr>
          </w:p>
          <w:p w:rsidR="00FF1AF0" w:rsidRPr="00100EC7" w:rsidRDefault="00FF1AF0" w:rsidP="00FF1AF0">
            <w:pPr>
              <w:rPr>
                <w:sz w:val="18"/>
                <w:szCs w:val="18"/>
                <w:lang w:eastAsia="lt-LT"/>
              </w:rPr>
            </w:pPr>
          </w:p>
          <w:p w:rsidR="00FF1AF0" w:rsidRPr="00100EC7" w:rsidRDefault="00FF1AF0" w:rsidP="00FF1AF0">
            <w:pPr>
              <w:jc w:val="center"/>
              <w:rPr>
                <w:sz w:val="18"/>
                <w:szCs w:val="18"/>
                <w:lang w:eastAsia="lt-LT"/>
              </w:rPr>
            </w:pPr>
            <w:r w:rsidRPr="00100EC7">
              <w:rPr>
                <w:sz w:val="18"/>
                <w:szCs w:val="18"/>
                <w:lang w:eastAsia="lt-LT"/>
              </w:rPr>
              <w:t>Dalykai</w:t>
            </w:r>
          </w:p>
        </w:tc>
        <w:tc>
          <w:tcPr>
            <w:tcW w:w="993"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1a</w:t>
            </w:r>
          </w:p>
        </w:tc>
        <w:tc>
          <w:tcPr>
            <w:tcW w:w="993"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1b</w:t>
            </w:r>
          </w:p>
        </w:tc>
        <w:tc>
          <w:tcPr>
            <w:tcW w:w="708"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2a</w:t>
            </w:r>
          </w:p>
        </w:tc>
        <w:tc>
          <w:tcPr>
            <w:tcW w:w="709"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2b</w:t>
            </w:r>
          </w:p>
        </w:tc>
        <w:tc>
          <w:tcPr>
            <w:tcW w:w="709"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3a</w:t>
            </w:r>
          </w:p>
        </w:tc>
        <w:tc>
          <w:tcPr>
            <w:tcW w:w="709"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3b</w:t>
            </w:r>
          </w:p>
        </w:tc>
        <w:tc>
          <w:tcPr>
            <w:tcW w:w="850" w:type="dxa"/>
          </w:tcPr>
          <w:p w:rsidR="00FF1AF0" w:rsidRPr="00100EC7" w:rsidRDefault="00FF1AF0" w:rsidP="00FF1AF0">
            <w:pPr>
              <w:jc w:val="center"/>
              <w:rPr>
                <w:b/>
                <w:bCs/>
                <w:sz w:val="18"/>
                <w:szCs w:val="18"/>
                <w:lang w:eastAsia="lt-LT"/>
              </w:rPr>
            </w:pPr>
          </w:p>
          <w:p w:rsidR="00FF1AF0" w:rsidRPr="00100EC7" w:rsidRDefault="00FF1AF0" w:rsidP="00FF1AF0">
            <w:pPr>
              <w:jc w:val="center"/>
              <w:rPr>
                <w:b/>
                <w:bCs/>
                <w:sz w:val="18"/>
                <w:szCs w:val="18"/>
                <w:lang w:eastAsia="lt-LT"/>
              </w:rPr>
            </w:pPr>
            <w:r>
              <w:rPr>
                <w:b/>
                <w:bCs/>
                <w:sz w:val="18"/>
                <w:szCs w:val="18"/>
                <w:lang w:eastAsia="lt-LT"/>
              </w:rPr>
              <w:t>4</w:t>
            </w:r>
          </w:p>
        </w:tc>
        <w:tc>
          <w:tcPr>
            <w:tcW w:w="947" w:type="dxa"/>
          </w:tcPr>
          <w:p w:rsidR="00FF1AF0" w:rsidRPr="00100EC7" w:rsidRDefault="00FF1AF0" w:rsidP="00FF1AF0">
            <w:pPr>
              <w:jc w:val="center"/>
              <w:rPr>
                <w:b/>
                <w:bCs/>
                <w:sz w:val="18"/>
                <w:szCs w:val="18"/>
                <w:lang w:eastAsia="lt-LT"/>
              </w:rPr>
            </w:pPr>
            <w:r w:rsidRPr="00100EC7">
              <w:rPr>
                <w:b/>
                <w:bCs/>
                <w:sz w:val="18"/>
                <w:szCs w:val="18"/>
                <w:lang w:eastAsia="lt-LT"/>
              </w:rPr>
              <w:t>Pradinio ugdymo programa</w:t>
            </w:r>
          </w:p>
          <w:p w:rsidR="00FF1AF0" w:rsidRPr="00100EC7" w:rsidRDefault="00FF1AF0" w:rsidP="00FF1AF0">
            <w:pPr>
              <w:jc w:val="center"/>
              <w:rPr>
                <w:b/>
                <w:bCs/>
                <w:sz w:val="18"/>
                <w:szCs w:val="18"/>
                <w:lang w:eastAsia="lt-LT"/>
              </w:rPr>
            </w:pPr>
            <w:r w:rsidRPr="00100EC7">
              <w:rPr>
                <w:b/>
                <w:bCs/>
                <w:sz w:val="18"/>
                <w:szCs w:val="18"/>
                <w:lang w:eastAsia="lt-LT"/>
              </w:rPr>
              <w:t xml:space="preserve">1-4 </w:t>
            </w:r>
            <w:proofErr w:type="spellStart"/>
            <w:r w:rsidRPr="00100EC7">
              <w:rPr>
                <w:b/>
                <w:bCs/>
                <w:sz w:val="18"/>
                <w:szCs w:val="18"/>
                <w:lang w:eastAsia="lt-LT"/>
              </w:rPr>
              <w:t>kl</w:t>
            </w:r>
            <w:proofErr w:type="spellEnd"/>
            <w:r w:rsidRPr="00100EC7">
              <w:rPr>
                <w:b/>
                <w:bCs/>
                <w:sz w:val="18"/>
                <w:szCs w:val="18"/>
                <w:lang w:eastAsia="lt-LT"/>
              </w:rPr>
              <w:t>.</w:t>
            </w:r>
          </w:p>
        </w:tc>
      </w:tr>
      <w:tr w:rsidR="00FF1AF0" w:rsidRPr="00100EC7" w:rsidTr="00FF1AF0">
        <w:tc>
          <w:tcPr>
            <w:tcW w:w="3685" w:type="dxa"/>
          </w:tcPr>
          <w:p w:rsidR="00FF1AF0" w:rsidRPr="00100EC7" w:rsidRDefault="00FF1AF0" w:rsidP="00FF1AF0">
            <w:pPr>
              <w:rPr>
                <w:sz w:val="18"/>
                <w:szCs w:val="18"/>
                <w:lang w:eastAsia="lt-LT"/>
              </w:rPr>
            </w:pPr>
            <w:r>
              <w:rPr>
                <w:sz w:val="18"/>
                <w:szCs w:val="18"/>
                <w:lang w:eastAsia="lt-LT"/>
              </w:rPr>
              <w:t>Numatomas mokinių skaičius (gali keistis)</w:t>
            </w:r>
          </w:p>
        </w:tc>
        <w:tc>
          <w:tcPr>
            <w:tcW w:w="993" w:type="dxa"/>
          </w:tcPr>
          <w:p w:rsidR="00FF1AF0" w:rsidRPr="00100EC7" w:rsidRDefault="00FF1AF0" w:rsidP="00FF1AF0">
            <w:pPr>
              <w:jc w:val="center"/>
              <w:rPr>
                <w:b/>
                <w:bCs/>
                <w:sz w:val="18"/>
                <w:szCs w:val="18"/>
                <w:lang w:eastAsia="lt-LT"/>
              </w:rPr>
            </w:pPr>
            <w:r>
              <w:rPr>
                <w:b/>
                <w:bCs/>
                <w:sz w:val="18"/>
                <w:szCs w:val="18"/>
                <w:lang w:eastAsia="lt-LT"/>
              </w:rPr>
              <w:t>1</w:t>
            </w:r>
            <w:r w:rsidR="004A127E">
              <w:rPr>
                <w:b/>
                <w:bCs/>
                <w:sz w:val="18"/>
                <w:szCs w:val="18"/>
                <w:lang w:eastAsia="lt-LT"/>
              </w:rPr>
              <w:t>5</w:t>
            </w:r>
          </w:p>
        </w:tc>
        <w:tc>
          <w:tcPr>
            <w:tcW w:w="993" w:type="dxa"/>
          </w:tcPr>
          <w:p w:rsidR="00FF1AF0" w:rsidRPr="00100EC7" w:rsidRDefault="00FF1AF0" w:rsidP="00FF1AF0">
            <w:pPr>
              <w:jc w:val="center"/>
              <w:rPr>
                <w:b/>
                <w:bCs/>
                <w:sz w:val="18"/>
                <w:szCs w:val="18"/>
                <w:lang w:eastAsia="lt-LT"/>
              </w:rPr>
            </w:pPr>
            <w:r>
              <w:rPr>
                <w:b/>
                <w:bCs/>
                <w:sz w:val="18"/>
                <w:szCs w:val="18"/>
                <w:lang w:eastAsia="lt-LT"/>
              </w:rPr>
              <w:t>15</w:t>
            </w:r>
          </w:p>
        </w:tc>
        <w:tc>
          <w:tcPr>
            <w:tcW w:w="708" w:type="dxa"/>
          </w:tcPr>
          <w:p w:rsidR="00FF1AF0" w:rsidRPr="00100EC7" w:rsidRDefault="004A127E" w:rsidP="00FF1AF0">
            <w:pPr>
              <w:jc w:val="center"/>
              <w:rPr>
                <w:b/>
                <w:bCs/>
                <w:sz w:val="18"/>
                <w:szCs w:val="18"/>
                <w:lang w:eastAsia="lt-LT"/>
              </w:rPr>
            </w:pPr>
            <w:r>
              <w:rPr>
                <w:b/>
                <w:bCs/>
                <w:sz w:val="18"/>
                <w:szCs w:val="18"/>
                <w:lang w:eastAsia="lt-LT"/>
              </w:rPr>
              <w:t>15</w:t>
            </w:r>
          </w:p>
        </w:tc>
        <w:tc>
          <w:tcPr>
            <w:tcW w:w="709" w:type="dxa"/>
          </w:tcPr>
          <w:p w:rsidR="00FF1AF0" w:rsidRPr="00100EC7" w:rsidRDefault="004A127E" w:rsidP="00FF1AF0">
            <w:pPr>
              <w:jc w:val="center"/>
              <w:rPr>
                <w:b/>
                <w:bCs/>
                <w:sz w:val="18"/>
                <w:szCs w:val="18"/>
                <w:lang w:eastAsia="lt-LT"/>
              </w:rPr>
            </w:pPr>
            <w:r>
              <w:rPr>
                <w:b/>
                <w:bCs/>
                <w:sz w:val="18"/>
                <w:szCs w:val="18"/>
                <w:lang w:eastAsia="lt-LT"/>
              </w:rPr>
              <w:t>16</w:t>
            </w:r>
          </w:p>
        </w:tc>
        <w:tc>
          <w:tcPr>
            <w:tcW w:w="709" w:type="dxa"/>
          </w:tcPr>
          <w:p w:rsidR="00FF1AF0" w:rsidRPr="00100EC7" w:rsidRDefault="004A127E" w:rsidP="00FF1AF0">
            <w:pPr>
              <w:jc w:val="center"/>
              <w:rPr>
                <w:b/>
                <w:bCs/>
                <w:sz w:val="18"/>
                <w:szCs w:val="18"/>
                <w:lang w:eastAsia="lt-LT"/>
              </w:rPr>
            </w:pPr>
            <w:r>
              <w:rPr>
                <w:b/>
                <w:bCs/>
                <w:sz w:val="18"/>
                <w:szCs w:val="18"/>
                <w:lang w:eastAsia="lt-LT"/>
              </w:rPr>
              <w:t>13</w:t>
            </w:r>
          </w:p>
        </w:tc>
        <w:tc>
          <w:tcPr>
            <w:tcW w:w="709" w:type="dxa"/>
          </w:tcPr>
          <w:p w:rsidR="00FF1AF0" w:rsidRPr="00100EC7" w:rsidRDefault="004A127E" w:rsidP="00FF1AF0">
            <w:pPr>
              <w:jc w:val="center"/>
              <w:rPr>
                <w:b/>
                <w:bCs/>
                <w:sz w:val="18"/>
                <w:szCs w:val="18"/>
                <w:lang w:eastAsia="lt-LT"/>
              </w:rPr>
            </w:pPr>
            <w:r>
              <w:rPr>
                <w:b/>
                <w:bCs/>
                <w:sz w:val="18"/>
                <w:szCs w:val="18"/>
                <w:lang w:eastAsia="lt-LT"/>
              </w:rPr>
              <w:t>12</w:t>
            </w:r>
          </w:p>
        </w:tc>
        <w:tc>
          <w:tcPr>
            <w:tcW w:w="850" w:type="dxa"/>
          </w:tcPr>
          <w:p w:rsidR="00FF1AF0" w:rsidRPr="00100EC7" w:rsidRDefault="004A127E" w:rsidP="00FF1AF0">
            <w:pPr>
              <w:jc w:val="center"/>
              <w:rPr>
                <w:b/>
                <w:bCs/>
                <w:sz w:val="18"/>
                <w:szCs w:val="18"/>
                <w:lang w:eastAsia="lt-LT"/>
              </w:rPr>
            </w:pPr>
            <w:r>
              <w:rPr>
                <w:b/>
                <w:bCs/>
                <w:sz w:val="18"/>
                <w:szCs w:val="18"/>
                <w:lang w:eastAsia="lt-LT"/>
              </w:rPr>
              <w:t>23</w:t>
            </w:r>
          </w:p>
        </w:tc>
        <w:tc>
          <w:tcPr>
            <w:tcW w:w="947" w:type="dxa"/>
          </w:tcPr>
          <w:p w:rsidR="00FF1AF0" w:rsidRPr="00100EC7" w:rsidRDefault="004A127E" w:rsidP="00FF1AF0">
            <w:pPr>
              <w:jc w:val="center"/>
              <w:rPr>
                <w:b/>
                <w:bCs/>
                <w:sz w:val="18"/>
                <w:szCs w:val="18"/>
                <w:lang w:eastAsia="lt-LT"/>
              </w:rPr>
            </w:pPr>
            <w:r>
              <w:rPr>
                <w:b/>
                <w:bCs/>
                <w:sz w:val="18"/>
                <w:szCs w:val="18"/>
                <w:lang w:eastAsia="lt-LT"/>
              </w:rPr>
              <w:t>109</w:t>
            </w:r>
          </w:p>
        </w:tc>
      </w:tr>
      <w:tr w:rsidR="00FF1AF0" w:rsidRPr="00100EC7" w:rsidTr="00FF1AF0">
        <w:tc>
          <w:tcPr>
            <w:tcW w:w="3685" w:type="dxa"/>
          </w:tcPr>
          <w:p w:rsidR="00FF1AF0" w:rsidRPr="00100EC7" w:rsidRDefault="00FF1AF0" w:rsidP="00FF1AF0">
            <w:pPr>
              <w:rPr>
                <w:lang w:eastAsia="lt-LT"/>
              </w:rPr>
            </w:pPr>
            <w:r w:rsidRPr="00100EC7">
              <w:rPr>
                <w:lang w:eastAsia="lt-LT"/>
              </w:rPr>
              <w:t>Dor</w:t>
            </w:r>
            <w:r>
              <w:rPr>
                <w:lang w:eastAsia="lt-LT"/>
              </w:rPr>
              <w:t xml:space="preserve">inis ugdymas </w:t>
            </w:r>
          </w:p>
          <w:p w:rsidR="00FF1AF0" w:rsidRPr="00100EC7" w:rsidRDefault="00FF1AF0" w:rsidP="00FF1AF0">
            <w:pPr>
              <w:rPr>
                <w:lang w:eastAsia="lt-LT"/>
              </w:rPr>
            </w:pPr>
            <w:r>
              <w:rPr>
                <w:lang w:eastAsia="lt-LT"/>
              </w:rPr>
              <w:t>RK</w:t>
            </w:r>
            <w:r w:rsidRPr="00100EC7">
              <w:rPr>
                <w:lang w:eastAsia="lt-LT"/>
              </w:rPr>
              <w:t xml:space="preserve"> tikyba</w:t>
            </w:r>
          </w:p>
        </w:tc>
        <w:tc>
          <w:tcPr>
            <w:tcW w:w="993" w:type="dxa"/>
          </w:tcPr>
          <w:p w:rsidR="00FF1AF0" w:rsidRPr="00937D45" w:rsidRDefault="00FF1AF0" w:rsidP="00FF1AF0">
            <w:pPr>
              <w:jc w:val="center"/>
              <w:rPr>
                <w:sz w:val="20"/>
                <w:lang w:eastAsia="lt-LT"/>
              </w:rPr>
            </w:pPr>
            <w:r w:rsidRPr="00937D45">
              <w:rPr>
                <w:sz w:val="20"/>
                <w:lang w:eastAsia="lt-LT"/>
              </w:rPr>
              <w:t>1</w:t>
            </w:r>
          </w:p>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r w:rsidRPr="00937D45">
              <w:rPr>
                <w:sz w:val="20"/>
                <w:lang w:eastAsia="lt-LT"/>
              </w:rPr>
              <w:t>1</w:t>
            </w:r>
          </w:p>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r w:rsidRPr="00937D45">
              <w:rPr>
                <w:sz w:val="20"/>
                <w:lang w:eastAsia="lt-LT"/>
              </w:rPr>
              <w:t>1</w:t>
            </w:r>
          </w:p>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r w:rsidRPr="00937D45">
              <w:rPr>
                <w:sz w:val="20"/>
                <w:lang w:eastAsia="lt-LT"/>
              </w:rPr>
              <w:t>1</w:t>
            </w:r>
          </w:p>
        </w:tc>
        <w:tc>
          <w:tcPr>
            <w:tcW w:w="709" w:type="dxa"/>
          </w:tcPr>
          <w:p w:rsidR="00FF1AF0" w:rsidRPr="00937D45" w:rsidRDefault="00FF1AF0" w:rsidP="00FF1AF0">
            <w:pPr>
              <w:jc w:val="center"/>
              <w:rPr>
                <w:sz w:val="20"/>
                <w:lang w:eastAsia="lt-LT"/>
              </w:rPr>
            </w:pPr>
            <w:r w:rsidRPr="00937D45">
              <w:rPr>
                <w:sz w:val="20"/>
                <w:lang w:eastAsia="lt-LT"/>
              </w:rPr>
              <w:t>1</w:t>
            </w:r>
          </w:p>
        </w:tc>
        <w:tc>
          <w:tcPr>
            <w:tcW w:w="709" w:type="dxa"/>
          </w:tcPr>
          <w:p w:rsidR="00FF1AF0" w:rsidRPr="00937D45" w:rsidRDefault="00FF1AF0" w:rsidP="00FF1AF0">
            <w:pPr>
              <w:jc w:val="center"/>
              <w:rPr>
                <w:sz w:val="20"/>
                <w:lang w:eastAsia="lt-LT"/>
              </w:rPr>
            </w:pPr>
            <w:r w:rsidRPr="00937D45">
              <w:rPr>
                <w:sz w:val="20"/>
                <w:lang w:eastAsia="lt-LT"/>
              </w:rPr>
              <w:t>1</w:t>
            </w:r>
          </w:p>
        </w:tc>
        <w:tc>
          <w:tcPr>
            <w:tcW w:w="850" w:type="dxa"/>
          </w:tcPr>
          <w:p w:rsidR="00FF1AF0" w:rsidRPr="00937D45" w:rsidRDefault="00FF1AF0" w:rsidP="00FF1AF0">
            <w:pPr>
              <w:jc w:val="center"/>
              <w:rPr>
                <w:sz w:val="20"/>
                <w:lang w:eastAsia="lt-LT"/>
              </w:rPr>
            </w:pPr>
            <w:r w:rsidRPr="00937D45">
              <w:rPr>
                <w:sz w:val="20"/>
                <w:lang w:eastAsia="lt-LT"/>
              </w:rPr>
              <w:t>1</w:t>
            </w:r>
          </w:p>
        </w:tc>
        <w:tc>
          <w:tcPr>
            <w:tcW w:w="947" w:type="dxa"/>
          </w:tcPr>
          <w:p w:rsidR="00FF1AF0" w:rsidRPr="00937D45" w:rsidRDefault="004A127E" w:rsidP="00FF1AF0">
            <w:pPr>
              <w:jc w:val="center"/>
              <w:rPr>
                <w:sz w:val="20"/>
                <w:lang w:eastAsia="lt-LT"/>
              </w:rPr>
            </w:pPr>
            <w:r>
              <w:rPr>
                <w:sz w:val="20"/>
                <w:lang w:eastAsia="lt-LT"/>
              </w:rPr>
              <w:t>7</w:t>
            </w:r>
          </w:p>
        </w:tc>
      </w:tr>
      <w:tr w:rsidR="00FF1AF0" w:rsidRPr="00100EC7" w:rsidTr="00FF1AF0">
        <w:tc>
          <w:tcPr>
            <w:tcW w:w="3685" w:type="dxa"/>
          </w:tcPr>
          <w:p w:rsidR="00FF1AF0" w:rsidRPr="00100EC7" w:rsidRDefault="00FF1AF0" w:rsidP="00FF1AF0">
            <w:pPr>
              <w:rPr>
                <w:lang w:eastAsia="lt-LT"/>
              </w:rPr>
            </w:pPr>
            <w:r w:rsidRPr="00100EC7">
              <w:rPr>
                <w:lang w:eastAsia="lt-LT"/>
              </w:rPr>
              <w:t xml:space="preserve">Dorinis ugdymas </w:t>
            </w:r>
          </w:p>
          <w:p w:rsidR="00FF1AF0" w:rsidRPr="00100EC7" w:rsidRDefault="00FF1AF0" w:rsidP="00FF1AF0">
            <w:pPr>
              <w:rPr>
                <w:lang w:eastAsia="lt-LT"/>
              </w:rPr>
            </w:pPr>
            <w:r w:rsidRPr="00100EC7">
              <w:rPr>
                <w:lang w:eastAsia="lt-LT"/>
              </w:rPr>
              <w:t>EL tikyba</w:t>
            </w:r>
          </w:p>
        </w:tc>
        <w:tc>
          <w:tcPr>
            <w:tcW w:w="993" w:type="dxa"/>
          </w:tcPr>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850" w:type="dxa"/>
          </w:tcPr>
          <w:p w:rsidR="00FF1AF0" w:rsidRPr="00937D45" w:rsidRDefault="00FF1AF0" w:rsidP="00FF1AF0">
            <w:pPr>
              <w:jc w:val="center"/>
              <w:rPr>
                <w:sz w:val="20"/>
                <w:lang w:eastAsia="lt-LT"/>
              </w:rPr>
            </w:pPr>
            <w:r>
              <w:rPr>
                <w:sz w:val="20"/>
                <w:lang w:eastAsia="lt-LT"/>
              </w:rPr>
              <w:t>+</w:t>
            </w:r>
          </w:p>
        </w:tc>
        <w:tc>
          <w:tcPr>
            <w:tcW w:w="947" w:type="dxa"/>
          </w:tcPr>
          <w:p w:rsidR="00FF1AF0" w:rsidRDefault="00FF1AF0" w:rsidP="00FF1AF0">
            <w:pPr>
              <w:jc w:val="center"/>
              <w:rPr>
                <w:sz w:val="20"/>
                <w:lang w:eastAsia="lt-LT"/>
              </w:rPr>
            </w:pPr>
            <w:r>
              <w:rPr>
                <w:sz w:val="20"/>
                <w:lang w:eastAsia="lt-LT"/>
              </w:rPr>
              <w:t>1</w:t>
            </w:r>
          </w:p>
        </w:tc>
      </w:tr>
      <w:tr w:rsidR="00FF1AF0" w:rsidRPr="00100EC7" w:rsidTr="00FF1AF0">
        <w:tc>
          <w:tcPr>
            <w:tcW w:w="3685" w:type="dxa"/>
          </w:tcPr>
          <w:p w:rsidR="00FF1AF0" w:rsidRPr="00100EC7" w:rsidRDefault="00FF1AF0" w:rsidP="00FF1AF0">
            <w:pPr>
              <w:rPr>
                <w:lang w:eastAsia="lt-LT"/>
              </w:rPr>
            </w:pPr>
            <w:r>
              <w:rPr>
                <w:lang w:eastAsia="lt-LT"/>
              </w:rPr>
              <w:t>Dorinis ugdymas (etika)</w:t>
            </w:r>
          </w:p>
        </w:tc>
        <w:tc>
          <w:tcPr>
            <w:tcW w:w="993" w:type="dxa"/>
          </w:tcPr>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850" w:type="dxa"/>
          </w:tcPr>
          <w:p w:rsidR="00FF1AF0" w:rsidRPr="00937D45" w:rsidRDefault="00FF1AF0" w:rsidP="00FF1AF0">
            <w:pPr>
              <w:jc w:val="center"/>
              <w:rPr>
                <w:sz w:val="20"/>
                <w:lang w:eastAsia="lt-LT"/>
              </w:rPr>
            </w:pPr>
            <w:r>
              <w:rPr>
                <w:sz w:val="20"/>
                <w:lang w:eastAsia="lt-LT"/>
              </w:rPr>
              <w:t>+</w:t>
            </w:r>
          </w:p>
        </w:tc>
        <w:tc>
          <w:tcPr>
            <w:tcW w:w="947" w:type="dxa"/>
          </w:tcPr>
          <w:p w:rsidR="00FF1AF0" w:rsidRDefault="00FF1AF0" w:rsidP="00FF1AF0">
            <w:pPr>
              <w:jc w:val="center"/>
              <w:rPr>
                <w:sz w:val="20"/>
                <w:lang w:eastAsia="lt-LT"/>
              </w:rPr>
            </w:pPr>
            <w:r>
              <w:rPr>
                <w:sz w:val="20"/>
                <w:lang w:eastAsia="lt-LT"/>
              </w:rPr>
              <w:t>1</w:t>
            </w:r>
          </w:p>
        </w:tc>
      </w:tr>
      <w:tr w:rsidR="00FF1AF0" w:rsidRPr="00100EC7" w:rsidTr="00FF1AF0">
        <w:tc>
          <w:tcPr>
            <w:tcW w:w="3685" w:type="dxa"/>
          </w:tcPr>
          <w:p w:rsidR="00FF1AF0" w:rsidRPr="00100EC7" w:rsidRDefault="00FF1AF0" w:rsidP="00FF1AF0">
            <w:pPr>
              <w:rPr>
                <w:lang w:eastAsia="lt-LT"/>
              </w:rPr>
            </w:pPr>
            <w:r w:rsidRPr="00100EC7">
              <w:rPr>
                <w:lang w:eastAsia="lt-LT"/>
              </w:rPr>
              <w:t>Lietuvių kalba</w:t>
            </w:r>
          </w:p>
        </w:tc>
        <w:tc>
          <w:tcPr>
            <w:tcW w:w="993" w:type="dxa"/>
          </w:tcPr>
          <w:p w:rsidR="00FF1AF0" w:rsidRPr="00937D45" w:rsidRDefault="00FF1AF0" w:rsidP="00FF1AF0">
            <w:pPr>
              <w:jc w:val="center"/>
              <w:rPr>
                <w:sz w:val="20"/>
                <w:lang w:eastAsia="lt-LT"/>
              </w:rPr>
            </w:pPr>
            <w:r w:rsidRPr="00937D45">
              <w:rPr>
                <w:sz w:val="20"/>
                <w:lang w:eastAsia="lt-LT"/>
              </w:rPr>
              <w:t>8</w:t>
            </w:r>
          </w:p>
        </w:tc>
        <w:tc>
          <w:tcPr>
            <w:tcW w:w="993" w:type="dxa"/>
          </w:tcPr>
          <w:p w:rsidR="00FF1AF0" w:rsidRPr="00937D45" w:rsidRDefault="00FF1AF0" w:rsidP="00FF1AF0">
            <w:pPr>
              <w:jc w:val="center"/>
              <w:rPr>
                <w:sz w:val="20"/>
                <w:lang w:eastAsia="lt-LT"/>
              </w:rPr>
            </w:pPr>
            <w:r w:rsidRPr="00937D45">
              <w:rPr>
                <w:sz w:val="20"/>
                <w:lang w:eastAsia="lt-LT"/>
              </w:rPr>
              <w:t>8</w:t>
            </w:r>
          </w:p>
        </w:tc>
        <w:tc>
          <w:tcPr>
            <w:tcW w:w="708" w:type="dxa"/>
          </w:tcPr>
          <w:p w:rsidR="00FF1AF0" w:rsidRPr="00937D45" w:rsidRDefault="00FF1AF0" w:rsidP="00FF1AF0">
            <w:pPr>
              <w:jc w:val="center"/>
              <w:rPr>
                <w:sz w:val="20"/>
                <w:lang w:eastAsia="lt-LT"/>
              </w:rPr>
            </w:pPr>
            <w:r w:rsidRPr="00937D45">
              <w:rPr>
                <w:sz w:val="20"/>
                <w:lang w:eastAsia="lt-LT"/>
              </w:rPr>
              <w:t>7</w:t>
            </w:r>
          </w:p>
        </w:tc>
        <w:tc>
          <w:tcPr>
            <w:tcW w:w="709" w:type="dxa"/>
          </w:tcPr>
          <w:p w:rsidR="00FF1AF0" w:rsidRPr="00937D45" w:rsidRDefault="00FF1AF0" w:rsidP="00FF1AF0">
            <w:pPr>
              <w:jc w:val="center"/>
              <w:rPr>
                <w:sz w:val="20"/>
                <w:lang w:eastAsia="lt-LT"/>
              </w:rPr>
            </w:pPr>
            <w:r w:rsidRPr="00937D45">
              <w:rPr>
                <w:sz w:val="20"/>
                <w:lang w:eastAsia="lt-LT"/>
              </w:rPr>
              <w:t>7</w:t>
            </w:r>
          </w:p>
        </w:tc>
        <w:tc>
          <w:tcPr>
            <w:tcW w:w="709" w:type="dxa"/>
          </w:tcPr>
          <w:p w:rsidR="00FF1AF0" w:rsidRPr="00937D45" w:rsidRDefault="00FF1AF0" w:rsidP="00FF1AF0">
            <w:pPr>
              <w:jc w:val="center"/>
              <w:rPr>
                <w:sz w:val="20"/>
                <w:lang w:eastAsia="lt-LT"/>
              </w:rPr>
            </w:pPr>
            <w:r w:rsidRPr="00937D45">
              <w:rPr>
                <w:sz w:val="20"/>
                <w:lang w:eastAsia="lt-LT"/>
              </w:rPr>
              <w:t>7</w:t>
            </w:r>
          </w:p>
        </w:tc>
        <w:tc>
          <w:tcPr>
            <w:tcW w:w="709" w:type="dxa"/>
          </w:tcPr>
          <w:p w:rsidR="00FF1AF0" w:rsidRPr="00937D45" w:rsidRDefault="00FF1AF0" w:rsidP="00FF1AF0">
            <w:pPr>
              <w:jc w:val="center"/>
              <w:rPr>
                <w:sz w:val="20"/>
                <w:lang w:eastAsia="lt-LT"/>
              </w:rPr>
            </w:pPr>
            <w:r w:rsidRPr="00937D45">
              <w:rPr>
                <w:sz w:val="20"/>
                <w:lang w:eastAsia="lt-LT"/>
              </w:rPr>
              <w:t>7</w:t>
            </w:r>
          </w:p>
        </w:tc>
        <w:tc>
          <w:tcPr>
            <w:tcW w:w="850" w:type="dxa"/>
          </w:tcPr>
          <w:p w:rsidR="00FF1AF0" w:rsidRPr="00937D45" w:rsidRDefault="00FF1AF0" w:rsidP="00FF1AF0">
            <w:pPr>
              <w:jc w:val="center"/>
              <w:rPr>
                <w:sz w:val="20"/>
                <w:lang w:eastAsia="lt-LT"/>
              </w:rPr>
            </w:pPr>
            <w:r w:rsidRPr="00937D45">
              <w:rPr>
                <w:sz w:val="20"/>
                <w:lang w:eastAsia="lt-LT"/>
              </w:rPr>
              <w:t>7</w:t>
            </w:r>
          </w:p>
        </w:tc>
        <w:tc>
          <w:tcPr>
            <w:tcW w:w="947" w:type="dxa"/>
          </w:tcPr>
          <w:p w:rsidR="00FF1AF0" w:rsidRPr="00937D45" w:rsidRDefault="004A127E" w:rsidP="00FF1AF0">
            <w:pPr>
              <w:jc w:val="center"/>
              <w:rPr>
                <w:sz w:val="20"/>
                <w:lang w:eastAsia="lt-LT"/>
              </w:rPr>
            </w:pPr>
            <w:r>
              <w:rPr>
                <w:sz w:val="20"/>
                <w:lang w:eastAsia="lt-LT"/>
              </w:rPr>
              <w:t>51</w:t>
            </w:r>
          </w:p>
        </w:tc>
      </w:tr>
      <w:tr w:rsidR="00FF1AF0" w:rsidRPr="00100EC7" w:rsidTr="00FF1AF0">
        <w:tc>
          <w:tcPr>
            <w:tcW w:w="3685" w:type="dxa"/>
          </w:tcPr>
          <w:p w:rsidR="00FF1AF0" w:rsidRPr="00100EC7" w:rsidRDefault="00FF1AF0" w:rsidP="00FF1AF0">
            <w:pPr>
              <w:ind w:right="-308"/>
              <w:rPr>
                <w:lang w:eastAsia="lt-LT"/>
              </w:rPr>
            </w:pPr>
            <w:r w:rsidRPr="00100EC7">
              <w:rPr>
                <w:lang w:eastAsia="lt-LT"/>
              </w:rPr>
              <w:t>Užsienio kalba (anglų 1-oji)</w:t>
            </w:r>
          </w:p>
        </w:tc>
        <w:tc>
          <w:tcPr>
            <w:tcW w:w="993" w:type="dxa"/>
          </w:tcPr>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r w:rsidRPr="00937D45">
              <w:rPr>
                <w:sz w:val="20"/>
                <w:lang w:eastAsia="lt-LT"/>
              </w:rPr>
              <w:t>3</w:t>
            </w:r>
            <w:r>
              <w:rPr>
                <w:sz w:val="20"/>
                <w:lang w:eastAsia="lt-LT"/>
              </w:rPr>
              <w:t>*</w:t>
            </w:r>
          </w:p>
        </w:tc>
        <w:tc>
          <w:tcPr>
            <w:tcW w:w="709" w:type="dxa"/>
          </w:tcPr>
          <w:p w:rsidR="00FF1AF0" w:rsidRPr="00937D45" w:rsidRDefault="00FF1AF0" w:rsidP="00FF1AF0">
            <w:pPr>
              <w:jc w:val="center"/>
              <w:rPr>
                <w:sz w:val="20"/>
                <w:lang w:eastAsia="lt-LT"/>
              </w:rPr>
            </w:pPr>
            <w:r w:rsidRPr="00937D45">
              <w:rPr>
                <w:sz w:val="20"/>
                <w:lang w:eastAsia="lt-LT"/>
              </w:rPr>
              <w:t>3</w:t>
            </w:r>
            <w:r>
              <w:rPr>
                <w:sz w:val="20"/>
                <w:lang w:eastAsia="lt-LT"/>
              </w:rPr>
              <w:t>*</w:t>
            </w:r>
          </w:p>
        </w:tc>
        <w:tc>
          <w:tcPr>
            <w:tcW w:w="709" w:type="dxa"/>
          </w:tcPr>
          <w:p w:rsidR="00FF1AF0" w:rsidRPr="00937D45" w:rsidRDefault="00FF1AF0" w:rsidP="00FF1AF0">
            <w:pPr>
              <w:jc w:val="center"/>
              <w:rPr>
                <w:sz w:val="20"/>
                <w:lang w:eastAsia="lt-LT"/>
              </w:rPr>
            </w:pPr>
            <w:r w:rsidRPr="00937D45">
              <w:rPr>
                <w:sz w:val="20"/>
                <w:lang w:eastAsia="lt-LT"/>
              </w:rPr>
              <w:t>3</w:t>
            </w:r>
            <w:r>
              <w:rPr>
                <w:sz w:val="20"/>
                <w:lang w:eastAsia="lt-LT"/>
              </w:rPr>
              <w:t>*</w:t>
            </w:r>
          </w:p>
        </w:tc>
        <w:tc>
          <w:tcPr>
            <w:tcW w:w="709" w:type="dxa"/>
          </w:tcPr>
          <w:p w:rsidR="00FF1AF0" w:rsidRPr="00937D45" w:rsidRDefault="00FF1AF0" w:rsidP="00FF1AF0">
            <w:pPr>
              <w:jc w:val="center"/>
              <w:rPr>
                <w:sz w:val="20"/>
                <w:lang w:eastAsia="lt-LT"/>
              </w:rPr>
            </w:pPr>
            <w:r w:rsidRPr="00937D45">
              <w:rPr>
                <w:sz w:val="20"/>
                <w:lang w:eastAsia="lt-LT"/>
              </w:rPr>
              <w:t>3</w:t>
            </w:r>
            <w:r>
              <w:rPr>
                <w:sz w:val="20"/>
                <w:lang w:eastAsia="lt-LT"/>
              </w:rPr>
              <w:t>*</w:t>
            </w:r>
          </w:p>
        </w:tc>
        <w:tc>
          <w:tcPr>
            <w:tcW w:w="850" w:type="dxa"/>
          </w:tcPr>
          <w:p w:rsidR="00FF1AF0" w:rsidRPr="00937D45" w:rsidRDefault="00FF1AF0" w:rsidP="00FF1AF0">
            <w:pPr>
              <w:jc w:val="center"/>
              <w:rPr>
                <w:sz w:val="20"/>
                <w:lang w:eastAsia="lt-LT"/>
              </w:rPr>
            </w:pPr>
            <w:r w:rsidRPr="00937D45">
              <w:rPr>
                <w:sz w:val="20"/>
                <w:lang w:eastAsia="lt-LT"/>
              </w:rPr>
              <w:t>3</w:t>
            </w:r>
            <w:r>
              <w:rPr>
                <w:sz w:val="20"/>
                <w:lang w:eastAsia="lt-LT"/>
              </w:rPr>
              <w:t>*/3*</w:t>
            </w:r>
          </w:p>
        </w:tc>
        <w:tc>
          <w:tcPr>
            <w:tcW w:w="947" w:type="dxa"/>
          </w:tcPr>
          <w:p w:rsidR="00FF1AF0" w:rsidRPr="00937D45" w:rsidRDefault="004A127E" w:rsidP="00FF1AF0">
            <w:pPr>
              <w:jc w:val="center"/>
              <w:rPr>
                <w:sz w:val="20"/>
                <w:lang w:eastAsia="lt-LT"/>
              </w:rPr>
            </w:pPr>
            <w:r>
              <w:rPr>
                <w:sz w:val="20"/>
                <w:lang w:eastAsia="lt-LT"/>
              </w:rPr>
              <w:t>18</w:t>
            </w:r>
          </w:p>
        </w:tc>
      </w:tr>
      <w:tr w:rsidR="00FF1AF0" w:rsidRPr="00100EC7" w:rsidTr="00FF1AF0">
        <w:tc>
          <w:tcPr>
            <w:tcW w:w="3685" w:type="dxa"/>
          </w:tcPr>
          <w:p w:rsidR="00FF1AF0" w:rsidRPr="00100EC7" w:rsidRDefault="00FF1AF0" w:rsidP="00FF1AF0">
            <w:pPr>
              <w:pStyle w:val="Antrat1"/>
              <w:spacing w:before="0"/>
              <w:rPr>
                <w:rFonts w:ascii="Times New Roman" w:hAnsi="Times New Roman" w:cs="Times New Roman"/>
                <w:b w:val="0"/>
                <w:sz w:val="24"/>
                <w:lang w:eastAsia="lt-LT"/>
              </w:rPr>
            </w:pPr>
            <w:proofErr w:type="spellStart"/>
            <w:r w:rsidRPr="00100EC7">
              <w:rPr>
                <w:rFonts w:ascii="Times New Roman" w:hAnsi="Times New Roman" w:cs="Times New Roman"/>
                <w:b w:val="0"/>
                <w:sz w:val="24"/>
                <w:lang w:eastAsia="lt-LT"/>
              </w:rPr>
              <w:t>Matematika</w:t>
            </w:r>
            <w:proofErr w:type="spellEnd"/>
          </w:p>
        </w:tc>
        <w:tc>
          <w:tcPr>
            <w:tcW w:w="993" w:type="dxa"/>
          </w:tcPr>
          <w:p w:rsidR="00FF1AF0" w:rsidRPr="00937D45" w:rsidRDefault="00FF1AF0" w:rsidP="00FF1AF0">
            <w:pPr>
              <w:jc w:val="center"/>
              <w:rPr>
                <w:sz w:val="20"/>
                <w:lang w:eastAsia="lt-LT"/>
              </w:rPr>
            </w:pPr>
            <w:r>
              <w:rPr>
                <w:sz w:val="20"/>
                <w:lang w:eastAsia="lt-LT"/>
              </w:rPr>
              <w:t>4</w:t>
            </w:r>
          </w:p>
        </w:tc>
        <w:tc>
          <w:tcPr>
            <w:tcW w:w="993" w:type="dxa"/>
          </w:tcPr>
          <w:p w:rsidR="00FF1AF0" w:rsidRPr="00937D45" w:rsidRDefault="00FF1AF0" w:rsidP="00FF1AF0">
            <w:pPr>
              <w:jc w:val="center"/>
              <w:rPr>
                <w:sz w:val="20"/>
                <w:lang w:eastAsia="lt-LT"/>
              </w:rPr>
            </w:pPr>
            <w:r>
              <w:rPr>
                <w:sz w:val="20"/>
                <w:lang w:eastAsia="lt-LT"/>
              </w:rPr>
              <w:t>4</w:t>
            </w:r>
          </w:p>
        </w:tc>
        <w:tc>
          <w:tcPr>
            <w:tcW w:w="708" w:type="dxa"/>
          </w:tcPr>
          <w:p w:rsidR="00FF1AF0" w:rsidRPr="00937D45" w:rsidRDefault="00FF1AF0" w:rsidP="00FF1AF0">
            <w:pPr>
              <w:jc w:val="center"/>
              <w:rPr>
                <w:sz w:val="20"/>
                <w:lang w:eastAsia="lt-LT"/>
              </w:rPr>
            </w:pPr>
            <w:r>
              <w:rPr>
                <w:sz w:val="20"/>
                <w:lang w:eastAsia="lt-LT"/>
              </w:rPr>
              <w:t>5</w:t>
            </w:r>
          </w:p>
        </w:tc>
        <w:tc>
          <w:tcPr>
            <w:tcW w:w="709" w:type="dxa"/>
          </w:tcPr>
          <w:p w:rsidR="00FF1AF0" w:rsidRPr="00937D45" w:rsidRDefault="00FF1AF0" w:rsidP="00FF1AF0">
            <w:pPr>
              <w:jc w:val="center"/>
              <w:rPr>
                <w:sz w:val="20"/>
                <w:lang w:eastAsia="lt-LT"/>
              </w:rPr>
            </w:pPr>
            <w:r>
              <w:rPr>
                <w:sz w:val="20"/>
                <w:lang w:eastAsia="lt-LT"/>
              </w:rPr>
              <w:t>5</w:t>
            </w:r>
          </w:p>
        </w:tc>
        <w:tc>
          <w:tcPr>
            <w:tcW w:w="709" w:type="dxa"/>
          </w:tcPr>
          <w:p w:rsidR="00FF1AF0" w:rsidRPr="00937D45" w:rsidRDefault="00FF1AF0" w:rsidP="00FF1AF0">
            <w:pPr>
              <w:jc w:val="center"/>
              <w:rPr>
                <w:sz w:val="20"/>
                <w:lang w:eastAsia="lt-LT"/>
              </w:rPr>
            </w:pPr>
            <w:r w:rsidRPr="00937D45">
              <w:rPr>
                <w:sz w:val="20"/>
                <w:lang w:eastAsia="lt-LT"/>
              </w:rPr>
              <w:t>4</w:t>
            </w:r>
          </w:p>
        </w:tc>
        <w:tc>
          <w:tcPr>
            <w:tcW w:w="709" w:type="dxa"/>
          </w:tcPr>
          <w:p w:rsidR="00FF1AF0" w:rsidRPr="00937D45" w:rsidRDefault="00FF1AF0" w:rsidP="00FF1AF0">
            <w:pPr>
              <w:jc w:val="center"/>
              <w:rPr>
                <w:sz w:val="20"/>
                <w:lang w:eastAsia="lt-LT"/>
              </w:rPr>
            </w:pPr>
            <w:r w:rsidRPr="00937D45">
              <w:rPr>
                <w:sz w:val="20"/>
                <w:lang w:eastAsia="lt-LT"/>
              </w:rPr>
              <w:t>4</w:t>
            </w:r>
          </w:p>
        </w:tc>
        <w:tc>
          <w:tcPr>
            <w:tcW w:w="850" w:type="dxa"/>
          </w:tcPr>
          <w:p w:rsidR="00FF1AF0" w:rsidRPr="00937D45" w:rsidRDefault="00FF1AF0" w:rsidP="00FF1AF0">
            <w:pPr>
              <w:jc w:val="center"/>
              <w:rPr>
                <w:sz w:val="20"/>
                <w:lang w:eastAsia="lt-LT"/>
              </w:rPr>
            </w:pPr>
            <w:r w:rsidRPr="00937D45">
              <w:rPr>
                <w:sz w:val="20"/>
                <w:lang w:eastAsia="lt-LT"/>
              </w:rPr>
              <w:t>5</w:t>
            </w:r>
          </w:p>
        </w:tc>
        <w:tc>
          <w:tcPr>
            <w:tcW w:w="947" w:type="dxa"/>
          </w:tcPr>
          <w:p w:rsidR="00FF1AF0" w:rsidRPr="00937D45" w:rsidRDefault="004A127E" w:rsidP="00FF1AF0">
            <w:pPr>
              <w:jc w:val="center"/>
              <w:rPr>
                <w:sz w:val="20"/>
                <w:lang w:eastAsia="lt-LT"/>
              </w:rPr>
            </w:pPr>
            <w:r>
              <w:rPr>
                <w:sz w:val="20"/>
                <w:lang w:eastAsia="lt-LT"/>
              </w:rPr>
              <w:t>31</w:t>
            </w:r>
          </w:p>
        </w:tc>
      </w:tr>
      <w:tr w:rsidR="00FF1AF0" w:rsidRPr="00100EC7" w:rsidTr="00FF1AF0">
        <w:tc>
          <w:tcPr>
            <w:tcW w:w="3685" w:type="dxa"/>
          </w:tcPr>
          <w:p w:rsidR="00FF1AF0" w:rsidRPr="00100EC7" w:rsidRDefault="00FF1AF0" w:rsidP="00FF1AF0">
            <w:pPr>
              <w:pStyle w:val="Antrat2"/>
              <w:spacing w:before="0"/>
              <w:rPr>
                <w:rFonts w:ascii="Times New Roman" w:hAnsi="Times New Roman"/>
                <w:b w:val="0"/>
                <w:bCs w:val="0"/>
                <w:i w:val="0"/>
                <w:sz w:val="24"/>
                <w:lang w:eastAsia="lt-LT"/>
              </w:rPr>
            </w:pPr>
            <w:proofErr w:type="spellStart"/>
            <w:r w:rsidRPr="00100EC7">
              <w:rPr>
                <w:rFonts w:ascii="Times New Roman" w:hAnsi="Times New Roman"/>
                <w:b w:val="0"/>
                <w:i w:val="0"/>
                <w:sz w:val="24"/>
                <w:lang w:eastAsia="lt-LT"/>
              </w:rPr>
              <w:t>Pasaulio</w:t>
            </w:r>
            <w:proofErr w:type="spellEnd"/>
            <w:r w:rsidRPr="00100EC7">
              <w:rPr>
                <w:rFonts w:ascii="Times New Roman" w:hAnsi="Times New Roman"/>
                <w:b w:val="0"/>
                <w:i w:val="0"/>
                <w:sz w:val="24"/>
                <w:lang w:eastAsia="lt-LT"/>
              </w:rPr>
              <w:t xml:space="preserve"> </w:t>
            </w:r>
            <w:proofErr w:type="spellStart"/>
            <w:r w:rsidRPr="00100EC7">
              <w:rPr>
                <w:rFonts w:ascii="Times New Roman" w:hAnsi="Times New Roman"/>
                <w:b w:val="0"/>
                <w:i w:val="0"/>
                <w:sz w:val="24"/>
                <w:lang w:eastAsia="lt-LT"/>
              </w:rPr>
              <w:t>pažinimas</w:t>
            </w:r>
            <w:proofErr w:type="spellEnd"/>
          </w:p>
        </w:tc>
        <w:tc>
          <w:tcPr>
            <w:tcW w:w="993" w:type="dxa"/>
          </w:tcPr>
          <w:p w:rsidR="00FF1AF0" w:rsidRPr="00937D45" w:rsidRDefault="00FF1AF0" w:rsidP="00FF1AF0">
            <w:pPr>
              <w:jc w:val="center"/>
              <w:rPr>
                <w:sz w:val="20"/>
                <w:lang w:eastAsia="lt-LT"/>
              </w:rPr>
            </w:pPr>
            <w:r w:rsidRPr="00937D45">
              <w:rPr>
                <w:sz w:val="20"/>
                <w:lang w:eastAsia="lt-LT"/>
              </w:rPr>
              <w:t>2</w:t>
            </w:r>
          </w:p>
        </w:tc>
        <w:tc>
          <w:tcPr>
            <w:tcW w:w="993" w:type="dxa"/>
          </w:tcPr>
          <w:p w:rsidR="00FF1AF0" w:rsidRPr="00937D45" w:rsidRDefault="00FF1AF0" w:rsidP="00FF1AF0">
            <w:pPr>
              <w:jc w:val="center"/>
              <w:rPr>
                <w:sz w:val="20"/>
                <w:lang w:eastAsia="lt-LT"/>
              </w:rPr>
            </w:pPr>
            <w:r w:rsidRPr="00937D45">
              <w:rPr>
                <w:sz w:val="20"/>
                <w:lang w:eastAsia="lt-LT"/>
              </w:rPr>
              <w:t>2</w:t>
            </w:r>
          </w:p>
        </w:tc>
        <w:tc>
          <w:tcPr>
            <w:tcW w:w="708"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850" w:type="dxa"/>
          </w:tcPr>
          <w:p w:rsidR="00FF1AF0" w:rsidRPr="00937D45" w:rsidRDefault="00FF1AF0" w:rsidP="00FF1AF0">
            <w:pPr>
              <w:jc w:val="center"/>
              <w:rPr>
                <w:sz w:val="20"/>
                <w:lang w:eastAsia="lt-LT"/>
              </w:rPr>
            </w:pPr>
            <w:r w:rsidRPr="00937D45">
              <w:rPr>
                <w:sz w:val="20"/>
                <w:lang w:eastAsia="lt-LT"/>
              </w:rPr>
              <w:t>2</w:t>
            </w:r>
          </w:p>
        </w:tc>
        <w:tc>
          <w:tcPr>
            <w:tcW w:w="947" w:type="dxa"/>
          </w:tcPr>
          <w:p w:rsidR="00FF1AF0" w:rsidRPr="00937D45" w:rsidRDefault="004A127E" w:rsidP="00FF1AF0">
            <w:pPr>
              <w:jc w:val="center"/>
              <w:rPr>
                <w:sz w:val="20"/>
                <w:lang w:eastAsia="lt-LT"/>
              </w:rPr>
            </w:pPr>
            <w:r>
              <w:rPr>
                <w:sz w:val="20"/>
                <w:lang w:eastAsia="lt-LT"/>
              </w:rPr>
              <w:t>14</w:t>
            </w:r>
          </w:p>
        </w:tc>
      </w:tr>
      <w:tr w:rsidR="00FF1AF0" w:rsidRPr="00100EC7" w:rsidTr="00FF1AF0">
        <w:tc>
          <w:tcPr>
            <w:tcW w:w="3685" w:type="dxa"/>
          </w:tcPr>
          <w:p w:rsidR="00FF1AF0" w:rsidRPr="00100EC7" w:rsidRDefault="00FF1AF0" w:rsidP="00FF1AF0">
            <w:pPr>
              <w:rPr>
                <w:lang w:eastAsia="lt-LT"/>
              </w:rPr>
            </w:pPr>
            <w:r w:rsidRPr="00100EC7">
              <w:rPr>
                <w:lang w:eastAsia="lt-LT"/>
              </w:rPr>
              <w:t>Dailė ir technologijos</w:t>
            </w:r>
          </w:p>
        </w:tc>
        <w:tc>
          <w:tcPr>
            <w:tcW w:w="993" w:type="dxa"/>
          </w:tcPr>
          <w:p w:rsidR="00FF1AF0" w:rsidRPr="00937D45" w:rsidRDefault="00FF1AF0" w:rsidP="00FF1AF0">
            <w:pPr>
              <w:jc w:val="center"/>
              <w:rPr>
                <w:sz w:val="20"/>
                <w:lang w:eastAsia="lt-LT"/>
              </w:rPr>
            </w:pPr>
            <w:r w:rsidRPr="00937D45">
              <w:rPr>
                <w:sz w:val="20"/>
                <w:lang w:eastAsia="lt-LT"/>
              </w:rPr>
              <w:t>2</w:t>
            </w:r>
          </w:p>
        </w:tc>
        <w:tc>
          <w:tcPr>
            <w:tcW w:w="993" w:type="dxa"/>
          </w:tcPr>
          <w:p w:rsidR="00FF1AF0" w:rsidRPr="00937D45" w:rsidRDefault="00FF1AF0" w:rsidP="00FF1AF0">
            <w:pPr>
              <w:jc w:val="center"/>
              <w:rPr>
                <w:sz w:val="20"/>
                <w:lang w:eastAsia="lt-LT"/>
              </w:rPr>
            </w:pPr>
            <w:r w:rsidRPr="00937D45">
              <w:rPr>
                <w:sz w:val="20"/>
                <w:lang w:eastAsia="lt-LT"/>
              </w:rPr>
              <w:t>2</w:t>
            </w:r>
          </w:p>
        </w:tc>
        <w:tc>
          <w:tcPr>
            <w:tcW w:w="708"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850" w:type="dxa"/>
          </w:tcPr>
          <w:p w:rsidR="00FF1AF0" w:rsidRPr="00937D45" w:rsidRDefault="00FF1AF0" w:rsidP="00FF1AF0">
            <w:pPr>
              <w:jc w:val="center"/>
              <w:rPr>
                <w:sz w:val="20"/>
                <w:lang w:eastAsia="lt-LT"/>
              </w:rPr>
            </w:pPr>
            <w:r w:rsidRPr="00937D45">
              <w:rPr>
                <w:sz w:val="20"/>
                <w:lang w:eastAsia="lt-LT"/>
              </w:rPr>
              <w:t>2</w:t>
            </w:r>
          </w:p>
        </w:tc>
        <w:tc>
          <w:tcPr>
            <w:tcW w:w="947" w:type="dxa"/>
          </w:tcPr>
          <w:p w:rsidR="00FF1AF0" w:rsidRPr="00937D45" w:rsidRDefault="004A127E" w:rsidP="00FF1AF0">
            <w:pPr>
              <w:jc w:val="center"/>
              <w:rPr>
                <w:sz w:val="20"/>
                <w:lang w:eastAsia="lt-LT"/>
              </w:rPr>
            </w:pPr>
            <w:r>
              <w:rPr>
                <w:sz w:val="20"/>
                <w:lang w:eastAsia="lt-LT"/>
              </w:rPr>
              <w:t>14</w:t>
            </w:r>
          </w:p>
        </w:tc>
      </w:tr>
      <w:tr w:rsidR="00FF1AF0" w:rsidRPr="00100EC7" w:rsidTr="00FF1AF0">
        <w:tc>
          <w:tcPr>
            <w:tcW w:w="3685" w:type="dxa"/>
          </w:tcPr>
          <w:p w:rsidR="00FF1AF0" w:rsidRPr="00100EC7" w:rsidRDefault="00FF1AF0" w:rsidP="00FF1AF0">
            <w:pPr>
              <w:rPr>
                <w:lang w:eastAsia="lt-LT"/>
              </w:rPr>
            </w:pPr>
            <w:r w:rsidRPr="00100EC7">
              <w:rPr>
                <w:lang w:eastAsia="lt-LT"/>
              </w:rPr>
              <w:t>Muzika</w:t>
            </w:r>
          </w:p>
        </w:tc>
        <w:tc>
          <w:tcPr>
            <w:tcW w:w="993" w:type="dxa"/>
          </w:tcPr>
          <w:p w:rsidR="00FF1AF0" w:rsidRPr="00937D45" w:rsidRDefault="00FF1AF0" w:rsidP="00FF1AF0">
            <w:pPr>
              <w:jc w:val="center"/>
              <w:rPr>
                <w:sz w:val="20"/>
                <w:lang w:eastAsia="lt-LT"/>
              </w:rPr>
            </w:pPr>
            <w:r w:rsidRPr="00937D45">
              <w:rPr>
                <w:sz w:val="20"/>
                <w:lang w:eastAsia="lt-LT"/>
              </w:rPr>
              <w:t>2</w:t>
            </w:r>
          </w:p>
        </w:tc>
        <w:tc>
          <w:tcPr>
            <w:tcW w:w="993" w:type="dxa"/>
          </w:tcPr>
          <w:p w:rsidR="00FF1AF0" w:rsidRPr="00937D45" w:rsidRDefault="00FF1AF0" w:rsidP="00FF1AF0">
            <w:pPr>
              <w:jc w:val="center"/>
              <w:rPr>
                <w:sz w:val="20"/>
                <w:lang w:eastAsia="lt-LT"/>
              </w:rPr>
            </w:pPr>
            <w:r w:rsidRPr="00937D45">
              <w:rPr>
                <w:sz w:val="20"/>
                <w:lang w:eastAsia="lt-LT"/>
              </w:rPr>
              <w:t>2</w:t>
            </w:r>
          </w:p>
        </w:tc>
        <w:tc>
          <w:tcPr>
            <w:tcW w:w="708"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709" w:type="dxa"/>
          </w:tcPr>
          <w:p w:rsidR="00FF1AF0" w:rsidRPr="00937D45" w:rsidRDefault="00FF1AF0" w:rsidP="00FF1AF0">
            <w:pPr>
              <w:jc w:val="center"/>
              <w:rPr>
                <w:sz w:val="20"/>
                <w:lang w:eastAsia="lt-LT"/>
              </w:rPr>
            </w:pPr>
            <w:r w:rsidRPr="00937D45">
              <w:rPr>
                <w:sz w:val="20"/>
                <w:lang w:eastAsia="lt-LT"/>
              </w:rPr>
              <w:t>2</w:t>
            </w:r>
          </w:p>
        </w:tc>
        <w:tc>
          <w:tcPr>
            <w:tcW w:w="850" w:type="dxa"/>
          </w:tcPr>
          <w:p w:rsidR="00FF1AF0" w:rsidRPr="00937D45" w:rsidRDefault="00FF1AF0" w:rsidP="00FF1AF0">
            <w:pPr>
              <w:jc w:val="center"/>
              <w:rPr>
                <w:sz w:val="20"/>
                <w:lang w:eastAsia="lt-LT"/>
              </w:rPr>
            </w:pPr>
            <w:r w:rsidRPr="00937D45">
              <w:rPr>
                <w:sz w:val="20"/>
                <w:lang w:eastAsia="lt-LT"/>
              </w:rPr>
              <w:t>2</w:t>
            </w:r>
          </w:p>
        </w:tc>
        <w:tc>
          <w:tcPr>
            <w:tcW w:w="947" w:type="dxa"/>
          </w:tcPr>
          <w:p w:rsidR="00FF1AF0" w:rsidRPr="00937D45" w:rsidRDefault="004A127E" w:rsidP="00FF1AF0">
            <w:pPr>
              <w:jc w:val="center"/>
              <w:rPr>
                <w:sz w:val="20"/>
                <w:lang w:eastAsia="lt-LT"/>
              </w:rPr>
            </w:pPr>
            <w:r>
              <w:rPr>
                <w:sz w:val="20"/>
                <w:lang w:eastAsia="lt-LT"/>
              </w:rPr>
              <w:t>14</w:t>
            </w:r>
          </w:p>
        </w:tc>
      </w:tr>
      <w:tr w:rsidR="00FF1AF0" w:rsidRPr="00100EC7" w:rsidTr="00FF1AF0">
        <w:tc>
          <w:tcPr>
            <w:tcW w:w="3685" w:type="dxa"/>
          </w:tcPr>
          <w:p w:rsidR="00FF1AF0" w:rsidRPr="00100EC7" w:rsidRDefault="00FF1AF0" w:rsidP="00FF1AF0">
            <w:pPr>
              <w:rPr>
                <w:lang w:eastAsia="lt-LT"/>
              </w:rPr>
            </w:pPr>
            <w:r w:rsidRPr="00100EC7">
              <w:rPr>
                <w:lang w:eastAsia="lt-LT"/>
              </w:rPr>
              <w:lastRenderedPageBreak/>
              <w:t>Kūno kultūra</w:t>
            </w:r>
          </w:p>
        </w:tc>
        <w:tc>
          <w:tcPr>
            <w:tcW w:w="993" w:type="dxa"/>
          </w:tcPr>
          <w:p w:rsidR="00FF1AF0" w:rsidRPr="00937D45" w:rsidRDefault="00FF1AF0" w:rsidP="00FF1AF0">
            <w:pPr>
              <w:jc w:val="center"/>
              <w:rPr>
                <w:sz w:val="20"/>
                <w:lang w:eastAsia="lt-LT"/>
              </w:rPr>
            </w:pPr>
            <w:r>
              <w:rPr>
                <w:sz w:val="20"/>
                <w:lang w:eastAsia="lt-LT"/>
              </w:rPr>
              <w:t>3</w:t>
            </w:r>
          </w:p>
        </w:tc>
        <w:tc>
          <w:tcPr>
            <w:tcW w:w="993" w:type="dxa"/>
          </w:tcPr>
          <w:p w:rsidR="00FF1AF0" w:rsidRPr="00937D45" w:rsidRDefault="00FF1AF0" w:rsidP="00FF1AF0">
            <w:pPr>
              <w:jc w:val="center"/>
              <w:rPr>
                <w:sz w:val="20"/>
                <w:lang w:eastAsia="lt-LT"/>
              </w:rPr>
            </w:pPr>
            <w:r>
              <w:rPr>
                <w:sz w:val="20"/>
                <w:lang w:eastAsia="lt-LT"/>
              </w:rPr>
              <w:t>3</w:t>
            </w:r>
          </w:p>
        </w:tc>
        <w:tc>
          <w:tcPr>
            <w:tcW w:w="708" w:type="dxa"/>
          </w:tcPr>
          <w:p w:rsidR="00FF1AF0" w:rsidRPr="00937D45" w:rsidRDefault="00FF1AF0" w:rsidP="00FF1AF0">
            <w:pPr>
              <w:jc w:val="center"/>
              <w:rPr>
                <w:sz w:val="20"/>
                <w:lang w:eastAsia="lt-LT"/>
              </w:rPr>
            </w:pPr>
            <w:r w:rsidRPr="00937D45">
              <w:rPr>
                <w:sz w:val="20"/>
                <w:lang w:eastAsia="lt-LT"/>
              </w:rPr>
              <w:t>3</w:t>
            </w:r>
          </w:p>
        </w:tc>
        <w:tc>
          <w:tcPr>
            <w:tcW w:w="709" w:type="dxa"/>
          </w:tcPr>
          <w:p w:rsidR="00FF1AF0" w:rsidRPr="00937D45" w:rsidRDefault="00FF1AF0" w:rsidP="00FF1AF0">
            <w:pPr>
              <w:jc w:val="center"/>
              <w:rPr>
                <w:sz w:val="20"/>
                <w:lang w:eastAsia="lt-LT"/>
              </w:rPr>
            </w:pPr>
            <w:r w:rsidRPr="00937D45">
              <w:rPr>
                <w:sz w:val="20"/>
                <w:lang w:eastAsia="lt-LT"/>
              </w:rPr>
              <w:t>3</w:t>
            </w:r>
          </w:p>
        </w:tc>
        <w:tc>
          <w:tcPr>
            <w:tcW w:w="709" w:type="dxa"/>
          </w:tcPr>
          <w:p w:rsidR="00FF1AF0" w:rsidRPr="00937D45" w:rsidRDefault="00FF1AF0" w:rsidP="00FF1AF0">
            <w:pPr>
              <w:jc w:val="center"/>
              <w:rPr>
                <w:sz w:val="20"/>
                <w:lang w:eastAsia="lt-LT"/>
              </w:rPr>
            </w:pPr>
            <w:r w:rsidRPr="00937D45">
              <w:rPr>
                <w:sz w:val="20"/>
                <w:lang w:eastAsia="lt-LT"/>
              </w:rPr>
              <w:t>3</w:t>
            </w:r>
          </w:p>
        </w:tc>
        <w:tc>
          <w:tcPr>
            <w:tcW w:w="709" w:type="dxa"/>
          </w:tcPr>
          <w:p w:rsidR="00FF1AF0" w:rsidRPr="00937D45" w:rsidRDefault="00FF1AF0" w:rsidP="00FF1AF0">
            <w:pPr>
              <w:jc w:val="center"/>
              <w:rPr>
                <w:sz w:val="20"/>
                <w:lang w:eastAsia="lt-LT"/>
              </w:rPr>
            </w:pPr>
            <w:r w:rsidRPr="00937D45">
              <w:rPr>
                <w:sz w:val="20"/>
                <w:lang w:eastAsia="lt-LT"/>
              </w:rPr>
              <w:t>3</w:t>
            </w:r>
          </w:p>
        </w:tc>
        <w:tc>
          <w:tcPr>
            <w:tcW w:w="850" w:type="dxa"/>
          </w:tcPr>
          <w:p w:rsidR="00FF1AF0" w:rsidRPr="00937D45" w:rsidRDefault="00FF1AF0" w:rsidP="00FF1AF0">
            <w:pPr>
              <w:jc w:val="center"/>
              <w:rPr>
                <w:sz w:val="20"/>
                <w:lang w:eastAsia="lt-LT"/>
              </w:rPr>
            </w:pPr>
            <w:r w:rsidRPr="00937D45">
              <w:rPr>
                <w:sz w:val="20"/>
                <w:lang w:eastAsia="lt-LT"/>
              </w:rPr>
              <w:t>3</w:t>
            </w:r>
          </w:p>
        </w:tc>
        <w:tc>
          <w:tcPr>
            <w:tcW w:w="947" w:type="dxa"/>
          </w:tcPr>
          <w:p w:rsidR="00FF1AF0" w:rsidRPr="00937D45" w:rsidRDefault="004A127E" w:rsidP="00FF1AF0">
            <w:pPr>
              <w:jc w:val="center"/>
              <w:rPr>
                <w:sz w:val="20"/>
                <w:lang w:eastAsia="lt-LT"/>
              </w:rPr>
            </w:pPr>
            <w:r>
              <w:rPr>
                <w:sz w:val="20"/>
                <w:lang w:eastAsia="lt-LT"/>
              </w:rPr>
              <w:t>21</w:t>
            </w:r>
          </w:p>
        </w:tc>
      </w:tr>
      <w:tr w:rsidR="00FF1AF0" w:rsidRPr="00100EC7" w:rsidTr="00FF1AF0">
        <w:tc>
          <w:tcPr>
            <w:tcW w:w="3685" w:type="dxa"/>
          </w:tcPr>
          <w:p w:rsidR="00FF1AF0" w:rsidRDefault="00FF1AF0" w:rsidP="00FF1AF0">
            <w:pPr>
              <w:rPr>
                <w:lang w:eastAsia="lt-LT"/>
              </w:rPr>
            </w:pPr>
            <w:r>
              <w:rPr>
                <w:lang w:eastAsia="lt-LT"/>
              </w:rPr>
              <w:t>Poreikiams tenkinti (skirta pagal BUP anglų k.)</w:t>
            </w:r>
          </w:p>
        </w:tc>
        <w:tc>
          <w:tcPr>
            <w:tcW w:w="993" w:type="dxa"/>
          </w:tcPr>
          <w:p w:rsidR="00FF1AF0" w:rsidRPr="00937D45" w:rsidRDefault="00FF1AF0" w:rsidP="00FF1AF0">
            <w:pPr>
              <w:jc w:val="center"/>
              <w:rPr>
                <w:sz w:val="20"/>
                <w:lang w:eastAsia="lt-LT"/>
              </w:rPr>
            </w:pPr>
          </w:p>
        </w:tc>
        <w:tc>
          <w:tcPr>
            <w:tcW w:w="993" w:type="dxa"/>
          </w:tcPr>
          <w:p w:rsidR="00FF1AF0" w:rsidRPr="00937D45" w:rsidRDefault="00FF1AF0" w:rsidP="00FF1AF0">
            <w:pPr>
              <w:rPr>
                <w:sz w:val="20"/>
                <w:lang w:eastAsia="lt-LT"/>
              </w:rPr>
            </w:pPr>
          </w:p>
        </w:tc>
        <w:tc>
          <w:tcPr>
            <w:tcW w:w="708" w:type="dxa"/>
          </w:tcPr>
          <w:p w:rsidR="00FF1AF0" w:rsidRPr="00937D45" w:rsidRDefault="00FF1AF0" w:rsidP="00FF1AF0">
            <w:pPr>
              <w:jc w:val="center"/>
              <w:rPr>
                <w:sz w:val="20"/>
                <w:lang w:eastAsia="lt-LT"/>
              </w:rPr>
            </w:pPr>
            <w:r>
              <w:rPr>
                <w:sz w:val="20"/>
                <w:lang w:eastAsia="lt-LT"/>
              </w:rPr>
              <w:t>*</w:t>
            </w:r>
          </w:p>
        </w:tc>
        <w:tc>
          <w:tcPr>
            <w:tcW w:w="709" w:type="dxa"/>
          </w:tcPr>
          <w:p w:rsidR="00FF1AF0" w:rsidRPr="00937D45" w:rsidRDefault="00FF1AF0" w:rsidP="00FF1AF0">
            <w:pPr>
              <w:jc w:val="center"/>
              <w:rPr>
                <w:sz w:val="20"/>
                <w:lang w:eastAsia="lt-LT"/>
              </w:rPr>
            </w:pPr>
            <w:r>
              <w:rPr>
                <w:sz w:val="20"/>
                <w:lang w:eastAsia="lt-LT"/>
              </w:rPr>
              <w:t>*</w:t>
            </w:r>
          </w:p>
        </w:tc>
        <w:tc>
          <w:tcPr>
            <w:tcW w:w="709" w:type="dxa"/>
          </w:tcPr>
          <w:p w:rsidR="00FF1AF0" w:rsidRPr="00937D45" w:rsidRDefault="004A127E" w:rsidP="00FF1AF0">
            <w:pPr>
              <w:jc w:val="center"/>
              <w:rPr>
                <w:sz w:val="20"/>
                <w:lang w:eastAsia="lt-LT"/>
              </w:rPr>
            </w:pPr>
            <w:r>
              <w:rPr>
                <w:sz w:val="20"/>
                <w:lang w:eastAsia="lt-LT"/>
              </w:rPr>
              <w:t>*</w:t>
            </w:r>
          </w:p>
        </w:tc>
        <w:tc>
          <w:tcPr>
            <w:tcW w:w="709" w:type="dxa"/>
          </w:tcPr>
          <w:p w:rsidR="00FF1AF0" w:rsidRPr="00937D45" w:rsidRDefault="004A127E" w:rsidP="00FF1AF0">
            <w:pPr>
              <w:jc w:val="center"/>
              <w:rPr>
                <w:sz w:val="20"/>
                <w:lang w:eastAsia="lt-LT"/>
              </w:rPr>
            </w:pPr>
            <w:r>
              <w:rPr>
                <w:sz w:val="20"/>
                <w:lang w:eastAsia="lt-LT"/>
              </w:rPr>
              <w:t>*</w:t>
            </w:r>
          </w:p>
        </w:tc>
        <w:tc>
          <w:tcPr>
            <w:tcW w:w="850" w:type="dxa"/>
          </w:tcPr>
          <w:p w:rsidR="00FF1AF0" w:rsidRPr="00937D45" w:rsidRDefault="00FF1AF0" w:rsidP="00FF1AF0">
            <w:pPr>
              <w:jc w:val="center"/>
              <w:rPr>
                <w:sz w:val="20"/>
                <w:lang w:eastAsia="lt-LT"/>
              </w:rPr>
            </w:pPr>
            <w:r>
              <w:rPr>
                <w:sz w:val="20"/>
                <w:lang w:eastAsia="lt-LT"/>
              </w:rPr>
              <w:t>*/*</w:t>
            </w:r>
          </w:p>
        </w:tc>
        <w:tc>
          <w:tcPr>
            <w:tcW w:w="947" w:type="dxa"/>
          </w:tcPr>
          <w:p w:rsidR="00FF1AF0" w:rsidRPr="00937D45" w:rsidRDefault="00FF1AF0" w:rsidP="00FF1AF0">
            <w:pPr>
              <w:rPr>
                <w:sz w:val="20"/>
                <w:lang w:eastAsia="lt-LT"/>
              </w:rPr>
            </w:pPr>
            <w:r>
              <w:rPr>
                <w:sz w:val="20"/>
                <w:lang w:eastAsia="lt-LT"/>
              </w:rPr>
              <w:t xml:space="preserve">(6)* </w:t>
            </w:r>
          </w:p>
        </w:tc>
      </w:tr>
      <w:tr w:rsidR="00FF1AF0" w:rsidRPr="00100EC7" w:rsidTr="00FF1AF0">
        <w:tc>
          <w:tcPr>
            <w:tcW w:w="3685" w:type="dxa"/>
          </w:tcPr>
          <w:p w:rsidR="00FF1AF0" w:rsidRDefault="004A127E" w:rsidP="00FF1AF0">
            <w:pPr>
              <w:rPr>
                <w:lang w:eastAsia="lt-LT"/>
              </w:rPr>
            </w:pPr>
            <w:r>
              <w:rPr>
                <w:lang w:eastAsia="lt-LT"/>
              </w:rPr>
              <w:t>Konsultacijoms, moduliams</w:t>
            </w:r>
          </w:p>
        </w:tc>
        <w:tc>
          <w:tcPr>
            <w:tcW w:w="993" w:type="dxa"/>
          </w:tcPr>
          <w:p w:rsidR="00FF1AF0" w:rsidRPr="009365C4" w:rsidRDefault="00FF1AF0" w:rsidP="00FF1AF0">
            <w:pPr>
              <w:jc w:val="center"/>
              <w:rPr>
                <w:sz w:val="20"/>
                <w:lang w:eastAsia="lt-LT"/>
              </w:rPr>
            </w:pPr>
          </w:p>
        </w:tc>
        <w:tc>
          <w:tcPr>
            <w:tcW w:w="993" w:type="dxa"/>
          </w:tcPr>
          <w:p w:rsidR="00FF1AF0" w:rsidRPr="009365C4"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850" w:type="dxa"/>
          </w:tcPr>
          <w:p w:rsidR="00FF1AF0" w:rsidRPr="00937D45" w:rsidRDefault="00FF1AF0" w:rsidP="00FF1AF0">
            <w:pPr>
              <w:jc w:val="center"/>
              <w:rPr>
                <w:sz w:val="20"/>
                <w:lang w:eastAsia="lt-LT"/>
              </w:rPr>
            </w:pPr>
          </w:p>
        </w:tc>
        <w:tc>
          <w:tcPr>
            <w:tcW w:w="947" w:type="dxa"/>
          </w:tcPr>
          <w:p w:rsidR="00FF1AF0" w:rsidRPr="00937D45" w:rsidRDefault="00FF1AF0" w:rsidP="00FF1AF0">
            <w:pPr>
              <w:rPr>
                <w:sz w:val="20"/>
                <w:lang w:eastAsia="lt-LT"/>
              </w:rPr>
            </w:pPr>
          </w:p>
        </w:tc>
      </w:tr>
      <w:tr w:rsidR="00FF1AF0" w:rsidRPr="00100EC7" w:rsidTr="00FF1AF0">
        <w:tc>
          <w:tcPr>
            <w:tcW w:w="3685" w:type="dxa"/>
          </w:tcPr>
          <w:p w:rsidR="00FF1AF0" w:rsidRDefault="00FF1AF0" w:rsidP="00FF1AF0">
            <w:pPr>
              <w:rPr>
                <w:lang w:eastAsia="lt-LT"/>
              </w:rPr>
            </w:pPr>
            <w:r>
              <w:rPr>
                <w:lang w:eastAsia="lt-LT"/>
              </w:rPr>
              <w:t>Iš viso</w:t>
            </w:r>
          </w:p>
        </w:tc>
        <w:tc>
          <w:tcPr>
            <w:tcW w:w="993" w:type="dxa"/>
          </w:tcPr>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p>
        </w:tc>
        <w:tc>
          <w:tcPr>
            <w:tcW w:w="709" w:type="dxa"/>
          </w:tcPr>
          <w:p w:rsidR="00FF1AF0" w:rsidRPr="00937D45" w:rsidRDefault="00FF1AF0" w:rsidP="00FF1AF0">
            <w:pPr>
              <w:rPr>
                <w:sz w:val="20"/>
                <w:lang w:eastAsia="lt-LT"/>
              </w:rPr>
            </w:pPr>
          </w:p>
        </w:tc>
        <w:tc>
          <w:tcPr>
            <w:tcW w:w="709" w:type="dxa"/>
          </w:tcPr>
          <w:p w:rsidR="00FF1AF0" w:rsidRPr="00937D45" w:rsidRDefault="00FF1AF0" w:rsidP="00FF1AF0">
            <w:pPr>
              <w:jc w:val="center"/>
              <w:rPr>
                <w:sz w:val="20"/>
                <w:lang w:eastAsia="lt-LT"/>
              </w:rPr>
            </w:pPr>
          </w:p>
        </w:tc>
        <w:tc>
          <w:tcPr>
            <w:tcW w:w="709" w:type="dxa"/>
          </w:tcPr>
          <w:p w:rsidR="00FF1AF0" w:rsidRPr="00937D45" w:rsidRDefault="00FF1AF0" w:rsidP="00FF1AF0">
            <w:pPr>
              <w:jc w:val="center"/>
              <w:rPr>
                <w:sz w:val="20"/>
                <w:lang w:eastAsia="lt-LT"/>
              </w:rPr>
            </w:pPr>
          </w:p>
        </w:tc>
        <w:tc>
          <w:tcPr>
            <w:tcW w:w="850" w:type="dxa"/>
          </w:tcPr>
          <w:p w:rsidR="00FF1AF0" w:rsidRPr="00937D45" w:rsidRDefault="00FF1AF0" w:rsidP="00FF1AF0">
            <w:pPr>
              <w:rPr>
                <w:sz w:val="20"/>
                <w:lang w:eastAsia="lt-LT"/>
              </w:rPr>
            </w:pPr>
          </w:p>
        </w:tc>
        <w:tc>
          <w:tcPr>
            <w:tcW w:w="947" w:type="dxa"/>
          </w:tcPr>
          <w:p w:rsidR="00FF1AF0" w:rsidRPr="00937D45" w:rsidRDefault="004A127E" w:rsidP="00FF1AF0">
            <w:pPr>
              <w:rPr>
                <w:sz w:val="20"/>
                <w:lang w:eastAsia="lt-LT"/>
              </w:rPr>
            </w:pPr>
            <w:r>
              <w:rPr>
                <w:sz w:val="20"/>
                <w:lang w:eastAsia="lt-LT"/>
              </w:rPr>
              <w:t>172</w:t>
            </w:r>
          </w:p>
        </w:tc>
      </w:tr>
      <w:tr w:rsidR="00FF1AF0" w:rsidRPr="00100EC7" w:rsidTr="00FF1AF0">
        <w:tc>
          <w:tcPr>
            <w:tcW w:w="3685" w:type="dxa"/>
          </w:tcPr>
          <w:p w:rsidR="00FF1AF0" w:rsidRPr="00061FA9" w:rsidRDefault="00FF1AF0" w:rsidP="00FF1AF0">
            <w:pPr>
              <w:rPr>
                <w:b/>
                <w:lang w:eastAsia="lt-LT"/>
              </w:rPr>
            </w:pPr>
            <w:r w:rsidRPr="00061FA9">
              <w:rPr>
                <w:b/>
                <w:lang w:eastAsia="lt-LT"/>
              </w:rPr>
              <w:t>Pamokų, tenkančių mokiniui</w:t>
            </w:r>
          </w:p>
        </w:tc>
        <w:tc>
          <w:tcPr>
            <w:tcW w:w="993" w:type="dxa"/>
          </w:tcPr>
          <w:p w:rsidR="00FF1AF0" w:rsidRPr="00937D45" w:rsidRDefault="00FF1AF0" w:rsidP="00FF1AF0">
            <w:pPr>
              <w:jc w:val="center"/>
              <w:rPr>
                <w:sz w:val="20"/>
                <w:lang w:eastAsia="lt-LT"/>
              </w:rPr>
            </w:pPr>
            <w:r>
              <w:rPr>
                <w:sz w:val="20"/>
                <w:lang w:eastAsia="lt-LT"/>
              </w:rPr>
              <w:t>22</w:t>
            </w:r>
          </w:p>
        </w:tc>
        <w:tc>
          <w:tcPr>
            <w:tcW w:w="993" w:type="dxa"/>
          </w:tcPr>
          <w:p w:rsidR="00FF1AF0" w:rsidRPr="00937D45" w:rsidRDefault="00FF1AF0" w:rsidP="00FF1AF0">
            <w:pPr>
              <w:jc w:val="center"/>
              <w:rPr>
                <w:sz w:val="20"/>
                <w:lang w:eastAsia="lt-LT"/>
              </w:rPr>
            </w:pPr>
            <w:r w:rsidRPr="00937D45">
              <w:rPr>
                <w:sz w:val="20"/>
                <w:lang w:eastAsia="lt-LT"/>
              </w:rPr>
              <w:t>22</w:t>
            </w:r>
          </w:p>
        </w:tc>
        <w:tc>
          <w:tcPr>
            <w:tcW w:w="708" w:type="dxa"/>
          </w:tcPr>
          <w:p w:rsidR="00FF1AF0" w:rsidRPr="00937D45" w:rsidRDefault="00FF1AF0" w:rsidP="00FF1AF0">
            <w:pPr>
              <w:jc w:val="center"/>
              <w:rPr>
                <w:sz w:val="20"/>
                <w:lang w:eastAsia="lt-LT"/>
              </w:rPr>
            </w:pPr>
            <w:r w:rsidRPr="00937D45">
              <w:rPr>
                <w:sz w:val="20"/>
                <w:lang w:eastAsia="lt-LT"/>
              </w:rPr>
              <w:t>24</w:t>
            </w:r>
          </w:p>
        </w:tc>
        <w:tc>
          <w:tcPr>
            <w:tcW w:w="709" w:type="dxa"/>
          </w:tcPr>
          <w:p w:rsidR="00FF1AF0" w:rsidRPr="00937D45" w:rsidRDefault="00FF1AF0" w:rsidP="00FF1AF0">
            <w:pPr>
              <w:jc w:val="center"/>
              <w:rPr>
                <w:sz w:val="20"/>
                <w:lang w:eastAsia="lt-LT"/>
              </w:rPr>
            </w:pPr>
            <w:r w:rsidRPr="00937D45">
              <w:rPr>
                <w:sz w:val="20"/>
                <w:lang w:eastAsia="lt-LT"/>
              </w:rPr>
              <w:t>24</w:t>
            </w:r>
          </w:p>
        </w:tc>
        <w:tc>
          <w:tcPr>
            <w:tcW w:w="709" w:type="dxa"/>
          </w:tcPr>
          <w:p w:rsidR="00FF1AF0" w:rsidRPr="00937D45" w:rsidRDefault="00FF1AF0" w:rsidP="00FF1AF0">
            <w:pPr>
              <w:jc w:val="center"/>
              <w:rPr>
                <w:sz w:val="20"/>
                <w:lang w:eastAsia="lt-LT"/>
              </w:rPr>
            </w:pPr>
            <w:r w:rsidRPr="00937D45">
              <w:rPr>
                <w:sz w:val="20"/>
                <w:lang w:eastAsia="lt-LT"/>
              </w:rPr>
              <w:t>24</w:t>
            </w:r>
          </w:p>
        </w:tc>
        <w:tc>
          <w:tcPr>
            <w:tcW w:w="709" w:type="dxa"/>
          </w:tcPr>
          <w:p w:rsidR="00FF1AF0" w:rsidRPr="00937D45" w:rsidRDefault="00FF1AF0" w:rsidP="00FF1AF0">
            <w:pPr>
              <w:jc w:val="center"/>
              <w:rPr>
                <w:sz w:val="20"/>
                <w:lang w:eastAsia="lt-LT"/>
              </w:rPr>
            </w:pPr>
            <w:r w:rsidRPr="00937D45">
              <w:rPr>
                <w:sz w:val="20"/>
                <w:lang w:eastAsia="lt-LT"/>
              </w:rPr>
              <w:t>24</w:t>
            </w:r>
          </w:p>
        </w:tc>
        <w:tc>
          <w:tcPr>
            <w:tcW w:w="850" w:type="dxa"/>
          </w:tcPr>
          <w:p w:rsidR="00FF1AF0" w:rsidRPr="00937D45" w:rsidRDefault="00FF1AF0" w:rsidP="00FF1AF0">
            <w:pPr>
              <w:jc w:val="center"/>
              <w:rPr>
                <w:sz w:val="20"/>
                <w:lang w:eastAsia="lt-LT"/>
              </w:rPr>
            </w:pPr>
            <w:r>
              <w:rPr>
                <w:sz w:val="20"/>
                <w:lang w:eastAsia="lt-LT"/>
              </w:rPr>
              <w:t>24</w:t>
            </w:r>
          </w:p>
        </w:tc>
        <w:tc>
          <w:tcPr>
            <w:tcW w:w="947" w:type="dxa"/>
          </w:tcPr>
          <w:p w:rsidR="00FF1AF0" w:rsidRPr="00937D45" w:rsidRDefault="00FF1AF0" w:rsidP="00FF1AF0">
            <w:pPr>
              <w:jc w:val="center"/>
              <w:rPr>
                <w:sz w:val="20"/>
                <w:lang w:eastAsia="lt-LT"/>
              </w:rPr>
            </w:pPr>
          </w:p>
        </w:tc>
      </w:tr>
      <w:tr w:rsidR="00FF1AF0" w:rsidRPr="00100EC7" w:rsidTr="00FF1AF0">
        <w:tc>
          <w:tcPr>
            <w:tcW w:w="3685" w:type="dxa"/>
          </w:tcPr>
          <w:p w:rsidR="00FF1AF0" w:rsidRPr="00061FA9" w:rsidRDefault="00FF1AF0" w:rsidP="00FF1AF0">
            <w:pPr>
              <w:rPr>
                <w:b/>
                <w:lang w:eastAsia="lt-LT"/>
              </w:rPr>
            </w:pPr>
            <w:r w:rsidRPr="00061FA9">
              <w:rPr>
                <w:b/>
                <w:lang w:eastAsia="lt-LT"/>
              </w:rPr>
              <w:t>Privalomų pamokų skaičius</w:t>
            </w:r>
          </w:p>
        </w:tc>
        <w:tc>
          <w:tcPr>
            <w:tcW w:w="993" w:type="dxa"/>
          </w:tcPr>
          <w:p w:rsidR="00FF1AF0" w:rsidRPr="00937D45" w:rsidRDefault="00FF1AF0" w:rsidP="00FF1AF0">
            <w:pPr>
              <w:jc w:val="center"/>
              <w:rPr>
                <w:sz w:val="20"/>
                <w:lang w:eastAsia="lt-LT"/>
              </w:rPr>
            </w:pPr>
            <w:r w:rsidRPr="00937D45">
              <w:rPr>
                <w:sz w:val="20"/>
                <w:lang w:eastAsia="lt-LT"/>
              </w:rPr>
              <w:t>22</w:t>
            </w:r>
          </w:p>
        </w:tc>
        <w:tc>
          <w:tcPr>
            <w:tcW w:w="993" w:type="dxa"/>
          </w:tcPr>
          <w:p w:rsidR="00FF1AF0" w:rsidRPr="00937D45" w:rsidRDefault="00FF1AF0" w:rsidP="00FF1AF0">
            <w:pPr>
              <w:jc w:val="center"/>
              <w:rPr>
                <w:sz w:val="20"/>
                <w:lang w:eastAsia="lt-LT"/>
              </w:rPr>
            </w:pPr>
            <w:r w:rsidRPr="00937D45">
              <w:rPr>
                <w:sz w:val="20"/>
                <w:lang w:eastAsia="lt-LT"/>
              </w:rPr>
              <w:t>22</w:t>
            </w:r>
          </w:p>
        </w:tc>
        <w:tc>
          <w:tcPr>
            <w:tcW w:w="708" w:type="dxa"/>
          </w:tcPr>
          <w:p w:rsidR="00FF1AF0" w:rsidRPr="00937D45" w:rsidRDefault="00FF1AF0" w:rsidP="00FF1AF0">
            <w:pPr>
              <w:jc w:val="center"/>
              <w:rPr>
                <w:sz w:val="20"/>
                <w:lang w:eastAsia="lt-LT"/>
              </w:rPr>
            </w:pPr>
            <w:r w:rsidRPr="00937D45">
              <w:rPr>
                <w:sz w:val="20"/>
                <w:lang w:eastAsia="lt-LT"/>
              </w:rPr>
              <w:t>23</w:t>
            </w:r>
          </w:p>
        </w:tc>
        <w:tc>
          <w:tcPr>
            <w:tcW w:w="709" w:type="dxa"/>
          </w:tcPr>
          <w:p w:rsidR="00FF1AF0" w:rsidRPr="00937D45" w:rsidRDefault="00FF1AF0" w:rsidP="00FF1AF0">
            <w:pPr>
              <w:rPr>
                <w:sz w:val="20"/>
                <w:lang w:eastAsia="lt-LT"/>
              </w:rPr>
            </w:pPr>
            <w:r w:rsidRPr="00937D45">
              <w:rPr>
                <w:sz w:val="20"/>
                <w:lang w:eastAsia="lt-LT"/>
              </w:rPr>
              <w:t>23</w:t>
            </w:r>
          </w:p>
        </w:tc>
        <w:tc>
          <w:tcPr>
            <w:tcW w:w="709" w:type="dxa"/>
          </w:tcPr>
          <w:p w:rsidR="00FF1AF0" w:rsidRPr="00937D45" w:rsidRDefault="00FF1AF0" w:rsidP="00FF1AF0">
            <w:pPr>
              <w:jc w:val="center"/>
              <w:rPr>
                <w:sz w:val="20"/>
                <w:lang w:eastAsia="lt-LT"/>
              </w:rPr>
            </w:pPr>
            <w:r w:rsidRPr="00937D45">
              <w:rPr>
                <w:sz w:val="20"/>
                <w:lang w:eastAsia="lt-LT"/>
              </w:rPr>
              <w:t>24</w:t>
            </w:r>
          </w:p>
        </w:tc>
        <w:tc>
          <w:tcPr>
            <w:tcW w:w="709" w:type="dxa"/>
          </w:tcPr>
          <w:p w:rsidR="00FF1AF0" w:rsidRPr="00937D45" w:rsidRDefault="00FF1AF0" w:rsidP="00FF1AF0">
            <w:pPr>
              <w:jc w:val="center"/>
              <w:rPr>
                <w:sz w:val="20"/>
                <w:lang w:eastAsia="lt-LT"/>
              </w:rPr>
            </w:pPr>
            <w:r w:rsidRPr="00937D45">
              <w:rPr>
                <w:sz w:val="20"/>
                <w:lang w:eastAsia="lt-LT"/>
              </w:rPr>
              <w:t>24</w:t>
            </w:r>
          </w:p>
        </w:tc>
        <w:tc>
          <w:tcPr>
            <w:tcW w:w="850" w:type="dxa"/>
          </w:tcPr>
          <w:p w:rsidR="00FF1AF0" w:rsidRPr="00937D45" w:rsidRDefault="00FF1AF0" w:rsidP="00FF1AF0">
            <w:pPr>
              <w:rPr>
                <w:sz w:val="20"/>
                <w:lang w:eastAsia="lt-LT"/>
              </w:rPr>
            </w:pPr>
            <w:r w:rsidRPr="00937D45">
              <w:rPr>
                <w:sz w:val="20"/>
                <w:lang w:eastAsia="lt-LT"/>
              </w:rPr>
              <w:t>23</w:t>
            </w:r>
          </w:p>
        </w:tc>
        <w:tc>
          <w:tcPr>
            <w:tcW w:w="947" w:type="dxa"/>
          </w:tcPr>
          <w:p w:rsidR="00FF1AF0" w:rsidRPr="00937D45" w:rsidRDefault="00FF1AF0" w:rsidP="00FF1AF0">
            <w:pPr>
              <w:rPr>
                <w:sz w:val="20"/>
                <w:lang w:eastAsia="lt-LT"/>
              </w:rPr>
            </w:pPr>
          </w:p>
        </w:tc>
      </w:tr>
      <w:tr w:rsidR="00FF1AF0" w:rsidRPr="00100EC7" w:rsidTr="00FF1AF0">
        <w:tc>
          <w:tcPr>
            <w:tcW w:w="3685" w:type="dxa"/>
          </w:tcPr>
          <w:p w:rsidR="00FF1AF0" w:rsidRPr="00100EC7" w:rsidRDefault="00FF1AF0" w:rsidP="00FF1AF0">
            <w:pPr>
              <w:rPr>
                <w:b/>
                <w:bCs/>
                <w:lang w:eastAsia="lt-LT"/>
              </w:rPr>
            </w:pPr>
            <w:r w:rsidRPr="00100EC7">
              <w:rPr>
                <w:b/>
                <w:bCs/>
                <w:lang w:eastAsia="lt-LT"/>
              </w:rPr>
              <w:t>Pamokų skaičius</w:t>
            </w:r>
            <w:r>
              <w:rPr>
                <w:b/>
                <w:bCs/>
                <w:lang w:eastAsia="lt-LT"/>
              </w:rPr>
              <w:t xml:space="preserve"> (panaudota)</w:t>
            </w:r>
          </w:p>
        </w:tc>
        <w:tc>
          <w:tcPr>
            <w:tcW w:w="993" w:type="dxa"/>
          </w:tcPr>
          <w:p w:rsidR="00FF1AF0" w:rsidRPr="00937D45" w:rsidRDefault="00FF1AF0" w:rsidP="00FF1AF0">
            <w:pPr>
              <w:jc w:val="center"/>
              <w:rPr>
                <w:sz w:val="20"/>
                <w:lang w:eastAsia="lt-LT"/>
              </w:rPr>
            </w:pPr>
            <w:r>
              <w:rPr>
                <w:sz w:val="20"/>
                <w:lang w:eastAsia="lt-LT"/>
              </w:rPr>
              <w:t>22</w:t>
            </w:r>
          </w:p>
          <w:p w:rsidR="00FF1AF0" w:rsidRPr="00937D45" w:rsidRDefault="00FF1AF0" w:rsidP="00FF1AF0">
            <w:pPr>
              <w:jc w:val="center"/>
              <w:rPr>
                <w:sz w:val="20"/>
                <w:lang w:eastAsia="lt-LT"/>
              </w:rPr>
            </w:pPr>
          </w:p>
        </w:tc>
        <w:tc>
          <w:tcPr>
            <w:tcW w:w="993" w:type="dxa"/>
          </w:tcPr>
          <w:p w:rsidR="00FF1AF0" w:rsidRPr="00937D45" w:rsidRDefault="00FF1AF0" w:rsidP="00FF1AF0">
            <w:pPr>
              <w:jc w:val="center"/>
              <w:rPr>
                <w:sz w:val="20"/>
                <w:lang w:eastAsia="lt-LT"/>
              </w:rPr>
            </w:pPr>
            <w:r>
              <w:rPr>
                <w:sz w:val="20"/>
                <w:lang w:eastAsia="lt-LT"/>
              </w:rPr>
              <w:t>22</w:t>
            </w:r>
          </w:p>
          <w:p w:rsidR="00FF1AF0" w:rsidRPr="00937D45" w:rsidRDefault="00FF1AF0" w:rsidP="00FF1AF0">
            <w:pPr>
              <w:jc w:val="center"/>
              <w:rPr>
                <w:sz w:val="20"/>
                <w:lang w:eastAsia="lt-LT"/>
              </w:rPr>
            </w:pPr>
          </w:p>
        </w:tc>
        <w:tc>
          <w:tcPr>
            <w:tcW w:w="708" w:type="dxa"/>
          </w:tcPr>
          <w:p w:rsidR="00FF1AF0" w:rsidRPr="00937D45" w:rsidRDefault="00FF1AF0" w:rsidP="00FF1AF0">
            <w:pPr>
              <w:jc w:val="center"/>
              <w:rPr>
                <w:sz w:val="20"/>
                <w:lang w:eastAsia="lt-LT"/>
              </w:rPr>
            </w:pPr>
            <w:r>
              <w:rPr>
                <w:sz w:val="20"/>
                <w:lang w:eastAsia="lt-LT"/>
              </w:rPr>
              <w:t>25</w:t>
            </w:r>
          </w:p>
        </w:tc>
        <w:tc>
          <w:tcPr>
            <w:tcW w:w="709" w:type="dxa"/>
          </w:tcPr>
          <w:p w:rsidR="00FF1AF0" w:rsidRPr="00937D45" w:rsidRDefault="00FF1AF0" w:rsidP="00FF1AF0">
            <w:pPr>
              <w:rPr>
                <w:sz w:val="20"/>
                <w:lang w:eastAsia="lt-LT"/>
              </w:rPr>
            </w:pPr>
            <w:r>
              <w:rPr>
                <w:sz w:val="20"/>
                <w:lang w:eastAsia="lt-LT"/>
              </w:rPr>
              <w:t>25</w:t>
            </w:r>
          </w:p>
        </w:tc>
        <w:tc>
          <w:tcPr>
            <w:tcW w:w="709" w:type="dxa"/>
          </w:tcPr>
          <w:p w:rsidR="00FF1AF0" w:rsidRPr="00937D45" w:rsidRDefault="004A127E" w:rsidP="00FF1AF0">
            <w:pPr>
              <w:jc w:val="center"/>
              <w:rPr>
                <w:sz w:val="20"/>
                <w:lang w:eastAsia="lt-LT"/>
              </w:rPr>
            </w:pPr>
            <w:r>
              <w:rPr>
                <w:sz w:val="20"/>
                <w:lang w:eastAsia="lt-LT"/>
              </w:rPr>
              <w:t>24</w:t>
            </w:r>
          </w:p>
        </w:tc>
        <w:tc>
          <w:tcPr>
            <w:tcW w:w="709" w:type="dxa"/>
          </w:tcPr>
          <w:p w:rsidR="00FF1AF0" w:rsidRPr="00937D45" w:rsidRDefault="004A127E" w:rsidP="00FF1AF0">
            <w:pPr>
              <w:jc w:val="center"/>
              <w:rPr>
                <w:sz w:val="20"/>
                <w:lang w:eastAsia="lt-LT"/>
              </w:rPr>
            </w:pPr>
            <w:r>
              <w:rPr>
                <w:sz w:val="20"/>
                <w:lang w:eastAsia="lt-LT"/>
              </w:rPr>
              <w:t>24</w:t>
            </w:r>
          </w:p>
        </w:tc>
        <w:tc>
          <w:tcPr>
            <w:tcW w:w="850" w:type="dxa"/>
          </w:tcPr>
          <w:p w:rsidR="00FF1AF0" w:rsidRPr="00937D45" w:rsidRDefault="00FF1AF0" w:rsidP="00FF1AF0">
            <w:pPr>
              <w:rPr>
                <w:sz w:val="20"/>
                <w:lang w:eastAsia="lt-LT"/>
              </w:rPr>
            </w:pPr>
            <w:r>
              <w:rPr>
                <w:sz w:val="20"/>
                <w:lang w:eastAsia="lt-LT"/>
              </w:rPr>
              <w:t>30</w:t>
            </w:r>
          </w:p>
        </w:tc>
        <w:tc>
          <w:tcPr>
            <w:tcW w:w="947" w:type="dxa"/>
          </w:tcPr>
          <w:p w:rsidR="00FF1AF0" w:rsidRPr="00937D45" w:rsidRDefault="00FF1AF0" w:rsidP="00FF1AF0">
            <w:pPr>
              <w:rPr>
                <w:sz w:val="20"/>
                <w:lang w:eastAsia="lt-LT"/>
              </w:rPr>
            </w:pPr>
          </w:p>
        </w:tc>
      </w:tr>
      <w:tr w:rsidR="00FF1AF0" w:rsidRPr="00100EC7" w:rsidTr="00FF1AF0">
        <w:tc>
          <w:tcPr>
            <w:tcW w:w="3685" w:type="dxa"/>
          </w:tcPr>
          <w:p w:rsidR="00FF1AF0" w:rsidRPr="00100EC7" w:rsidRDefault="00FF1AF0" w:rsidP="00FF1AF0">
            <w:pPr>
              <w:pStyle w:val="Antrat3"/>
              <w:spacing w:before="0"/>
              <w:rPr>
                <w:rFonts w:ascii="Times New Roman" w:hAnsi="Times New Roman"/>
                <w:sz w:val="24"/>
                <w:szCs w:val="24"/>
              </w:rPr>
            </w:pPr>
            <w:r w:rsidRPr="00100EC7">
              <w:rPr>
                <w:rFonts w:ascii="Times New Roman" w:hAnsi="Times New Roman"/>
                <w:sz w:val="24"/>
                <w:szCs w:val="24"/>
              </w:rPr>
              <w:t>Neformalusis ugdymas</w:t>
            </w:r>
          </w:p>
        </w:tc>
        <w:tc>
          <w:tcPr>
            <w:tcW w:w="993" w:type="dxa"/>
          </w:tcPr>
          <w:p w:rsidR="00FF1AF0" w:rsidRPr="00937D45" w:rsidRDefault="00FF1AF0" w:rsidP="00FF1AF0">
            <w:pPr>
              <w:jc w:val="center"/>
              <w:rPr>
                <w:sz w:val="20"/>
                <w:lang w:eastAsia="lt-LT"/>
              </w:rPr>
            </w:pPr>
            <w:r w:rsidRPr="00937D45">
              <w:rPr>
                <w:sz w:val="20"/>
                <w:lang w:eastAsia="lt-LT"/>
              </w:rPr>
              <w:t>2</w:t>
            </w:r>
            <w:r w:rsidR="004A127E">
              <w:rPr>
                <w:sz w:val="20"/>
                <w:lang w:eastAsia="lt-LT"/>
              </w:rPr>
              <w:t>(1)</w:t>
            </w:r>
          </w:p>
        </w:tc>
        <w:tc>
          <w:tcPr>
            <w:tcW w:w="993" w:type="dxa"/>
          </w:tcPr>
          <w:p w:rsidR="00FF1AF0" w:rsidRPr="00937D45" w:rsidRDefault="00FF1AF0" w:rsidP="00FF1AF0">
            <w:pPr>
              <w:jc w:val="center"/>
              <w:rPr>
                <w:sz w:val="20"/>
                <w:lang w:eastAsia="lt-LT"/>
              </w:rPr>
            </w:pPr>
            <w:r w:rsidRPr="00937D45">
              <w:rPr>
                <w:sz w:val="20"/>
                <w:lang w:eastAsia="lt-LT"/>
              </w:rPr>
              <w:t>2</w:t>
            </w:r>
            <w:r w:rsidR="004A127E">
              <w:rPr>
                <w:sz w:val="20"/>
                <w:lang w:eastAsia="lt-LT"/>
              </w:rPr>
              <w:t>(1)</w:t>
            </w:r>
          </w:p>
        </w:tc>
        <w:tc>
          <w:tcPr>
            <w:tcW w:w="708" w:type="dxa"/>
          </w:tcPr>
          <w:p w:rsidR="00FF1AF0" w:rsidRPr="00937D45" w:rsidRDefault="00FF1AF0" w:rsidP="00FF1AF0">
            <w:pPr>
              <w:jc w:val="center"/>
              <w:rPr>
                <w:sz w:val="20"/>
                <w:lang w:eastAsia="lt-LT"/>
              </w:rPr>
            </w:pPr>
            <w:r w:rsidRPr="00937D45">
              <w:rPr>
                <w:sz w:val="20"/>
                <w:lang w:eastAsia="lt-LT"/>
              </w:rPr>
              <w:t>2</w:t>
            </w:r>
            <w:r w:rsidR="004A127E">
              <w:rPr>
                <w:sz w:val="20"/>
                <w:lang w:eastAsia="lt-LT"/>
              </w:rPr>
              <w:t>(1)</w:t>
            </w:r>
          </w:p>
        </w:tc>
        <w:tc>
          <w:tcPr>
            <w:tcW w:w="709" w:type="dxa"/>
          </w:tcPr>
          <w:p w:rsidR="00FF1AF0" w:rsidRPr="00937D45" w:rsidRDefault="00FF1AF0" w:rsidP="00FF1AF0">
            <w:pPr>
              <w:rPr>
                <w:sz w:val="20"/>
                <w:lang w:eastAsia="lt-LT"/>
              </w:rPr>
            </w:pPr>
            <w:r w:rsidRPr="00937D45">
              <w:rPr>
                <w:sz w:val="20"/>
                <w:lang w:eastAsia="lt-LT"/>
              </w:rPr>
              <w:t>2</w:t>
            </w:r>
            <w:r w:rsidR="004A127E">
              <w:rPr>
                <w:sz w:val="20"/>
                <w:lang w:eastAsia="lt-LT"/>
              </w:rPr>
              <w:t>(1)</w:t>
            </w:r>
          </w:p>
        </w:tc>
        <w:tc>
          <w:tcPr>
            <w:tcW w:w="709" w:type="dxa"/>
          </w:tcPr>
          <w:p w:rsidR="00FF1AF0" w:rsidRPr="00937D45" w:rsidRDefault="00FF1AF0" w:rsidP="00FF1AF0">
            <w:pPr>
              <w:jc w:val="center"/>
              <w:rPr>
                <w:sz w:val="20"/>
                <w:lang w:eastAsia="lt-LT"/>
              </w:rPr>
            </w:pPr>
            <w:r w:rsidRPr="00937D45">
              <w:rPr>
                <w:sz w:val="20"/>
                <w:lang w:eastAsia="lt-LT"/>
              </w:rPr>
              <w:t>2</w:t>
            </w:r>
            <w:r w:rsidR="004A127E">
              <w:rPr>
                <w:sz w:val="20"/>
                <w:lang w:eastAsia="lt-LT"/>
              </w:rPr>
              <w:t>(1)</w:t>
            </w:r>
          </w:p>
        </w:tc>
        <w:tc>
          <w:tcPr>
            <w:tcW w:w="709" w:type="dxa"/>
          </w:tcPr>
          <w:p w:rsidR="00FF1AF0" w:rsidRPr="00937D45" w:rsidRDefault="00FF1AF0" w:rsidP="00FF1AF0">
            <w:pPr>
              <w:jc w:val="center"/>
              <w:rPr>
                <w:sz w:val="20"/>
                <w:lang w:eastAsia="lt-LT"/>
              </w:rPr>
            </w:pPr>
            <w:r w:rsidRPr="00937D45">
              <w:rPr>
                <w:sz w:val="20"/>
                <w:lang w:eastAsia="lt-LT"/>
              </w:rPr>
              <w:t>2</w:t>
            </w:r>
            <w:r w:rsidR="004A127E">
              <w:rPr>
                <w:sz w:val="20"/>
                <w:lang w:eastAsia="lt-LT"/>
              </w:rPr>
              <w:t>(1)</w:t>
            </w:r>
          </w:p>
        </w:tc>
        <w:tc>
          <w:tcPr>
            <w:tcW w:w="850" w:type="dxa"/>
          </w:tcPr>
          <w:p w:rsidR="00FF1AF0" w:rsidRPr="00937D45" w:rsidRDefault="00FF1AF0" w:rsidP="00FF1AF0">
            <w:pPr>
              <w:rPr>
                <w:sz w:val="20"/>
                <w:lang w:eastAsia="lt-LT"/>
              </w:rPr>
            </w:pPr>
            <w:r w:rsidRPr="00937D45">
              <w:rPr>
                <w:sz w:val="20"/>
                <w:lang w:eastAsia="lt-LT"/>
              </w:rPr>
              <w:t>2</w:t>
            </w:r>
            <w:r w:rsidR="004A127E">
              <w:rPr>
                <w:sz w:val="20"/>
                <w:lang w:eastAsia="lt-LT"/>
              </w:rPr>
              <w:t>(2)</w:t>
            </w:r>
          </w:p>
        </w:tc>
        <w:tc>
          <w:tcPr>
            <w:tcW w:w="947" w:type="dxa"/>
          </w:tcPr>
          <w:p w:rsidR="00FF1AF0" w:rsidRPr="00937D45" w:rsidRDefault="004A127E" w:rsidP="00FF1AF0">
            <w:pPr>
              <w:rPr>
                <w:sz w:val="20"/>
                <w:lang w:eastAsia="lt-LT"/>
              </w:rPr>
            </w:pPr>
            <w:r>
              <w:rPr>
                <w:sz w:val="20"/>
                <w:lang w:eastAsia="lt-LT"/>
              </w:rPr>
              <w:t>8</w:t>
            </w:r>
          </w:p>
        </w:tc>
      </w:tr>
      <w:tr w:rsidR="00FF1AF0" w:rsidRPr="00100EC7" w:rsidTr="00FF1AF0">
        <w:tc>
          <w:tcPr>
            <w:tcW w:w="3685" w:type="dxa"/>
          </w:tcPr>
          <w:p w:rsidR="00FF1AF0" w:rsidRPr="00100EC7" w:rsidRDefault="00FF1AF0" w:rsidP="00FF1AF0">
            <w:pPr>
              <w:pStyle w:val="Antrat3"/>
              <w:spacing w:before="0"/>
              <w:rPr>
                <w:rFonts w:ascii="Times New Roman" w:hAnsi="Times New Roman"/>
                <w:sz w:val="24"/>
                <w:szCs w:val="24"/>
              </w:rPr>
            </w:pPr>
            <w:r>
              <w:rPr>
                <w:rFonts w:ascii="Times New Roman" w:hAnsi="Times New Roman"/>
                <w:sz w:val="24"/>
                <w:szCs w:val="24"/>
              </w:rPr>
              <w:t>Iš viso</w:t>
            </w:r>
          </w:p>
        </w:tc>
        <w:tc>
          <w:tcPr>
            <w:tcW w:w="993" w:type="dxa"/>
          </w:tcPr>
          <w:p w:rsidR="00FF1AF0" w:rsidRPr="00937D45" w:rsidRDefault="00FF1AF0" w:rsidP="00FF1AF0">
            <w:pPr>
              <w:jc w:val="center"/>
              <w:rPr>
                <w:sz w:val="20"/>
                <w:lang w:eastAsia="lt-LT"/>
              </w:rPr>
            </w:pPr>
            <w:r>
              <w:rPr>
                <w:sz w:val="20"/>
                <w:lang w:eastAsia="lt-LT"/>
              </w:rPr>
              <w:t>24,5</w:t>
            </w:r>
          </w:p>
        </w:tc>
        <w:tc>
          <w:tcPr>
            <w:tcW w:w="993" w:type="dxa"/>
          </w:tcPr>
          <w:p w:rsidR="00FF1AF0" w:rsidRPr="00937D45" w:rsidRDefault="00FF1AF0" w:rsidP="00FF1AF0">
            <w:pPr>
              <w:jc w:val="center"/>
              <w:rPr>
                <w:sz w:val="20"/>
                <w:lang w:eastAsia="lt-LT"/>
              </w:rPr>
            </w:pPr>
            <w:r>
              <w:rPr>
                <w:sz w:val="20"/>
                <w:lang w:eastAsia="lt-LT"/>
              </w:rPr>
              <w:t>24,5</w:t>
            </w:r>
          </w:p>
        </w:tc>
        <w:tc>
          <w:tcPr>
            <w:tcW w:w="708" w:type="dxa"/>
          </w:tcPr>
          <w:p w:rsidR="00FF1AF0" w:rsidRPr="00937D45" w:rsidRDefault="00FF1AF0" w:rsidP="00FF1AF0">
            <w:pPr>
              <w:jc w:val="center"/>
              <w:rPr>
                <w:sz w:val="20"/>
                <w:lang w:eastAsia="lt-LT"/>
              </w:rPr>
            </w:pPr>
            <w:r>
              <w:rPr>
                <w:sz w:val="20"/>
                <w:lang w:eastAsia="lt-LT"/>
              </w:rPr>
              <w:t>27</w:t>
            </w:r>
          </w:p>
        </w:tc>
        <w:tc>
          <w:tcPr>
            <w:tcW w:w="709" w:type="dxa"/>
          </w:tcPr>
          <w:p w:rsidR="00FF1AF0" w:rsidRPr="00937D45" w:rsidRDefault="00FF1AF0" w:rsidP="00FF1AF0">
            <w:pPr>
              <w:rPr>
                <w:sz w:val="20"/>
                <w:lang w:eastAsia="lt-LT"/>
              </w:rPr>
            </w:pPr>
            <w:r>
              <w:rPr>
                <w:sz w:val="20"/>
                <w:lang w:eastAsia="lt-LT"/>
              </w:rPr>
              <w:t>27</w:t>
            </w:r>
          </w:p>
        </w:tc>
        <w:tc>
          <w:tcPr>
            <w:tcW w:w="709" w:type="dxa"/>
          </w:tcPr>
          <w:p w:rsidR="00FF1AF0" w:rsidRPr="00937D45" w:rsidRDefault="00FF1AF0" w:rsidP="00FF1AF0">
            <w:pPr>
              <w:jc w:val="center"/>
              <w:rPr>
                <w:sz w:val="20"/>
                <w:lang w:eastAsia="lt-LT"/>
              </w:rPr>
            </w:pPr>
            <w:r>
              <w:rPr>
                <w:sz w:val="20"/>
                <w:lang w:eastAsia="lt-LT"/>
              </w:rPr>
              <w:t>29</w:t>
            </w:r>
          </w:p>
        </w:tc>
        <w:tc>
          <w:tcPr>
            <w:tcW w:w="709" w:type="dxa"/>
          </w:tcPr>
          <w:p w:rsidR="00FF1AF0" w:rsidRPr="00937D45" w:rsidRDefault="00FF1AF0" w:rsidP="00FF1AF0">
            <w:pPr>
              <w:jc w:val="center"/>
              <w:rPr>
                <w:sz w:val="20"/>
                <w:lang w:eastAsia="lt-LT"/>
              </w:rPr>
            </w:pPr>
            <w:r>
              <w:rPr>
                <w:sz w:val="20"/>
                <w:lang w:eastAsia="lt-LT"/>
              </w:rPr>
              <w:t>29</w:t>
            </w:r>
          </w:p>
        </w:tc>
        <w:tc>
          <w:tcPr>
            <w:tcW w:w="850" w:type="dxa"/>
          </w:tcPr>
          <w:p w:rsidR="00FF1AF0" w:rsidRPr="00937D45" w:rsidRDefault="00FF1AF0" w:rsidP="00FF1AF0">
            <w:pPr>
              <w:rPr>
                <w:sz w:val="20"/>
                <w:lang w:eastAsia="lt-LT"/>
              </w:rPr>
            </w:pPr>
            <w:r>
              <w:rPr>
                <w:sz w:val="20"/>
                <w:lang w:eastAsia="lt-LT"/>
              </w:rPr>
              <w:t>32</w:t>
            </w:r>
          </w:p>
        </w:tc>
        <w:tc>
          <w:tcPr>
            <w:tcW w:w="947" w:type="dxa"/>
          </w:tcPr>
          <w:p w:rsidR="00FF1AF0" w:rsidRPr="00937D45" w:rsidRDefault="00FF1AF0" w:rsidP="00FF1AF0">
            <w:pPr>
              <w:rPr>
                <w:b/>
                <w:sz w:val="20"/>
                <w:lang w:eastAsia="lt-LT"/>
              </w:rPr>
            </w:pPr>
            <w:r>
              <w:rPr>
                <w:b/>
                <w:sz w:val="20"/>
                <w:lang w:eastAsia="lt-LT"/>
              </w:rPr>
              <w:t>1</w:t>
            </w:r>
            <w:r w:rsidR="004A127E">
              <w:rPr>
                <w:b/>
                <w:sz w:val="20"/>
                <w:lang w:eastAsia="lt-LT"/>
              </w:rPr>
              <w:t>80</w:t>
            </w:r>
          </w:p>
        </w:tc>
      </w:tr>
    </w:tbl>
    <w:p w:rsidR="007841B0" w:rsidRDefault="00F80202" w:rsidP="00BC7E5A">
      <w:r w:rsidRPr="009365C4">
        <w:t xml:space="preserve"> *1 valanda skiriama anglų k.</w:t>
      </w:r>
      <w:r w:rsidR="008F3501" w:rsidRPr="009365C4">
        <w:t xml:space="preserve"> </w:t>
      </w:r>
      <w:r w:rsidR="008F3501" w:rsidRPr="00CA03C7">
        <w:t>(Gimnazijos tarybos protokolas 201</w:t>
      </w:r>
      <w:r w:rsidR="008129D6" w:rsidRPr="00CA03C7">
        <w:t>8-06-1</w:t>
      </w:r>
      <w:r w:rsidR="00CA03C7" w:rsidRPr="00CA03C7">
        <w:t>5 Nr. GT-5</w:t>
      </w:r>
      <w:r w:rsidR="008F3501" w:rsidRPr="00CA03C7">
        <w:t>)</w:t>
      </w:r>
      <w:r w:rsidR="007841B0" w:rsidRPr="00CA03C7">
        <w:t>;</w:t>
      </w:r>
    </w:p>
    <w:p w:rsidR="009308C2" w:rsidRPr="009365C4" w:rsidRDefault="004A127E" w:rsidP="00BC7E5A">
      <w:r>
        <w:t>(x) panaudota neformaliojo švietimo valandų</w:t>
      </w:r>
    </w:p>
    <w:p w:rsidR="004537B9" w:rsidRDefault="007841B0" w:rsidP="005952F1">
      <w:r>
        <w:t>/ skirstoma į pogrupius</w:t>
      </w:r>
    </w:p>
    <w:p w:rsidR="004537B9" w:rsidRDefault="004537B9" w:rsidP="005952F1"/>
    <w:p w:rsidR="00F80202" w:rsidRPr="009308C2" w:rsidRDefault="004537B9" w:rsidP="005952F1">
      <w:r>
        <w:t>95</w:t>
      </w:r>
      <w:r w:rsidR="009308C2">
        <w:t>.2 Pagrindinio ugdymo:</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877"/>
        <w:gridCol w:w="877"/>
        <w:gridCol w:w="709"/>
        <w:gridCol w:w="850"/>
        <w:gridCol w:w="851"/>
        <w:gridCol w:w="992"/>
        <w:gridCol w:w="709"/>
        <w:gridCol w:w="1383"/>
      </w:tblGrid>
      <w:tr w:rsidR="00DE30EA" w:rsidRPr="00100EC7" w:rsidTr="00DE30EA">
        <w:trPr>
          <w:cantSplit/>
        </w:trPr>
        <w:tc>
          <w:tcPr>
            <w:tcW w:w="2100" w:type="dxa"/>
          </w:tcPr>
          <w:p w:rsidR="00DE30EA" w:rsidRPr="00100EC7" w:rsidRDefault="00DE30EA" w:rsidP="00BC7E5A">
            <w:pPr>
              <w:spacing w:line="276" w:lineRule="auto"/>
              <w:rPr>
                <w:sz w:val="16"/>
                <w:szCs w:val="16"/>
              </w:rPr>
            </w:pPr>
          </w:p>
        </w:tc>
        <w:tc>
          <w:tcPr>
            <w:tcW w:w="877" w:type="dxa"/>
          </w:tcPr>
          <w:p w:rsidR="00DE30EA"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5a</w:t>
            </w:r>
          </w:p>
        </w:tc>
        <w:tc>
          <w:tcPr>
            <w:tcW w:w="877"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5b</w:t>
            </w:r>
          </w:p>
        </w:tc>
        <w:tc>
          <w:tcPr>
            <w:tcW w:w="709"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6</w:t>
            </w:r>
          </w:p>
        </w:tc>
        <w:tc>
          <w:tcPr>
            <w:tcW w:w="850"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7</w:t>
            </w:r>
          </w:p>
        </w:tc>
        <w:tc>
          <w:tcPr>
            <w:tcW w:w="851"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8</w:t>
            </w:r>
          </w:p>
        </w:tc>
        <w:tc>
          <w:tcPr>
            <w:tcW w:w="992"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1</w:t>
            </w:r>
          </w:p>
        </w:tc>
        <w:tc>
          <w:tcPr>
            <w:tcW w:w="709" w:type="dxa"/>
          </w:tcPr>
          <w:p w:rsidR="00DE30EA" w:rsidRPr="00100EC7" w:rsidRDefault="00DE30EA" w:rsidP="00BC7E5A">
            <w:pPr>
              <w:spacing w:line="276" w:lineRule="auto"/>
              <w:jc w:val="center"/>
              <w:rPr>
                <w:b/>
                <w:bCs/>
                <w:sz w:val="16"/>
                <w:szCs w:val="16"/>
              </w:rPr>
            </w:pPr>
          </w:p>
          <w:p w:rsidR="00DE30EA" w:rsidRPr="00100EC7" w:rsidRDefault="00DE30EA" w:rsidP="00BC7E5A">
            <w:pPr>
              <w:spacing w:line="276" w:lineRule="auto"/>
              <w:jc w:val="center"/>
              <w:rPr>
                <w:b/>
                <w:bCs/>
                <w:sz w:val="16"/>
                <w:szCs w:val="16"/>
              </w:rPr>
            </w:pPr>
            <w:r>
              <w:rPr>
                <w:b/>
                <w:bCs/>
                <w:sz w:val="16"/>
                <w:szCs w:val="16"/>
              </w:rPr>
              <w:t>II</w:t>
            </w:r>
          </w:p>
        </w:tc>
        <w:tc>
          <w:tcPr>
            <w:tcW w:w="1383" w:type="dxa"/>
          </w:tcPr>
          <w:p w:rsidR="00DE30EA" w:rsidRPr="00100EC7" w:rsidRDefault="00DE30EA" w:rsidP="00BC7E5A">
            <w:pPr>
              <w:spacing w:line="276" w:lineRule="auto"/>
              <w:rPr>
                <w:b/>
                <w:bCs/>
                <w:sz w:val="16"/>
                <w:szCs w:val="16"/>
              </w:rPr>
            </w:pPr>
          </w:p>
          <w:p w:rsidR="00DE30EA" w:rsidRPr="00100EC7" w:rsidRDefault="00DE30EA" w:rsidP="00BC7E5A">
            <w:pPr>
              <w:spacing w:line="276" w:lineRule="auto"/>
              <w:rPr>
                <w:b/>
                <w:bCs/>
                <w:sz w:val="16"/>
                <w:szCs w:val="16"/>
              </w:rPr>
            </w:pPr>
            <w:r w:rsidRPr="00100EC7">
              <w:rPr>
                <w:b/>
                <w:bCs/>
                <w:sz w:val="16"/>
                <w:szCs w:val="16"/>
              </w:rPr>
              <w:t>Iš viso</w:t>
            </w:r>
            <w:r>
              <w:rPr>
                <w:b/>
                <w:bCs/>
                <w:sz w:val="16"/>
                <w:szCs w:val="16"/>
              </w:rPr>
              <w:t xml:space="preserve"> (5-10):</w:t>
            </w:r>
          </w:p>
        </w:tc>
      </w:tr>
      <w:tr w:rsidR="00DE30EA" w:rsidRPr="00100EC7" w:rsidTr="00DE30EA">
        <w:trPr>
          <w:cantSplit/>
        </w:trPr>
        <w:tc>
          <w:tcPr>
            <w:tcW w:w="2100" w:type="dxa"/>
          </w:tcPr>
          <w:p w:rsidR="00DE30EA" w:rsidRPr="00100EC7" w:rsidRDefault="00DE30EA" w:rsidP="00BC7E5A">
            <w:pPr>
              <w:spacing w:line="276" w:lineRule="auto"/>
              <w:rPr>
                <w:sz w:val="16"/>
                <w:szCs w:val="16"/>
              </w:rPr>
            </w:pPr>
            <w:r>
              <w:rPr>
                <w:sz w:val="16"/>
                <w:szCs w:val="16"/>
              </w:rPr>
              <w:t>Numatomas mokinių skaičius</w:t>
            </w:r>
          </w:p>
        </w:tc>
        <w:tc>
          <w:tcPr>
            <w:tcW w:w="877" w:type="dxa"/>
          </w:tcPr>
          <w:p w:rsidR="00DE30EA" w:rsidRDefault="00DE30EA" w:rsidP="00BC7E5A">
            <w:pPr>
              <w:spacing w:line="276" w:lineRule="auto"/>
              <w:jc w:val="center"/>
              <w:rPr>
                <w:b/>
                <w:bCs/>
                <w:sz w:val="16"/>
                <w:szCs w:val="16"/>
              </w:rPr>
            </w:pPr>
            <w:r>
              <w:rPr>
                <w:b/>
                <w:bCs/>
                <w:sz w:val="16"/>
                <w:szCs w:val="16"/>
              </w:rPr>
              <w:t>16</w:t>
            </w:r>
          </w:p>
        </w:tc>
        <w:tc>
          <w:tcPr>
            <w:tcW w:w="877" w:type="dxa"/>
          </w:tcPr>
          <w:p w:rsidR="00DE30EA" w:rsidRPr="00100EC7" w:rsidRDefault="00DE30EA" w:rsidP="00BC7E5A">
            <w:pPr>
              <w:spacing w:line="276" w:lineRule="auto"/>
              <w:jc w:val="center"/>
              <w:rPr>
                <w:b/>
                <w:bCs/>
                <w:sz w:val="16"/>
                <w:szCs w:val="16"/>
              </w:rPr>
            </w:pPr>
            <w:r>
              <w:rPr>
                <w:b/>
                <w:bCs/>
                <w:sz w:val="16"/>
                <w:szCs w:val="16"/>
              </w:rPr>
              <w:t>16</w:t>
            </w:r>
          </w:p>
        </w:tc>
        <w:tc>
          <w:tcPr>
            <w:tcW w:w="709" w:type="dxa"/>
          </w:tcPr>
          <w:p w:rsidR="00DE30EA" w:rsidRPr="00100EC7" w:rsidRDefault="00DE30EA" w:rsidP="00BC7E5A">
            <w:pPr>
              <w:spacing w:line="276" w:lineRule="auto"/>
              <w:jc w:val="center"/>
              <w:rPr>
                <w:b/>
                <w:bCs/>
                <w:sz w:val="16"/>
                <w:szCs w:val="16"/>
              </w:rPr>
            </w:pPr>
            <w:r>
              <w:rPr>
                <w:b/>
                <w:bCs/>
                <w:sz w:val="16"/>
                <w:szCs w:val="16"/>
              </w:rPr>
              <w:t>25</w:t>
            </w:r>
          </w:p>
        </w:tc>
        <w:tc>
          <w:tcPr>
            <w:tcW w:w="850" w:type="dxa"/>
          </w:tcPr>
          <w:p w:rsidR="00DE30EA" w:rsidRPr="00100EC7" w:rsidRDefault="00DE30EA" w:rsidP="00BC7E5A">
            <w:pPr>
              <w:spacing w:line="276" w:lineRule="auto"/>
              <w:jc w:val="center"/>
              <w:rPr>
                <w:b/>
                <w:bCs/>
                <w:sz w:val="16"/>
                <w:szCs w:val="16"/>
              </w:rPr>
            </w:pPr>
            <w:r>
              <w:rPr>
                <w:b/>
                <w:bCs/>
                <w:sz w:val="16"/>
                <w:szCs w:val="16"/>
              </w:rPr>
              <w:t>21</w:t>
            </w:r>
          </w:p>
        </w:tc>
        <w:tc>
          <w:tcPr>
            <w:tcW w:w="851" w:type="dxa"/>
          </w:tcPr>
          <w:p w:rsidR="00DE30EA" w:rsidRPr="00100EC7" w:rsidRDefault="00DE30EA" w:rsidP="00BC7E5A">
            <w:pPr>
              <w:spacing w:line="276" w:lineRule="auto"/>
              <w:jc w:val="center"/>
              <w:rPr>
                <w:b/>
                <w:bCs/>
                <w:sz w:val="16"/>
                <w:szCs w:val="16"/>
              </w:rPr>
            </w:pPr>
            <w:r>
              <w:rPr>
                <w:b/>
                <w:bCs/>
                <w:sz w:val="16"/>
                <w:szCs w:val="16"/>
              </w:rPr>
              <w:t>23</w:t>
            </w:r>
          </w:p>
        </w:tc>
        <w:tc>
          <w:tcPr>
            <w:tcW w:w="992" w:type="dxa"/>
          </w:tcPr>
          <w:p w:rsidR="00DE30EA" w:rsidRPr="00100EC7" w:rsidRDefault="00C11C1F" w:rsidP="00BC7E5A">
            <w:pPr>
              <w:spacing w:line="276" w:lineRule="auto"/>
              <w:jc w:val="center"/>
              <w:rPr>
                <w:b/>
                <w:bCs/>
                <w:sz w:val="16"/>
                <w:szCs w:val="16"/>
              </w:rPr>
            </w:pPr>
            <w:r>
              <w:rPr>
                <w:b/>
                <w:bCs/>
                <w:sz w:val="16"/>
                <w:szCs w:val="16"/>
              </w:rPr>
              <w:t>29</w:t>
            </w:r>
          </w:p>
        </w:tc>
        <w:tc>
          <w:tcPr>
            <w:tcW w:w="709" w:type="dxa"/>
          </w:tcPr>
          <w:p w:rsidR="00DE30EA" w:rsidRPr="00100EC7" w:rsidRDefault="00DE30EA" w:rsidP="00BC7E5A">
            <w:pPr>
              <w:spacing w:line="276" w:lineRule="auto"/>
              <w:jc w:val="center"/>
              <w:rPr>
                <w:b/>
                <w:bCs/>
                <w:sz w:val="16"/>
                <w:szCs w:val="16"/>
              </w:rPr>
            </w:pPr>
            <w:r>
              <w:rPr>
                <w:b/>
                <w:bCs/>
                <w:sz w:val="16"/>
                <w:szCs w:val="16"/>
              </w:rPr>
              <w:t>20</w:t>
            </w:r>
          </w:p>
        </w:tc>
        <w:tc>
          <w:tcPr>
            <w:tcW w:w="1383" w:type="dxa"/>
          </w:tcPr>
          <w:p w:rsidR="00DE30EA" w:rsidRPr="00100EC7" w:rsidRDefault="00C11C1F" w:rsidP="00BC7E5A">
            <w:pPr>
              <w:spacing w:line="276" w:lineRule="auto"/>
              <w:jc w:val="center"/>
              <w:rPr>
                <w:b/>
                <w:bCs/>
                <w:sz w:val="16"/>
                <w:szCs w:val="16"/>
              </w:rPr>
            </w:pPr>
            <w:r>
              <w:rPr>
                <w:b/>
                <w:bCs/>
                <w:sz w:val="16"/>
                <w:szCs w:val="16"/>
              </w:rPr>
              <w:t>150</w:t>
            </w:r>
          </w:p>
        </w:tc>
      </w:tr>
      <w:tr w:rsidR="00DE30EA" w:rsidRPr="00100EC7" w:rsidTr="00DE30EA">
        <w:trPr>
          <w:trHeight w:val="305"/>
        </w:trPr>
        <w:tc>
          <w:tcPr>
            <w:tcW w:w="2100" w:type="dxa"/>
          </w:tcPr>
          <w:p w:rsidR="00DE30EA" w:rsidRPr="00B91391" w:rsidRDefault="00DE30EA" w:rsidP="00BC7E5A">
            <w:pPr>
              <w:spacing w:line="276" w:lineRule="auto"/>
              <w:rPr>
                <w:b/>
                <w:sz w:val="16"/>
                <w:szCs w:val="16"/>
              </w:rPr>
            </w:pPr>
            <w:r>
              <w:rPr>
                <w:b/>
                <w:sz w:val="16"/>
                <w:szCs w:val="16"/>
              </w:rPr>
              <w:t>Dorinis ugdymas RK tikyba</w:t>
            </w:r>
          </w:p>
        </w:tc>
        <w:tc>
          <w:tcPr>
            <w:tcW w:w="877" w:type="dxa"/>
          </w:tcPr>
          <w:p w:rsidR="00DE30EA" w:rsidRDefault="00DE30EA" w:rsidP="00B91391">
            <w:pPr>
              <w:spacing w:line="276" w:lineRule="auto"/>
              <w:jc w:val="center"/>
              <w:rPr>
                <w:sz w:val="16"/>
                <w:szCs w:val="16"/>
              </w:rPr>
            </w:pPr>
            <w:r>
              <w:rPr>
                <w:sz w:val="16"/>
                <w:szCs w:val="16"/>
              </w:rPr>
              <w:t>1</w:t>
            </w:r>
          </w:p>
        </w:tc>
        <w:tc>
          <w:tcPr>
            <w:tcW w:w="877" w:type="dxa"/>
          </w:tcPr>
          <w:p w:rsidR="00DE30EA" w:rsidRPr="00100EC7" w:rsidRDefault="00DE30EA" w:rsidP="00B91391">
            <w:pPr>
              <w:spacing w:line="276" w:lineRule="auto"/>
              <w:jc w:val="center"/>
              <w:rPr>
                <w:sz w:val="16"/>
                <w:szCs w:val="16"/>
              </w:rPr>
            </w:pPr>
            <w:r>
              <w:rPr>
                <w:sz w:val="16"/>
                <w:szCs w:val="16"/>
              </w:rPr>
              <w:t>1</w:t>
            </w:r>
          </w:p>
        </w:tc>
        <w:tc>
          <w:tcPr>
            <w:tcW w:w="709" w:type="dxa"/>
          </w:tcPr>
          <w:p w:rsidR="00DE30EA" w:rsidRPr="00100EC7" w:rsidRDefault="00DE30EA" w:rsidP="00B91391">
            <w:pPr>
              <w:spacing w:line="276" w:lineRule="auto"/>
              <w:jc w:val="center"/>
              <w:rPr>
                <w:sz w:val="16"/>
                <w:szCs w:val="16"/>
              </w:rPr>
            </w:pPr>
            <w:r>
              <w:rPr>
                <w:sz w:val="16"/>
                <w:szCs w:val="16"/>
              </w:rPr>
              <w:t>1</w:t>
            </w:r>
          </w:p>
        </w:tc>
        <w:tc>
          <w:tcPr>
            <w:tcW w:w="850" w:type="dxa"/>
          </w:tcPr>
          <w:p w:rsidR="00DE30EA" w:rsidRPr="00100EC7" w:rsidRDefault="00DE30EA" w:rsidP="00B91391">
            <w:pPr>
              <w:spacing w:line="276" w:lineRule="auto"/>
              <w:jc w:val="center"/>
              <w:rPr>
                <w:sz w:val="16"/>
                <w:szCs w:val="16"/>
              </w:rPr>
            </w:pPr>
            <w:r w:rsidRPr="00100EC7">
              <w:rPr>
                <w:sz w:val="16"/>
                <w:szCs w:val="16"/>
              </w:rPr>
              <w:t>1</w:t>
            </w:r>
          </w:p>
        </w:tc>
        <w:tc>
          <w:tcPr>
            <w:tcW w:w="851" w:type="dxa"/>
          </w:tcPr>
          <w:p w:rsidR="00DE30EA" w:rsidRPr="00100EC7" w:rsidRDefault="00DE30EA" w:rsidP="00B91391">
            <w:pPr>
              <w:spacing w:line="276" w:lineRule="auto"/>
              <w:jc w:val="center"/>
              <w:rPr>
                <w:sz w:val="16"/>
                <w:szCs w:val="16"/>
              </w:rPr>
            </w:pPr>
            <w:r>
              <w:rPr>
                <w:sz w:val="16"/>
                <w:szCs w:val="16"/>
              </w:rPr>
              <w:t>1</w:t>
            </w:r>
          </w:p>
        </w:tc>
        <w:tc>
          <w:tcPr>
            <w:tcW w:w="992" w:type="dxa"/>
          </w:tcPr>
          <w:p w:rsidR="00DE30EA" w:rsidRPr="00100EC7" w:rsidRDefault="00DE30EA" w:rsidP="00B91391">
            <w:pPr>
              <w:spacing w:line="276" w:lineRule="auto"/>
              <w:jc w:val="center"/>
              <w:rPr>
                <w:sz w:val="16"/>
                <w:szCs w:val="16"/>
              </w:rPr>
            </w:pPr>
            <w:r>
              <w:rPr>
                <w:sz w:val="16"/>
                <w:szCs w:val="16"/>
              </w:rPr>
              <w:t xml:space="preserve">1        </w:t>
            </w:r>
          </w:p>
        </w:tc>
        <w:tc>
          <w:tcPr>
            <w:tcW w:w="709" w:type="dxa"/>
          </w:tcPr>
          <w:p w:rsidR="00DE30EA" w:rsidRPr="00100EC7" w:rsidRDefault="00DE30EA" w:rsidP="00B91391">
            <w:pPr>
              <w:spacing w:line="276" w:lineRule="auto"/>
              <w:jc w:val="center"/>
              <w:rPr>
                <w:sz w:val="16"/>
                <w:szCs w:val="16"/>
              </w:rPr>
            </w:pPr>
            <w:r>
              <w:rPr>
                <w:sz w:val="16"/>
                <w:szCs w:val="16"/>
              </w:rPr>
              <w:t>1</w:t>
            </w:r>
          </w:p>
        </w:tc>
        <w:tc>
          <w:tcPr>
            <w:tcW w:w="1383" w:type="dxa"/>
          </w:tcPr>
          <w:p w:rsidR="00DE30EA" w:rsidRPr="00100EC7" w:rsidRDefault="00C11C1F" w:rsidP="00B91391">
            <w:pPr>
              <w:spacing w:line="276" w:lineRule="auto"/>
              <w:jc w:val="center"/>
              <w:rPr>
                <w:sz w:val="16"/>
                <w:szCs w:val="16"/>
              </w:rPr>
            </w:pPr>
            <w:r>
              <w:rPr>
                <w:sz w:val="16"/>
                <w:szCs w:val="16"/>
              </w:rPr>
              <w:t>7</w:t>
            </w:r>
          </w:p>
        </w:tc>
      </w:tr>
      <w:tr w:rsidR="00DE30EA" w:rsidRPr="00100EC7" w:rsidTr="00DE30EA">
        <w:trPr>
          <w:trHeight w:val="305"/>
        </w:trPr>
        <w:tc>
          <w:tcPr>
            <w:tcW w:w="2100" w:type="dxa"/>
          </w:tcPr>
          <w:p w:rsidR="00DE30EA" w:rsidRPr="000A52D5" w:rsidRDefault="00DE30EA" w:rsidP="00B91391">
            <w:pPr>
              <w:spacing w:line="276" w:lineRule="auto"/>
              <w:rPr>
                <w:b/>
                <w:sz w:val="16"/>
                <w:szCs w:val="16"/>
              </w:rPr>
            </w:pPr>
            <w:r>
              <w:rPr>
                <w:b/>
                <w:sz w:val="16"/>
                <w:szCs w:val="16"/>
              </w:rPr>
              <w:t>Dorinis ugdymas (</w:t>
            </w:r>
            <w:r w:rsidRPr="00100EC7">
              <w:rPr>
                <w:sz w:val="16"/>
                <w:szCs w:val="16"/>
              </w:rPr>
              <w:t>etika)</w:t>
            </w:r>
          </w:p>
        </w:tc>
        <w:tc>
          <w:tcPr>
            <w:tcW w:w="877" w:type="dxa"/>
          </w:tcPr>
          <w:p w:rsidR="00DE30EA" w:rsidRDefault="00DE30EA" w:rsidP="00BC7E5A">
            <w:pPr>
              <w:spacing w:line="276" w:lineRule="auto"/>
              <w:jc w:val="center"/>
              <w:rPr>
                <w:sz w:val="16"/>
                <w:szCs w:val="16"/>
              </w:rPr>
            </w:pPr>
          </w:p>
        </w:tc>
        <w:tc>
          <w:tcPr>
            <w:tcW w:w="4988" w:type="dxa"/>
            <w:gridSpan w:val="6"/>
          </w:tcPr>
          <w:p w:rsidR="00DE30EA" w:rsidRDefault="00AE68AF" w:rsidP="00BC7E5A">
            <w:pPr>
              <w:spacing w:line="276" w:lineRule="auto"/>
              <w:jc w:val="center"/>
              <w:rPr>
                <w:sz w:val="16"/>
                <w:szCs w:val="16"/>
              </w:rPr>
            </w:pPr>
            <w:r>
              <w:rPr>
                <w:sz w:val="16"/>
                <w:szCs w:val="16"/>
              </w:rPr>
              <w:t>0,4</w:t>
            </w:r>
          </w:p>
        </w:tc>
        <w:tc>
          <w:tcPr>
            <w:tcW w:w="1383" w:type="dxa"/>
          </w:tcPr>
          <w:p w:rsidR="00DE30EA" w:rsidRDefault="00C11C1F" w:rsidP="00BC7E5A">
            <w:pPr>
              <w:spacing w:line="276" w:lineRule="auto"/>
              <w:jc w:val="center"/>
              <w:rPr>
                <w:sz w:val="16"/>
                <w:szCs w:val="16"/>
              </w:rPr>
            </w:pPr>
            <w:r>
              <w:rPr>
                <w:sz w:val="16"/>
                <w:szCs w:val="16"/>
              </w:rPr>
              <w:t>0,4</w:t>
            </w:r>
          </w:p>
        </w:tc>
      </w:tr>
      <w:tr w:rsidR="00DE30EA" w:rsidRPr="00100EC7" w:rsidTr="00DE30EA">
        <w:trPr>
          <w:trHeight w:val="305"/>
        </w:trPr>
        <w:tc>
          <w:tcPr>
            <w:tcW w:w="2100" w:type="dxa"/>
          </w:tcPr>
          <w:p w:rsidR="00DE30EA" w:rsidRPr="00B91391" w:rsidRDefault="00DE30EA" w:rsidP="00B91391">
            <w:pPr>
              <w:spacing w:line="276" w:lineRule="auto"/>
              <w:rPr>
                <w:b/>
                <w:sz w:val="16"/>
                <w:szCs w:val="16"/>
              </w:rPr>
            </w:pPr>
            <w:r>
              <w:rPr>
                <w:b/>
                <w:sz w:val="16"/>
                <w:szCs w:val="16"/>
              </w:rPr>
              <w:t xml:space="preserve">Dorinis ugdymas </w:t>
            </w:r>
          </w:p>
          <w:p w:rsidR="00DE30EA" w:rsidRPr="000A52D5" w:rsidRDefault="00DE30EA" w:rsidP="00B91391">
            <w:pPr>
              <w:spacing w:line="276" w:lineRule="auto"/>
              <w:rPr>
                <w:b/>
                <w:sz w:val="16"/>
                <w:szCs w:val="16"/>
              </w:rPr>
            </w:pPr>
            <w:r w:rsidRPr="00100EC7">
              <w:rPr>
                <w:sz w:val="16"/>
                <w:szCs w:val="16"/>
              </w:rPr>
              <w:t>EL tikyba</w:t>
            </w:r>
          </w:p>
        </w:tc>
        <w:tc>
          <w:tcPr>
            <w:tcW w:w="877" w:type="dxa"/>
          </w:tcPr>
          <w:p w:rsidR="00DE30EA" w:rsidRDefault="00DE30EA" w:rsidP="00BC7E5A">
            <w:pPr>
              <w:spacing w:line="276" w:lineRule="auto"/>
              <w:jc w:val="center"/>
              <w:rPr>
                <w:sz w:val="16"/>
                <w:szCs w:val="16"/>
              </w:rPr>
            </w:pPr>
          </w:p>
        </w:tc>
        <w:tc>
          <w:tcPr>
            <w:tcW w:w="4988" w:type="dxa"/>
            <w:gridSpan w:val="6"/>
          </w:tcPr>
          <w:p w:rsidR="00DE30EA" w:rsidRDefault="00AE68AF" w:rsidP="00BC7E5A">
            <w:pPr>
              <w:spacing w:line="276" w:lineRule="auto"/>
              <w:jc w:val="center"/>
              <w:rPr>
                <w:sz w:val="16"/>
                <w:szCs w:val="16"/>
              </w:rPr>
            </w:pPr>
            <w:r>
              <w:rPr>
                <w:sz w:val="16"/>
                <w:szCs w:val="16"/>
              </w:rPr>
              <w:t>0,2</w:t>
            </w:r>
          </w:p>
        </w:tc>
        <w:tc>
          <w:tcPr>
            <w:tcW w:w="1383" w:type="dxa"/>
          </w:tcPr>
          <w:p w:rsidR="00DE30EA" w:rsidRDefault="00AE68AF" w:rsidP="00BC7E5A">
            <w:pPr>
              <w:spacing w:line="276" w:lineRule="auto"/>
              <w:jc w:val="center"/>
              <w:rPr>
                <w:sz w:val="16"/>
                <w:szCs w:val="16"/>
              </w:rPr>
            </w:pPr>
            <w:r>
              <w:rPr>
                <w:sz w:val="16"/>
                <w:szCs w:val="16"/>
              </w:rPr>
              <w:t>0,2</w:t>
            </w:r>
          </w:p>
        </w:tc>
      </w:tr>
      <w:tr w:rsidR="00DE30EA" w:rsidRPr="00100EC7" w:rsidTr="00DE30EA">
        <w:tc>
          <w:tcPr>
            <w:tcW w:w="2100" w:type="dxa"/>
          </w:tcPr>
          <w:p w:rsidR="00DE30EA" w:rsidRPr="000A52D5" w:rsidRDefault="00DE30EA" w:rsidP="00BC7E5A">
            <w:pPr>
              <w:spacing w:line="276" w:lineRule="auto"/>
              <w:rPr>
                <w:b/>
                <w:sz w:val="16"/>
                <w:szCs w:val="16"/>
              </w:rPr>
            </w:pPr>
            <w:r w:rsidRPr="000A52D5">
              <w:rPr>
                <w:b/>
                <w:sz w:val="16"/>
                <w:szCs w:val="16"/>
              </w:rPr>
              <w:t>Lietuvių kalba</w:t>
            </w:r>
          </w:p>
        </w:tc>
        <w:tc>
          <w:tcPr>
            <w:tcW w:w="877" w:type="dxa"/>
          </w:tcPr>
          <w:p w:rsidR="00DE30EA" w:rsidRPr="00B91391" w:rsidRDefault="00DE30EA" w:rsidP="000A52D5">
            <w:pPr>
              <w:spacing w:line="276" w:lineRule="auto"/>
              <w:jc w:val="center"/>
              <w:rPr>
                <w:sz w:val="16"/>
                <w:szCs w:val="16"/>
              </w:rPr>
            </w:pPr>
            <w:r>
              <w:rPr>
                <w:sz w:val="16"/>
                <w:szCs w:val="16"/>
              </w:rPr>
              <w:t>5</w:t>
            </w:r>
          </w:p>
        </w:tc>
        <w:tc>
          <w:tcPr>
            <w:tcW w:w="877" w:type="dxa"/>
          </w:tcPr>
          <w:p w:rsidR="00DE30EA" w:rsidRPr="00B91391" w:rsidRDefault="00DE30EA" w:rsidP="000A52D5">
            <w:pPr>
              <w:spacing w:line="276" w:lineRule="auto"/>
              <w:jc w:val="center"/>
              <w:rPr>
                <w:sz w:val="16"/>
                <w:szCs w:val="16"/>
              </w:rPr>
            </w:pPr>
            <w:r w:rsidRPr="00B91391">
              <w:rPr>
                <w:sz w:val="16"/>
                <w:szCs w:val="16"/>
              </w:rPr>
              <w:t>5</w:t>
            </w:r>
          </w:p>
        </w:tc>
        <w:tc>
          <w:tcPr>
            <w:tcW w:w="709" w:type="dxa"/>
          </w:tcPr>
          <w:p w:rsidR="00DE30EA" w:rsidRPr="00B91391" w:rsidRDefault="00DE30EA" w:rsidP="000A52D5">
            <w:pPr>
              <w:spacing w:line="276" w:lineRule="auto"/>
              <w:jc w:val="center"/>
              <w:rPr>
                <w:sz w:val="16"/>
                <w:szCs w:val="16"/>
              </w:rPr>
            </w:pPr>
            <w:r w:rsidRPr="00B91391">
              <w:rPr>
                <w:sz w:val="16"/>
                <w:szCs w:val="16"/>
              </w:rPr>
              <w:t>5</w:t>
            </w:r>
          </w:p>
        </w:tc>
        <w:tc>
          <w:tcPr>
            <w:tcW w:w="850" w:type="dxa"/>
          </w:tcPr>
          <w:p w:rsidR="00DE30EA" w:rsidRPr="00B91391" w:rsidRDefault="00DE30EA" w:rsidP="00BC7E5A">
            <w:pPr>
              <w:spacing w:line="276" w:lineRule="auto"/>
              <w:jc w:val="center"/>
              <w:rPr>
                <w:sz w:val="16"/>
                <w:szCs w:val="16"/>
              </w:rPr>
            </w:pPr>
            <w:r w:rsidRPr="00B91391">
              <w:rPr>
                <w:sz w:val="16"/>
                <w:szCs w:val="16"/>
              </w:rPr>
              <w:t>5</w:t>
            </w:r>
          </w:p>
        </w:tc>
        <w:tc>
          <w:tcPr>
            <w:tcW w:w="851" w:type="dxa"/>
          </w:tcPr>
          <w:p w:rsidR="00DE30EA" w:rsidRPr="00B91391" w:rsidRDefault="00DE30EA" w:rsidP="000A52D5">
            <w:pPr>
              <w:spacing w:line="276" w:lineRule="auto"/>
              <w:jc w:val="center"/>
              <w:rPr>
                <w:sz w:val="16"/>
                <w:szCs w:val="16"/>
              </w:rPr>
            </w:pPr>
            <w:r w:rsidRPr="00B91391">
              <w:rPr>
                <w:sz w:val="16"/>
                <w:szCs w:val="16"/>
              </w:rPr>
              <w:t>5</w:t>
            </w:r>
          </w:p>
        </w:tc>
        <w:tc>
          <w:tcPr>
            <w:tcW w:w="992" w:type="dxa"/>
          </w:tcPr>
          <w:p w:rsidR="00DE30EA" w:rsidRPr="00B91391" w:rsidRDefault="00DE30EA" w:rsidP="00BC7E5A">
            <w:pPr>
              <w:spacing w:line="276" w:lineRule="auto"/>
              <w:jc w:val="center"/>
              <w:rPr>
                <w:sz w:val="16"/>
                <w:szCs w:val="16"/>
              </w:rPr>
            </w:pPr>
            <w:r w:rsidRPr="00B91391">
              <w:rPr>
                <w:sz w:val="16"/>
                <w:szCs w:val="16"/>
              </w:rPr>
              <w:t>4</w:t>
            </w:r>
          </w:p>
        </w:tc>
        <w:tc>
          <w:tcPr>
            <w:tcW w:w="709" w:type="dxa"/>
          </w:tcPr>
          <w:p w:rsidR="00DE30EA" w:rsidRPr="00B91391" w:rsidRDefault="00DE30EA" w:rsidP="000A52D5">
            <w:pPr>
              <w:spacing w:line="276" w:lineRule="auto"/>
              <w:jc w:val="center"/>
              <w:rPr>
                <w:sz w:val="16"/>
                <w:szCs w:val="16"/>
              </w:rPr>
            </w:pPr>
            <w:r w:rsidRPr="00B91391">
              <w:rPr>
                <w:sz w:val="16"/>
                <w:szCs w:val="16"/>
              </w:rPr>
              <w:t>5(</w:t>
            </w:r>
            <w:r>
              <w:rPr>
                <w:sz w:val="16"/>
                <w:szCs w:val="16"/>
              </w:rPr>
              <w:t>+</w:t>
            </w:r>
            <w:r w:rsidRPr="00B91391">
              <w:rPr>
                <w:sz w:val="16"/>
                <w:szCs w:val="16"/>
              </w:rPr>
              <w:t>1)</w:t>
            </w:r>
          </w:p>
        </w:tc>
        <w:tc>
          <w:tcPr>
            <w:tcW w:w="1383" w:type="dxa"/>
          </w:tcPr>
          <w:p w:rsidR="00DE30EA" w:rsidRPr="00100EC7" w:rsidRDefault="00C11C1F" w:rsidP="00BC7E5A">
            <w:pPr>
              <w:spacing w:line="276" w:lineRule="auto"/>
              <w:jc w:val="center"/>
              <w:rPr>
                <w:sz w:val="16"/>
                <w:szCs w:val="16"/>
              </w:rPr>
            </w:pPr>
            <w:r>
              <w:rPr>
                <w:sz w:val="16"/>
                <w:szCs w:val="16"/>
              </w:rPr>
              <w:t>34+1*</w:t>
            </w:r>
          </w:p>
        </w:tc>
      </w:tr>
      <w:tr w:rsidR="00DE30EA" w:rsidRPr="00100EC7" w:rsidTr="00DE30EA">
        <w:tc>
          <w:tcPr>
            <w:tcW w:w="2100" w:type="dxa"/>
          </w:tcPr>
          <w:p w:rsidR="00DE30EA" w:rsidRPr="000A52D5" w:rsidRDefault="00DE30EA" w:rsidP="000A52D5">
            <w:pPr>
              <w:spacing w:line="276" w:lineRule="auto"/>
              <w:jc w:val="right"/>
              <w:rPr>
                <w:i/>
                <w:sz w:val="16"/>
                <w:szCs w:val="16"/>
              </w:rPr>
            </w:pPr>
            <w:r w:rsidRPr="000A52D5">
              <w:rPr>
                <w:i/>
                <w:sz w:val="16"/>
                <w:szCs w:val="16"/>
              </w:rPr>
              <w:t>Viešasis kalbėjimas (modulis)</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0A52D5">
            <w:pPr>
              <w:spacing w:line="276" w:lineRule="auto"/>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AE68AF" w:rsidP="00BC7E5A">
            <w:pPr>
              <w:spacing w:line="276" w:lineRule="auto"/>
              <w:jc w:val="center"/>
              <w:rPr>
                <w:sz w:val="16"/>
                <w:szCs w:val="16"/>
              </w:rPr>
            </w:pPr>
            <w:r>
              <w:rPr>
                <w:sz w:val="16"/>
                <w:szCs w:val="16"/>
              </w:rPr>
              <w:t>1K</w:t>
            </w:r>
          </w:p>
        </w:tc>
        <w:tc>
          <w:tcPr>
            <w:tcW w:w="1383" w:type="dxa"/>
          </w:tcPr>
          <w:p w:rsidR="00DE30EA" w:rsidRDefault="00C11C1F" w:rsidP="00BC7E5A">
            <w:pPr>
              <w:spacing w:line="276" w:lineRule="auto"/>
              <w:jc w:val="center"/>
              <w:rPr>
                <w:sz w:val="16"/>
                <w:szCs w:val="16"/>
              </w:rPr>
            </w:pPr>
            <w:r>
              <w:rPr>
                <w:sz w:val="16"/>
                <w:szCs w:val="16"/>
              </w:rPr>
              <w:t>1*</w:t>
            </w:r>
          </w:p>
        </w:tc>
      </w:tr>
      <w:tr w:rsidR="00DE30EA" w:rsidRPr="00100EC7" w:rsidTr="00DE30EA">
        <w:tc>
          <w:tcPr>
            <w:tcW w:w="2100" w:type="dxa"/>
          </w:tcPr>
          <w:p w:rsidR="00DE30EA" w:rsidRPr="000A52D5" w:rsidRDefault="00DE30EA" w:rsidP="000A52D5">
            <w:pPr>
              <w:spacing w:line="276" w:lineRule="auto"/>
              <w:jc w:val="right"/>
              <w:rPr>
                <w:i/>
                <w:sz w:val="16"/>
                <w:szCs w:val="16"/>
              </w:rPr>
            </w:pPr>
            <w:r w:rsidRPr="000A52D5">
              <w:rPr>
                <w:i/>
                <w:sz w:val="16"/>
                <w:szCs w:val="16"/>
              </w:rPr>
              <w:t>Raštingumo ugdymas (6,7)</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1559" w:type="dxa"/>
            <w:gridSpan w:val="2"/>
          </w:tcPr>
          <w:p w:rsidR="00DE30EA" w:rsidRPr="00B91391" w:rsidRDefault="00AE68AF" w:rsidP="00BC7E5A">
            <w:pPr>
              <w:spacing w:line="276" w:lineRule="auto"/>
              <w:jc w:val="center"/>
              <w:rPr>
                <w:sz w:val="16"/>
                <w:szCs w:val="16"/>
              </w:rPr>
            </w:pPr>
            <w:r>
              <w:rPr>
                <w:sz w:val="16"/>
                <w:szCs w:val="16"/>
              </w:rPr>
              <w:t xml:space="preserve">                </w:t>
            </w: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0A52D5" w:rsidRDefault="00DE30EA" w:rsidP="000A52D5">
            <w:pPr>
              <w:spacing w:line="276" w:lineRule="auto"/>
              <w:jc w:val="right"/>
              <w:rPr>
                <w:i/>
                <w:sz w:val="16"/>
                <w:szCs w:val="16"/>
              </w:rPr>
            </w:pPr>
            <w:r>
              <w:rPr>
                <w:i/>
                <w:sz w:val="16"/>
                <w:szCs w:val="16"/>
              </w:rPr>
              <w:t xml:space="preserve">Raštingumo ugdymas </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1559" w:type="dxa"/>
            <w:gridSpan w:val="2"/>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AE68AF">
            <w:pPr>
              <w:spacing w:line="276" w:lineRule="auto"/>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B008AF" w:rsidRDefault="00DE30EA" w:rsidP="00BC7E5A">
            <w:pPr>
              <w:spacing w:line="276" w:lineRule="auto"/>
              <w:rPr>
                <w:b/>
                <w:sz w:val="16"/>
                <w:szCs w:val="16"/>
              </w:rPr>
            </w:pPr>
            <w:r w:rsidRPr="00B008AF">
              <w:rPr>
                <w:b/>
                <w:sz w:val="16"/>
                <w:szCs w:val="16"/>
              </w:rPr>
              <w:t>Užsienio k.</w:t>
            </w:r>
            <w:r>
              <w:rPr>
                <w:b/>
                <w:sz w:val="16"/>
                <w:szCs w:val="16"/>
              </w:rPr>
              <w:t xml:space="preserve"> </w:t>
            </w:r>
            <w:r w:rsidRPr="00B008AF">
              <w:rPr>
                <w:b/>
                <w:sz w:val="16"/>
                <w:szCs w:val="16"/>
              </w:rPr>
              <w:t>(anglų)</w:t>
            </w:r>
          </w:p>
        </w:tc>
        <w:tc>
          <w:tcPr>
            <w:tcW w:w="877" w:type="dxa"/>
          </w:tcPr>
          <w:p w:rsidR="00DE30EA" w:rsidRPr="00B91391" w:rsidRDefault="00DE30EA" w:rsidP="000A52D5">
            <w:pPr>
              <w:spacing w:line="276" w:lineRule="auto"/>
              <w:jc w:val="center"/>
              <w:rPr>
                <w:sz w:val="16"/>
                <w:szCs w:val="16"/>
              </w:rPr>
            </w:pPr>
            <w:r>
              <w:rPr>
                <w:sz w:val="16"/>
                <w:szCs w:val="16"/>
              </w:rPr>
              <w:t>3</w:t>
            </w:r>
          </w:p>
        </w:tc>
        <w:tc>
          <w:tcPr>
            <w:tcW w:w="877" w:type="dxa"/>
          </w:tcPr>
          <w:p w:rsidR="00DE30EA" w:rsidRPr="00B91391" w:rsidRDefault="00DE30EA" w:rsidP="000A52D5">
            <w:pPr>
              <w:spacing w:line="276" w:lineRule="auto"/>
              <w:jc w:val="center"/>
              <w:rPr>
                <w:sz w:val="16"/>
                <w:szCs w:val="16"/>
              </w:rPr>
            </w:pPr>
            <w:r>
              <w:rPr>
                <w:sz w:val="16"/>
                <w:szCs w:val="16"/>
              </w:rPr>
              <w:t>3</w:t>
            </w:r>
          </w:p>
        </w:tc>
        <w:tc>
          <w:tcPr>
            <w:tcW w:w="709" w:type="dxa"/>
          </w:tcPr>
          <w:p w:rsidR="00DE30EA" w:rsidRPr="00B91391" w:rsidRDefault="00DE30EA" w:rsidP="00BC7E5A">
            <w:pPr>
              <w:spacing w:line="276" w:lineRule="auto"/>
              <w:jc w:val="center"/>
              <w:rPr>
                <w:sz w:val="16"/>
                <w:szCs w:val="16"/>
              </w:rPr>
            </w:pPr>
            <w:r w:rsidRPr="00B91391">
              <w:rPr>
                <w:sz w:val="16"/>
                <w:szCs w:val="16"/>
              </w:rPr>
              <w:t>3/3</w:t>
            </w:r>
          </w:p>
        </w:tc>
        <w:tc>
          <w:tcPr>
            <w:tcW w:w="850" w:type="dxa"/>
          </w:tcPr>
          <w:p w:rsidR="00DE30EA" w:rsidRPr="00B91391" w:rsidRDefault="00DE30EA" w:rsidP="00BC7E5A">
            <w:pPr>
              <w:spacing w:line="276" w:lineRule="auto"/>
              <w:jc w:val="center"/>
              <w:rPr>
                <w:sz w:val="16"/>
                <w:szCs w:val="16"/>
              </w:rPr>
            </w:pPr>
            <w:r w:rsidRPr="00B91391">
              <w:rPr>
                <w:sz w:val="16"/>
                <w:szCs w:val="16"/>
              </w:rPr>
              <w:t>3</w:t>
            </w:r>
            <w:r>
              <w:rPr>
                <w:sz w:val="16"/>
                <w:szCs w:val="16"/>
              </w:rPr>
              <w:t>/3</w:t>
            </w:r>
          </w:p>
        </w:tc>
        <w:tc>
          <w:tcPr>
            <w:tcW w:w="851" w:type="dxa"/>
          </w:tcPr>
          <w:p w:rsidR="00DE30EA" w:rsidRPr="00B91391" w:rsidRDefault="00DE30EA" w:rsidP="000A52D5">
            <w:pPr>
              <w:spacing w:line="276" w:lineRule="auto"/>
              <w:jc w:val="center"/>
              <w:rPr>
                <w:sz w:val="16"/>
                <w:szCs w:val="16"/>
              </w:rPr>
            </w:pPr>
            <w:r w:rsidRPr="00B91391">
              <w:rPr>
                <w:sz w:val="16"/>
                <w:szCs w:val="16"/>
              </w:rPr>
              <w:t>3/3</w:t>
            </w:r>
          </w:p>
        </w:tc>
        <w:tc>
          <w:tcPr>
            <w:tcW w:w="992" w:type="dxa"/>
          </w:tcPr>
          <w:p w:rsidR="00DE30EA" w:rsidRPr="00B91391" w:rsidRDefault="00DE30EA" w:rsidP="000A52D5">
            <w:pPr>
              <w:spacing w:line="276" w:lineRule="auto"/>
              <w:jc w:val="center"/>
              <w:rPr>
                <w:sz w:val="16"/>
                <w:szCs w:val="16"/>
              </w:rPr>
            </w:pPr>
            <w:r w:rsidRPr="00B91391">
              <w:rPr>
                <w:sz w:val="16"/>
                <w:szCs w:val="16"/>
              </w:rPr>
              <w:t>3/3</w:t>
            </w:r>
          </w:p>
        </w:tc>
        <w:tc>
          <w:tcPr>
            <w:tcW w:w="709" w:type="dxa"/>
          </w:tcPr>
          <w:p w:rsidR="00DE30EA" w:rsidRPr="00B91391" w:rsidRDefault="00DE30EA" w:rsidP="00684972">
            <w:pPr>
              <w:spacing w:line="276" w:lineRule="auto"/>
              <w:jc w:val="center"/>
              <w:rPr>
                <w:sz w:val="16"/>
                <w:szCs w:val="16"/>
              </w:rPr>
            </w:pPr>
            <w:r w:rsidRPr="00B91391">
              <w:rPr>
                <w:sz w:val="16"/>
                <w:szCs w:val="16"/>
              </w:rPr>
              <w:t>3(3)</w:t>
            </w:r>
          </w:p>
        </w:tc>
        <w:tc>
          <w:tcPr>
            <w:tcW w:w="1383" w:type="dxa"/>
          </w:tcPr>
          <w:p w:rsidR="00DE30EA" w:rsidRPr="00100EC7" w:rsidRDefault="00C11C1F" w:rsidP="00BC7E5A">
            <w:pPr>
              <w:spacing w:line="276" w:lineRule="auto"/>
              <w:jc w:val="center"/>
              <w:rPr>
                <w:sz w:val="16"/>
                <w:szCs w:val="16"/>
              </w:rPr>
            </w:pPr>
            <w:r>
              <w:rPr>
                <w:sz w:val="16"/>
                <w:szCs w:val="16"/>
              </w:rPr>
              <w:t>33+3*</w:t>
            </w:r>
          </w:p>
        </w:tc>
      </w:tr>
      <w:tr w:rsidR="00DE30EA" w:rsidRPr="00100EC7" w:rsidTr="00DE30EA">
        <w:tc>
          <w:tcPr>
            <w:tcW w:w="2100" w:type="dxa"/>
          </w:tcPr>
          <w:p w:rsidR="00DE30EA" w:rsidRPr="00870368" w:rsidRDefault="00DE30EA" w:rsidP="000A52D5">
            <w:pPr>
              <w:spacing w:line="276" w:lineRule="auto"/>
              <w:jc w:val="right"/>
              <w:rPr>
                <w:i/>
                <w:sz w:val="16"/>
                <w:szCs w:val="16"/>
              </w:rPr>
            </w:pPr>
            <w:r w:rsidRPr="00870368">
              <w:rPr>
                <w:i/>
                <w:sz w:val="16"/>
                <w:szCs w:val="16"/>
              </w:rPr>
              <w:t>Viešasis kalbėjimas, raštingumas (I,II)</w:t>
            </w:r>
          </w:p>
        </w:tc>
        <w:tc>
          <w:tcPr>
            <w:tcW w:w="877" w:type="dxa"/>
          </w:tcPr>
          <w:p w:rsidR="00DE30EA" w:rsidRPr="00B91391" w:rsidRDefault="00DE30EA" w:rsidP="000A52D5">
            <w:pPr>
              <w:spacing w:line="276" w:lineRule="auto"/>
              <w:jc w:val="center"/>
              <w:rPr>
                <w:sz w:val="16"/>
                <w:szCs w:val="16"/>
              </w:rPr>
            </w:pPr>
          </w:p>
        </w:tc>
        <w:tc>
          <w:tcPr>
            <w:tcW w:w="877" w:type="dxa"/>
          </w:tcPr>
          <w:p w:rsidR="00DE30EA" w:rsidRPr="00B91391" w:rsidRDefault="00DE30EA" w:rsidP="000A52D5">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0A52D5">
            <w:pPr>
              <w:spacing w:line="276" w:lineRule="auto"/>
              <w:jc w:val="center"/>
              <w:rPr>
                <w:sz w:val="16"/>
                <w:szCs w:val="16"/>
              </w:rPr>
            </w:pPr>
          </w:p>
        </w:tc>
        <w:tc>
          <w:tcPr>
            <w:tcW w:w="1701" w:type="dxa"/>
            <w:gridSpan w:val="2"/>
          </w:tcPr>
          <w:p w:rsidR="00DE30EA" w:rsidRPr="00B91391" w:rsidRDefault="00DE30EA" w:rsidP="00684972">
            <w:pPr>
              <w:spacing w:line="276" w:lineRule="auto"/>
              <w:jc w:val="center"/>
              <w:rPr>
                <w:sz w:val="16"/>
                <w:szCs w:val="16"/>
              </w:rPr>
            </w:pPr>
          </w:p>
          <w:p w:rsidR="00DE30EA" w:rsidRPr="00B91391" w:rsidRDefault="00DE30EA" w:rsidP="00684972">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870368" w:rsidRDefault="00DE30EA" w:rsidP="000A52D5">
            <w:pPr>
              <w:spacing w:line="276" w:lineRule="auto"/>
              <w:jc w:val="right"/>
              <w:rPr>
                <w:i/>
                <w:sz w:val="16"/>
                <w:szCs w:val="16"/>
              </w:rPr>
            </w:pPr>
            <w:r w:rsidRPr="00870368">
              <w:rPr>
                <w:i/>
                <w:sz w:val="16"/>
                <w:szCs w:val="16"/>
              </w:rPr>
              <w:t>Viešasis kalbėjimas, raštingumas (7,8)</w:t>
            </w:r>
          </w:p>
        </w:tc>
        <w:tc>
          <w:tcPr>
            <w:tcW w:w="877" w:type="dxa"/>
          </w:tcPr>
          <w:p w:rsidR="00DE30EA" w:rsidRPr="00B91391" w:rsidRDefault="00DE30EA" w:rsidP="000A52D5">
            <w:pPr>
              <w:spacing w:line="276" w:lineRule="auto"/>
              <w:jc w:val="center"/>
              <w:rPr>
                <w:sz w:val="16"/>
                <w:szCs w:val="16"/>
              </w:rPr>
            </w:pPr>
          </w:p>
        </w:tc>
        <w:tc>
          <w:tcPr>
            <w:tcW w:w="877" w:type="dxa"/>
          </w:tcPr>
          <w:p w:rsidR="00DE30EA" w:rsidRPr="00B91391" w:rsidRDefault="00DE30EA" w:rsidP="000A52D5">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701" w:type="dxa"/>
            <w:gridSpan w:val="2"/>
          </w:tcPr>
          <w:p w:rsidR="00DE30EA" w:rsidRPr="00B91391" w:rsidRDefault="00DE30EA" w:rsidP="000A52D5">
            <w:pPr>
              <w:spacing w:line="276" w:lineRule="auto"/>
              <w:jc w:val="center"/>
              <w:rPr>
                <w:sz w:val="16"/>
                <w:szCs w:val="16"/>
              </w:rPr>
            </w:pPr>
          </w:p>
          <w:p w:rsidR="00DE30EA" w:rsidRPr="00B91391" w:rsidRDefault="00AE68AF" w:rsidP="000A52D5">
            <w:pPr>
              <w:spacing w:line="276" w:lineRule="auto"/>
              <w:jc w:val="center"/>
              <w:rPr>
                <w:sz w:val="16"/>
                <w:szCs w:val="16"/>
              </w:rPr>
            </w:pPr>
            <w:r>
              <w:rPr>
                <w:sz w:val="16"/>
                <w:szCs w:val="16"/>
              </w:rPr>
              <w:t xml:space="preserve">                </w:t>
            </w:r>
          </w:p>
        </w:tc>
        <w:tc>
          <w:tcPr>
            <w:tcW w:w="992" w:type="dxa"/>
          </w:tcPr>
          <w:p w:rsidR="00DE30EA" w:rsidRPr="00B91391" w:rsidRDefault="00DE30EA" w:rsidP="000A52D5">
            <w:pPr>
              <w:spacing w:line="276" w:lineRule="auto"/>
              <w:jc w:val="center"/>
              <w:rPr>
                <w:sz w:val="16"/>
                <w:szCs w:val="16"/>
              </w:rPr>
            </w:pPr>
          </w:p>
        </w:tc>
        <w:tc>
          <w:tcPr>
            <w:tcW w:w="709" w:type="dxa"/>
          </w:tcPr>
          <w:p w:rsidR="00DE30EA" w:rsidRPr="00B91391" w:rsidRDefault="00DE30EA" w:rsidP="00684972">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870368" w:rsidRDefault="00DE30EA" w:rsidP="00B008AF">
            <w:pPr>
              <w:spacing w:line="276" w:lineRule="auto"/>
              <w:jc w:val="right"/>
              <w:rPr>
                <w:i/>
                <w:sz w:val="16"/>
                <w:szCs w:val="16"/>
              </w:rPr>
            </w:pPr>
            <w:r w:rsidRPr="00870368">
              <w:rPr>
                <w:i/>
                <w:sz w:val="16"/>
                <w:szCs w:val="16"/>
              </w:rPr>
              <w:t>Viešasis kalbėjimas, raštingumas (6)</w:t>
            </w:r>
          </w:p>
        </w:tc>
        <w:tc>
          <w:tcPr>
            <w:tcW w:w="877" w:type="dxa"/>
          </w:tcPr>
          <w:p w:rsidR="00DE30EA" w:rsidRPr="00B91391" w:rsidRDefault="00DE30EA" w:rsidP="00BC7E5A">
            <w:pPr>
              <w:spacing w:line="276" w:lineRule="auto"/>
              <w:jc w:val="center"/>
              <w:rPr>
                <w:sz w:val="16"/>
                <w:szCs w:val="16"/>
              </w:rPr>
            </w:pPr>
          </w:p>
        </w:tc>
        <w:tc>
          <w:tcPr>
            <w:tcW w:w="1586" w:type="dxa"/>
            <w:gridSpan w:val="2"/>
          </w:tcPr>
          <w:p w:rsidR="00DE30EA" w:rsidRPr="00B91391" w:rsidRDefault="00DE30EA" w:rsidP="00BC7E5A">
            <w:pPr>
              <w:spacing w:line="276" w:lineRule="auto"/>
              <w:jc w:val="center"/>
              <w:rPr>
                <w:sz w:val="16"/>
                <w:szCs w:val="16"/>
              </w:rPr>
            </w:pPr>
          </w:p>
          <w:p w:rsidR="00DE30EA" w:rsidRPr="00B91391" w:rsidRDefault="00AE68AF" w:rsidP="00B008AF">
            <w:pPr>
              <w:spacing w:line="276" w:lineRule="auto"/>
              <w:jc w:val="center"/>
              <w:rPr>
                <w:sz w:val="16"/>
                <w:szCs w:val="16"/>
              </w:rPr>
            </w:pPr>
            <w:r>
              <w:rPr>
                <w:sz w:val="16"/>
                <w:szCs w:val="16"/>
              </w:rPr>
              <w:t xml:space="preserve">                  </w:t>
            </w: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0A52D5">
            <w:pPr>
              <w:spacing w:line="276" w:lineRule="auto"/>
              <w:jc w:val="center"/>
              <w:rPr>
                <w:sz w:val="16"/>
                <w:szCs w:val="16"/>
              </w:rPr>
            </w:pPr>
          </w:p>
        </w:tc>
        <w:tc>
          <w:tcPr>
            <w:tcW w:w="992" w:type="dxa"/>
          </w:tcPr>
          <w:p w:rsidR="00DE30EA" w:rsidRPr="00B91391" w:rsidRDefault="00DE30EA" w:rsidP="000A52D5">
            <w:pPr>
              <w:spacing w:line="276" w:lineRule="auto"/>
              <w:jc w:val="center"/>
              <w:rPr>
                <w:sz w:val="16"/>
                <w:szCs w:val="16"/>
              </w:rPr>
            </w:pPr>
          </w:p>
        </w:tc>
        <w:tc>
          <w:tcPr>
            <w:tcW w:w="709" w:type="dxa"/>
          </w:tcPr>
          <w:p w:rsidR="00DE30EA" w:rsidRPr="00B91391" w:rsidRDefault="00DE30EA" w:rsidP="00684972">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870368" w:rsidRDefault="00DE30EA" w:rsidP="00B008AF">
            <w:pPr>
              <w:spacing w:line="276" w:lineRule="auto"/>
              <w:jc w:val="right"/>
              <w:rPr>
                <w:i/>
                <w:sz w:val="16"/>
                <w:szCs w:val="16"/>
              </w:rPr>
            </w:pPr>
            <w:r w:rsidRPr="00870368">
              <w:rPr>
                <w:i/>
                <w:sz w:val="16"/>
                <w:szCs w:val="16"/>
              </w:rPr>
              <w:t>Viešasis kalbėjimas, raštingumas (5)</w:t>
            </w:r>
          </w:p>
        </w:tc>
        <w:tc>
          <w:tcPr>
            <w:tcW w:w="877" w:type="dxa"/>
          </w:tcPr>
          <w:p w:rsidR="00DE30EA" w:rsidRPr="00B91391" w:rsidRDefault="00DE30EA" w:rsidP="00B008AF">
            <w:pPr>
              <w:spacing w:line="276" w:lineRule="auto"/>
              <w:rPr>
                <w:sz w:val="16"/>
                <w:szCs w:val="16"/>
              </w:rPr>
            </w:pPr>
          </w:p>
        </w:tc>
        <w:tc>
          <w:tcPr>
            <w:tcW w:w="1586" w:type="dxa"/>
            <w:gridSpan w:val="2"/>
          </w:tcPr>
          <w:p w:rsidR="00DE30EA" w:rsidRPr="00B91391" w:rsidRDefault="00AE68AF" w:rsidP="00B008AF">
            <w:pPr>
              <w:spacing w:line="276" w:lineRule="auto"/>
              <w:rPr>
                <w:sz w:val="16"/>
                <w:szCs w:val="16"/>
              </w:rPr>
            </w:pPr>
            <w:r>
              <w:rPr>
                <w:sz w:val="16"/>
                <w:szCs w:val="16"/>
              </w:rPr>
              <w:t xml:space="preserve">  </w:t>
            </w: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0A52D5">
            <w:pPr>
              <w:spacing w:line="276" w:lineRule="auto"/>
              <w:jc w:val="center"/>
              <w:rPr>
                <w:sz w:val="16"/>
                <w:szCs w:val="16"/>
              </w:rPr>
            </w:pPr>
          </w:p>
        </w:tc>
        <w:tc>
          <w:tcPr>
            <w:tcW w:w="992" w:type="dxa"/>
          </w:tcPr>
          <w:p w:rsidR="00DE30EA" w:rsidRPr="00B91391" w:rsidRDefault="00DE30EA" w:rsidP="000A52D5">
            <w:pPr>
              <w:spacing w:line="276" w:lineRule="auto"/>
              <w:jc w:val="center"/>
              <w:rPr>
                <w:sz w:val="16"/>
                <w:szCs w:val="16"/>
              </w:rPr>
            </w:pPr>
          </w:p>
        </w:tc>
        <w:tc>
          <w:tcPr>
            <w:tcW w:w="709" w:type="dxa"/>
          </w:tcPr>
          <w:p w:rsidR="00DE30EA" w:rsidRPr="00B91391" w:rsidRDefault="00DE30EA" w:rsidP="00684972">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rPr>
          <w:trHeight w:val="252"/>
        </w:trPr>
        <w:tc>
          <w:tcPr>
            <w:tcW w:w="2100" w:type="dxa"/>
          </w:tcPr>
          <w:p w:rsidR="00DE30EA" w:rsidRPr="00B008AF" w:rsidRDefault="00DE30EA" w:rsidP="00BC7E5A">
            <w:pPr>
              <w:spacing w:line="276" w:lineRule="auto"/>
              <w:rPr>
                <w:b/>
                <w:sz w:val="16"/>
                <w:szCs w:val="16"/>
              </w:rPr>
            </w:pPr>
            <w:r w:rsidRPr="00B008AF">
              <w:rPr>
                <w:b/>
                <w:sz w:val="16"/>
                <w:szCs w:val="16"/>
              </w:rPr>
              <w:t>Užsienio k. (rusų)</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r w:rsidRPr="00B91391">
              <w:rPr>
                <w:sz w:val="16"/>
                <w:szCs w:val="16"/>
              </w:rPr>
              <w:t>2/2</w:t>
            </w:r>
          </w:p>
        </w:tc>
        <w:tc>
          <w:tcPr>
            <w:tcW w:w="850" w:type="dxa"/>
          </w:tcPr>
          <w:p w:rsidR="00DE30EA" w:rsidRPr="00B91391" w:rsidRDefault="00DE30EA" w:rsidP="009308C2">
            <w:pPr>
              <w:spacing w:line="276" w:lineRule="auto"/>
              <w:jc w:val="center"/>
              <w:rPr>
                <w:sz w:val="16"/>
                <w:szCs w:val="16"/>
              </w:rPr>
            </w:pPr>
            <w:r w:rsidRPr="00B91391">
              <w:rPr>
                <w:sz w:val="16"/>
                <w:szCs w:val="16"/>
              </w:rPr>
              <w:t>2</w:t>
            </w:r>
            <w:r w:rsidR="00AE68AF">
              <w:rPr>
                <w:sz w:val="16"/>
                <w:szCs w:val="16"/>
              </w:rPr>
              <w:t>/2</w:t>
            </w:r>
          </w:p>
        </w:tc>
        <w:tc>
          <w:tcPr>
            <w:tcW w:w="851" w:type="dxa"/>
          </w:tcPr>
          <w:p w:rsidR="00DE30EA" w:rsidRPr="00B91391" w:rsidRDefault="00DE30EA" w:rsidP="00BC7E5A">
            <w:pPr>
              <w:spacing w:line="276" w:lineRule="auto"/>
              <w:jc w:val="center"/>
              <w:rPr>
                <w:sz w:val="16"/>
                <w:szCs w:val="16"/>
              </w:rPr>
            </w:pPr>
            <w:r w:rsidRPr="00B91391">
              <w:rPr>
                <w:sz w:val="16"/>
                <w:szCs w:val="16"/>
              </w:rPr>
              <w:t>2/2</w:t>
            </w:r>
          </w:p>
        </w:tc>
        <w:tc>
          <w:tcPr>
            <w:tcW w:w="992" w:type="dxa"/>
          </w:tcPr>
          <w:p w:rsidR="00DE30EA" w:rsidRPr="00B91391" w:rsidRDefault="00DE30EA" w:rsidP="00BC7E5A">
            <w:pPr>
              <w:spacing w:line="276" w:lineRule="auto"/>
              <w:jc w:val="center"/>
              <w:rPr>
                <w:sz w:val="16"/>
                <w:szCs w:val="16"/>
              </w:rPr>
            </w:pPr>
            <w:r w:rsidRPr="00B91391">
              <w:rPr>
                <w:sz w:val="16"/>
                <w:szCs w:val="16"/>
              </w:rPr>
              <w:t>2/2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1383" w:type="dxa"/>
          </w:tcPr>
          <w:p w:rsidR="00DE30EA" w:rsidRPr="00100EC7" w:rsidRDefault="00C11C1F" w:rsidP="00BC7E5A">
            <w:pPr>
              <w:spacing w:line="276" w:lineRule="auto"/>
              <w:jc w:val="center"/>
              <w:rPr>
                <w:sz w:val="16"/>
                <w:szCs w:val="16"/>
              </w:rPr>
            </w:pPr>
            <w:r>
              <w:rPr>
                <w:sz w:val="16"/>
                <w:szCs w:val="16"/>
              </w:rPr>
              <w:t>18</w:t>
            </w:r>
          </w:p>
        </w:tc>
      </w:tr>
      <w:tr w:rsidR="00DE30EA" w:rsidRPr="00100EC7" w:rsidTr="00DE30EA">
        <w:trPr>
          <w:trHeight w:val="252"/>
        </w:trPr>
        <w:tc>
          <w:tcPr>
            <w:tcW w:w="2100" w:type="dxa"/>
          </w:tcPr>
          <w:p w:rsidR="00DE30EA" w:rsidRPr="00870368" w:rsidRDefault="00DE30EA" w:rsidP="00B008AF">
            <w:pPr>
              <w:spacing w:line="276" w:lineRule="auto"/>
              <w:jc w:val="right"/>
              <w:rPr>
                <w:i/>
                <w:sz w:val="16"/>
                <w:szCs w:val="16"/>
              </w:rPr>
            </w:pPr>
            <w:r w:rsidRPr="00870368">
              <w:rPr>
                <w:i/>
                <w:sz w:val="16"/>
                <w:szCs w:val="16"/>
              </w:rPr>
              <w:t>Kalbėjimo ir rašymo įgūdžių gilinimas (gabių mokinių)</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4111" w:type="dxa"/>
            <w:gridSpan w:val="5"/>
          </w:tcPr>
          <w:p w:rsidR="00DE30EA" w:rsidRPr="00B91391" w:rsidRDefault="00AE68AF" w:rsidP="00DE30EA">
            <w:pPr>
              <w:spacing w:line="276" w:lineRule="auto"/>
              <w:rPr>
                <w:sz w:val="16"/>
                <w:szCs w:val="16"/>
              </w:rPr>
            </w:pPr>
            <w:r>
              <w:rPr>
                <w:sz w:val="16"/>
                <w:szCs w:val="16"/>
              </w:rPr>
              <w:t xml:space="preserve">   </w:t>
            </w:r>
          </w:p>
        </w:tc>
        <w:tc>
          <w:tcPr>
            <w:tcW w:w="1383" w:type="dxa"/>
          </w:tcPr>
          <w:p w:rsidR="00DE30EA" w:rsidRDefault="00DE30EA" w:rsidP="00BC7E5A">
            <w:pPr>
              <w:spacing w:line="276" w:lineRule="auto"/>
              <w:jc w:val="center"/>
              <w:rPr>
                <w:sz w:val="16"/>
                <w:szCs w:val="16"/>
              </w:rPr>
            </w:pPr>
          </w:p>
        </w:tc>
      </w:tr>
      <w:tr w:rsidR="00DE30EA" w:rsidRPr="00100EC7" w:rsidTr="00DE30EA">
        <w:trPr>
          <w:trHeight w:val="252"/>
        </w:trPr>
        <w:tc>
          <w:tcPr>
            <w:tcW w:w="2100" w:type="dxa"/>
          </w:tcPr>
          <w:p w:rsidR="00DE30EA" w:rsidRPr="00870368" w:rsidRDefault="00DE30EA" w:rsidP="00B008AF">
            <w:pPr>
              <w:spacing w:line="276" w:lineRule="auto"/>
              <w:jc w:val="right"/>
              <w:rPr>
                <w:i/>
                <w:sz w:val="16"/>
                <w:szCs w:val="16"/>
              </w:rPr>
            </w:pPr>
            <w:r w:rsidRPr="00870368">
              <w:rPr>
                <w:i/>
                <w:sz w:val="16"/>
                <w:szCs w:val="16"/>
              </w:rPr>
              <w:t>Virtualios rusų kalbinės aplinkos</w:t>
            </w:r>
          </w:p>
          <w:p w:rsidR="00DE30EA" w:rsidRPr="00870368" w:rsidRDefault="00DE30EA" w:rsidP="00B008AF">
            <w:pPr>
              <w:spacing w:line="276" w:lineRule="auto"/>
              <w:jc w:val="right"/>
              <w:rPr>
                <w:i/>
                <w:sz w:val="16"/>
                <w:szCs w:val="16"/>
              </w:rPr>
            </w:pPr>
            <w:r w:rsidRPr="00870368">
              <w:rPr>
                <w:i/>
                <w:sz w:val="16"/>
                <w:szCs w:val="16"/>
              </w:rPr>
              <w:t>pradedantiesiems</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4111" w:type="dxa"/>
            <w:gridSpan w:val="5"/>
          </w:tcPr>
          <w:p w:rsidR="00DE30EA" w:rsidRDefault="00DE30EA" w:rsidP="00B008AF">
            <w:pPr>
              <w:spacing w:line="276" w:lineRule="auto"/>
              <w:rPr>
                <w:sz w:val="16"/>
                <w:szCs w:val="16"/>
              </w:rPr>
            </w:pPr>
            <w:r w:rsidRPr="00B91391">
              <w:rPr>
                <w:sz w:val="16"/>
                <w:szCs w:val="16"/>
              </w:rPr>
              <w:t xml:space="preserve">    1M</w:t>
            </w:r>
          </w:p>
          <w:p w:rsidR="00AE68AF" w:rsidRPr="00B91391" w:rsidRDefault="00AE68AF" w:rsidP="00B008AF">
            <w:pPr>
              <w:spacing w:line="276" w:lineRule="auto"/>
              <w:rPr>
                <w:sz w:val="16"/>
                <w:szCs w:val="16"/>
              </w:rPr>
            </w:pPr>
            <w:r>
              <w:rPr>
                <w:sz w:val="16"/>
                <w:szCs w:val="16"/>
              </w:rPr>
              <w:t>1M</w:t>
            </w:r>
          </w:p>
        </w:tc>
        <w:tc>
          <w:tcPr>
            <w:tcW w:w="1383" w:type="dxa"/>
          </w:tcPr>
          <w:p w:rsidR="00DE30EA" w:rsidRDefault="00C11C1F" w:rsidP="00BC7E5A">
            <w:pPr>
              <w:spacing w:line="276" w:lineRule="auto"/>
              <w:jc w:val="center"/>
              <w:rPr>
                <w:sz w:val="16"/>
                <w:szCs w:val="16"/>
              </w:rPr>
            </w:pPr>
            <w:r>
              <w:rPr>
                <w:sz w:val="16"/>
                <w:szCs w:val="16"/>
              </w:rPr>
              <w:t>2*</w:t>
            </w:r>
          </w:p>
        </w:tc>
      </w:tr>
      <w:tr w:rsidR="00DE30EA" w:rsidRPr="00100EC7" w:rsidTr="00DE30EA">
        <w:tc>
          <w:tcPr>
            <w:tcW w:w="2100" w:type="dxa"/>
          </w:tcPr>
          <w:p w:rsidR="00DE30EA" w:rsidRPr="00B008AF" w:rsidRDefault="00DE30EA" w:rsidP="004537B9">
            <w:pPr>
              <w:spacing w:line="276" w:lineRule="auto"/>
              <w:rPr>
                <w:b/>
                <w:sz w:val="16"/>
                <w:szCs w:val="16"/>
              </w:rPr>
            </w:pPr>
            <w:r w:rsidRPr="00B008AF">
              <w:rPr>
                <w:b/>
                <w:sz w:val="16"/>
                <w:szCs w:val="16"/>
              </w:rPr>
              <w:t>Matematika</w:t>
            </w:r>
          </w:p>
        </w:tc>
        <w:tc>
          <w:tcPr>
            <w:tcW w:w="877" w:type="dxa"/>
          </w:tcPr>
          <w:p w:rsidR="00DE30EA" w:rsidRPr="00B91391" w:rsidRDefault="00DE30EA" w:rsidP="004537B9">
            <w:pPr>
              <w:spacing w:line="276" w:lineRule="auto"/>
              <w:jc w:val="center"/>
              <w:rPr>
                <w:sz w:val="16"/>
                <w:szCs w:val="16"/>
              </w:rPr>
            </w:pPr>
            <w:r>
              <w:rPr>
                <w:sz w:val="16"/>
                <w:szCs w:val="16"/>
              </w:rPr>
              <w:t>4</w:t>
            </w:r>
          </w:p>
        </w:tc>
        <w:tc>
          <w:tcPr>
            <w:tcW w:w="877" w:type="dxa"/>
          </w:tcPr>
          <w:p w:rsidR="00DE30EA" w:rsidRPr="00B91391" w:rsidRDefault="00DE30EA" w:rsidP="004537B9">
            <w:pPr>
              <w:spacing w:line="276" w:lineRule="auto"/>
              <w:jc w:val="center"/>
              <w:rPr>
                <w:sz w:val="16"/>
                <w:szCs w:val="16"/>
              </w:rPr>
            </w:pPr>
            <w:r w:rsidRPr="00B91391">
              <w:rPr>
                <w:sz w:val="16"/>
                <w:szCs w:val="16"/>
              </w:rPr>
              <w:t>4</w:t>
            </w:r>
          </w:p>
        </w:tc>
        <w:tc>
          <w:tcPr>
            <w:tcW w:w="709" w:type="dxa"/>
          </w:tcPr>
          <w:p w:rsidR="00DE30EA" w:rsidRPr="00B91391" w:rsidRDefault="00DE30EA" w:rsidP="004537B9">
            <w:pPr>
              <w:spacing w:line="276" w:lineRule="auto"/>
              <w:jc w:val="center"/>
              <w:rPr>
                <w:sz w:val="16"/>
                <w:szCs w:val="16"/>
              </w:rPr>
            </w:pPr>
            <w:r w:rsidRPr="00B91391">
              <w:rPr>
                <w:sz w:val="16"/>
                <w:szCs w:val="16"/>
              </w:rPr>
              <w:t>4</w:t>
            </w:r>
          </w:p>
        </w:tc>
        <w:tc>
          <w:tcPr>
            <w:tcW w:w="850" w:type="dxa"/>
          </w:tcPr>
          <w:p w:rsidR="00DE30EA" w:rsidRPr="00B91391" w:rsidRDefault="00DE30EA" w:rsidP="004537B9">
            <w:pPr>
              <w:spacing w:line="276" w:lineRule="auto"/>
              <w:jc w:val="center"/>
              <w:rPr>
                <w:sz w:val="16"/>
                <w:szCs w:val="16"/>
              </w:rPr>
            </w:pPr>
            <w:r w:rsidRPr="00B91391">
              <w:rPr>
                <w:sz w:val="16"/>
                <w:szCs w:val="16"/>
              </w:rPr>
              <w:t>4</w:t>
            </w:r>
          </w:p>
        </w:tc>
        <w:tc>
          <w:tcPr>
            <w:tcW w:w="851" w:type="dxa"/>
          </w:tcPr>
          <w:p w:rsidR="00DE30EA" w:rsidRPr="00B91391" w:rsidRDefault="00DE30EA" w:rsidP="004537B9">
            <w:pPr>
              <w:spacing w:line="276" w:lineRule="auto"/>
              <w:jc w:val="center"/>
              <w:rPr>
                <w:sz w:val="16"/>
                <w:szCs w:val="16"/>
              </w:rPr>
            </w:pPr>
            <w:r w:rsidRPr="00B91391">
              <w:rPr>
                <w:sz w:val="16"/>
                <w:szCs w:val="16"/>
              </w:rPr>
              <w:t>4</w:t>
            </w:r>
          </w:p>
        </w:tc>
        <w:tc>
          <w:tcPr>
            <w:tcW w:w="992" w:type="dxa"/>
          </w:tcPr>
          <w:p w:rsidR="00DE30EA" w:rsidRPr="00B91391" w:rsidRDefault="00DE30EA" w:rsidP="004537B9">
            <w:pPr>
              <w:spacing w:line="276" w:lineRule="auto"/>
              <w:jc w:val="center"/>
              <w:rPr>
                <w:sz w:val="16"/>
                <w:szCs w:val="16"/>
              </w:rPr>
            </w:pPr>
            <w:r w:rsidRPr="00B91391">
              <w:rPr>
                <w:sz w:val="16"/>
                <w:szCs w:val="16"/>
              </w:rPr>
              <w:t>3(</w:t>
            </w:r>
            <w:r>
              <w:rPr>
                <w:sz w:val="16"/>
                <w:szCs w:val="16"/>
              </w:rPr>
              <w:t>+</w:t>
            </w:r>
            <w:r w:rsidRPr="00B91391">
              <w:rPr>
                <w:sz w:val="16"/>
                <w:szCs w:val="16"/>
              </w:rPr>
              <w:t>1)</w:t>
            </w:r>
          </w:p>
        </w:tc>
        <w:tc>
          <w:tcPr>
            <w:tcW w:w="709" w:type="dxa"/>
          </w:tcPr>
          <w:p w:rsidR="00DE30EA" w:rsidRPr="00B91391" w:rsidRDefault="00DE30EA" w:rsidP="004537B9">
            <w:pPr>
              <w:spacing w:line="276" w:lineRule="auto"/>
              <w:jc w:val="center"/>
              <w:rPr>
                <w:sz w:val="16"/>
                <w:szCs w:val="16"/>
              </w:rPr>
            </w:pPr>
            <w:r w:rsidRPr="00B91391">
              <w:rPr>
                <w:sz w:val="16"/>
                <w:szCs w:val="16"/>
              </w:rPr>
              <w:t>4</w:t>
            </w:r>
          </w:p>
        </w:tc>
        <w:tc>
          <w:tcPr>
            <w:tcW w:w="1383" w:type="dxa"/>
          </w:tcPr>
          <w:p w:rsidR="00DE30EA" w:rsidRPr="00100EC7" w:rsidRDefault="00C11C1F" w:rsidP="004537B9">
            <w:pPr>
              <w:spacing w:line="276" w:lineRule="auto"/>
              <w:jc w:val="center"/>
              <w:rPr>
                <w:sz w:val="16"/>
                <w:szCs w:val="16"/>
              </w:rPr>
            </w:pPr>
            <w:r>
              <w:rPr>
                <w:sz w:val="16"/>
                <w:szCs w:val="16"/>
              </w:rPr>
              <w:t>27+1*</w:t>
            </w:r>
          </w:p>
        </w:tc>
      </w:tr>
      <w:tr w:rsidR="00DE30EA" w:rsidRPr="00100EC7" w:rsidTr="00DE30EA">
        <w:tc>
          <w:tcPr>
            <w:tcW w:w="2100" w:type="dxa"/>
          </w:tcPr>
          <w:p w:rsidR="00DE30EA" w:rsidRPr="00870368" w:rsidRDefault="00DE30EA" w:rsidP="00B008AF">
            <w:pPr>
              <w:spacing w:line="276" w:lineRule="auto"/>
              <w:jc w:val="right"/>
              <w:rPr>
                <w:i/>
                <w:sz w:val="16"/>
                <w:szCs w:val="16"/>
              </w:rPr>
            </w:pPr>
            <w:r>
              <w:rPr>
                <w:i/>
                <w:sz w:val="16"/>
                <w:szCs w:val="16"/>
              </w:rPr>
              <w:t>Finansinis</w:t>
            </w:r>
            <w:r w:rsidRPr="00870368">
              <w:rPr>
                <w:i/>
                <w:sz w:val="16"/>
                <w:szCs w:val="16"/>
              </w:rPr>
              <w:t xml:space="preserve"> raštingumas</w:t>
            </w:r>
            <w:r>
              <w:rPr>
                <w:i/>
                <w:sz w:val="16"/>
                <w:szCs w:val="16"/>
              </w:rPr>
              <w:t>*</w:t>
            </w:r>
          </w:p>
        </w:tc>
        <w:tc>
          <w:tcPr>
            <w:tcW w:w="877" w:type="dxa"/>
          </w:tcPr>
          <w:p w:rsidR="00DE30EA" w:rsidRPr="00B91391" w:rsidRDefault="00DE30EA" w:rsidP="004537B9">
            <w:pPr>
              <w:spacing w:line="276" w:lineRule="auto"/>
              <w:jc w:val="center"/>
              <w:rPr>
                <w:sz w:val="16"/>
                <w:szCs w:val="16"/>
              </w:rPr>
            </w:pPr>
            <w:r>
              <w:rPr>
                <w:sz w:val="16"/>
                <w:szCs w:val="16"/>
              </w:rPr>
              <w:t>1P</w:t>
            </w:r>
          </w:p>
        </w:tc>
        <w:tc>
          <w:tcPr>
            <w:tcW w:w="877" w:type="dxa"/>
          </w:tcPr>
          <w:p w:rsidR="00DE30EA" w:rsidRPr="00B91391" w:rsidRDefault="00DE30EA" w:rsidP="004537B9">
            <w:pPr>
              <w:spacing w:line="276" w:lineRule="auto"/>
              <w:jc w:val="center"/>
              <w:rPr>
                <w:sz w:val="16"/>
                <w:szCs w:val="16"/>
              </w:rPr>
            </w:pPr>
            <w:r w:rsidRPr="00B91391">
              <w:rPr>
                <w:sz w:val="16"/>
                <w:szCs w:val="16"/>
              </w:rPr>
              <w:t>1P</w:t>
            </w:r>
          </w:p>
        </w:tc>
        <w:tc>
          <w:tcPr>
            <w:tcW w:w="709" w:type="dxa"/>
          </w:tcPr>
          <w:p w:rsidR="00DE30EA" w:rsidRPr="00B91391" w:rsidRDefault="00DE30EA" w:rsidP="004537B9">
            <w:pPr>
              <w:spacing w:line="276" w:lineRule="auto"/>
              <w:jc w:val="center"/>
              <w:rPr>
                <w:sz w:val="16"/>
                <w:szCs w:val="16"/>
              </w:rPr>
            </w:pPr>
          </w:p>
        </w:tc>
        <w:tc>
          <w:tcPr>
            <w:tcW w:w="850" w:type="dxa"/>
          </w:tcPr>
          <w:p w:rsidR="00DE30EA" w:rsidRPr="00B91391" w:rsidRDefault="00DE30EA" w:rsidP="004537B9">
            <w:pPr>
              <w:spacing w:line="276" w:lineRule="auto"/>
              <w:jc w:val="center"/>
              <w:rPr>
                <w:sz w:val="16"/>
                <w:szCs w:val="16"/>
              </w:rPr>
            </w:pPr>
          </w:p>
        </w:tc>
        <w:tc>
          <w:tcPr>
            <w:tcW w:w="851" w:type="dxa"/>
          </w:tcPr>
          <w:p w:rsidR="00DE30EA" w:rsidRPr="00B91391" w:rsidRDefault="00DE30EA" w:rsidP="004537B9">
            <w:pPr>
              <w:spacing w:line="276" w:lineRule="auto"/>
              <w:jc w:val="center"/>
              <w:rPr>
                <w:sz w:val="16"/>
                <w:szCs w:val="16"/>
              </w:rPr>
            </w:pPr>
          </w:p>
        </w:tc>
        <w:tc>
          <w:tcPr>
            <w:tcW w:w="992" w:type="dxa"/>
          </w:tcPr>
          <w:p w:rsidR="00DE30EA" w:rsidRPr="00B91391" w:rsidRDefault="00DE30EA" w:rsidP="004537B9">
            <w:pPr>
              <w:spacing w:line="276" w:lineRule="auto"/>
              <w:jc w:val="center"/>
              <w:rPr>
                <w:sz w:val="16"/>
                <w:szCs w:val="16"/>
              </w:rPr>
            </w:pPr>
          </w:p>
        </w:tc>
        <w:tc>
          <w:tcPr>
            <w:tcW w:w="709" w:type="dxa"/>
          </w:tcPr>
          <w:p w:rsidR="00DE30EA" w:rsidRPr="00B91391" w:rsidRDefault="00DE30EA" w:rsidP="004537B9">
            <w:pPr>
              <w:spacing w:line="276" w:lineRule="auto"/>
              <w:jc w:val="center"/>
              <w:rPr>
                <w:sz w:val="16"/>
                <w:szCs w:val="16"/>
              </w:rPr>
            </w:pPr>
          </w:p>
        </w:tc>
        <w:tc>
          <w:tcPr>
            <w:tcW w:w="1383" w:type="dxa"/>
          </w:tcPr>
          <w:p w:rsidR="00DE30EA" w:rsidRDefault="00C11C1F" w:rsidP="004537B9">
            <w:pPr>
              <w:spacing w:line="276" w:lineRule="auto"/>
              <w:jc w:val="center"/>
              <w:rPr>
                <w:sz w:val="16"/>
                <w:szCs w:val="16"/>
              </w:rPr>
            </w:pPr>
            <w:r>
              <w:rPr>
                <w:sz w:val="16"/>
                <w:szCs w:val="16"/>
              </w:rPr>
              <w:t>2*</w:t>
            </w:r>
          </w:p>
        </w:tc>
      </w:tr>
      <w:tr w:rsidR="00DE30EA" w:rsidRPr="00100EC7" w:rsidTr="00DE30EA">
        <w:tc>
          <w:tcPr>
            <w:tcW w:w="2100" w:type="dxa"/>
          </w:tcPr>
          <w:p w:rsidR="00DE30EA" w:rsidRPr="00870368" w:rsidRDefault="00DE30EA" w:rsidP="00B008AF">
            <w:pPr>
              <w:spacing w:line="276" w:lineRule="auto"/>
              <w:jc w:val="right"/>
              <w:rPr>
                <w:i/>
                <w:sz w:val="16"/>
                <w:szCs w:val="16"/>
              </w:rPr>
            </w:pPr>
            <w:r>
              <w:rPr>
                <w:i/>
                <w:sz w:val="16"/>
                <w:szCs w:val="16"/>
              </w:rPr>
              <w:t>Plokštumos geometrija</w:t>
            </w:r>
          </w:p>
        </w:tc>
        <w:tc>
          <w:tcPr>
            <w:tcW w:w="877" w:type="dxa"/>
          </w:tcPr>
          <w:p w:rsidR="00DE30EA" w:rsidRPr="00B91391" w:rsidRDefault="00DE30EA" w:rsidP="004537B9">
            <w:pPr>
              <w:spacing w:line="276" w:lineRule="auto"/>
              <w:jc w:val="center"/>
              <w:rPr>
                <w:sz w:val="16"/>
                <w:szCs w:val="16"/>
              </w:rPr>
            </w:pPr>
          </w:p>
        </w:tc>
        <w:tc>
          <w:tcPr>
            <w:tcW w:w="877" w:type="dxa"/>
          </w:tcPr>
          <w:p w:rsidR="00DE30EA" w:rsidRPr="00B91391" w:rsidRDefault="00DE30EA" w:rsidP="004537B9">
            <w:pPr>
              <w:spacing w:line="276" w:lineRule="auto"/>
              <w:jc w:val="center"/>
              <w:rPr>
                <w:sz w:val="16"/>
                <w:szCs w:val="16"/>
              </w:rPr>
            </w:pPr>
          </w:p>
        </w:tc>
        <w:tc>
          <w:tcPr>
            <w:tcW w:w="709" w:type="dxa"/>
          </w:tcPr>
          <w:p w:rsidR="00DE30EA" w:rsidRPr="00B91391" w:rsidRDefault="00DE30EA" w:rsidP="004537B9">
            <w:pPr>
              <w:spacing w:line="276" w:lineRule="auto"/>
              <w:jc w:val="center"/>
              <w:rPr>
                <w:sz w:val="16"/>
                <w:szCs w:val="16"/>
              </w:rPr>
            </w:pPr>
          </w:p>
        </w:tc>
        <w:tc>
          <w:tcPr>
            <w:tcW w:w="850" w:type="dxa"/>
          </w:tcPr>
          <w:p w:rsidR="00DE30EA" w:rsidRPr="00B91391" w:rsidRDefault="00DE30EA" w:rsidP="004537B9">
            <w:pPr>
              <w:spacing w:line="276" w:lineRule="auto"/>
              <w:jc w:val="center"/>
              <w:rPr>
                <w:sz w:val="16"/>
                <w:szCs w:val="16"/>
              </w:rPr>
            </w:pPr>
          </w:p>
        </w:tc>
        <w:tc>
          <w:tcPr>
            <w:tcW w:w="851" w:type="dxa"/>
          </w:tcPr>
          <w:p w:rsidR="00DE30EA" w:rsidRPr="00B91391" w:rsidRDefault="00DE30EA" w:rsidP="004537B9">
            <w:pPr>
              <w:spacing w:line="276" w:lineRule="auto"/>
              <w:jc w:val="center"/>
              <w:rPr>
                <w:sz w:val="16"/>
                <w:szCs w:val="16"/>
              </w:rPr>
            </w:pPr>
            <w:r w:rsidRPr="00B91391">
              <w:rPr>
                <w:sz w:val="16"/>
                <w:szCs w:val="16"/>
              </w:rPr>
              <w:t>1M</w:t>
            </w:r>
          </w:p>
        </w:tc>
        <w:tc>
          <w:tcPr>
            <w:tcW w:w="992" w:type="dxa"/>
          </w:tcPr>
          <w:p w:rsidR="00DE30EA" w:rsidRPr="00B91391" w:rsidRDefault="00DE30EA" w:rsidP="004537B9">
            <w:pPr>
              <w:spacing w:line="276" w:lineRule="auto"/>
              <w:jc w:val="center"/>
              <w:rPr>
                <w:sz w:val="16"/>
                <w:szCs w:val="16"/>
              </w:rPr>
            </w:pPr>
          </w:p>
        </w:tc>
        <w:tc>
          <w:tcPr>
            <w:tcW w:w="709" w:type="dxa"/>
          </w:tcPr>
          <w:p w:rsidR="00DE30EA" w:rsidRPr="00B91391" w:rsidRDefault="00DE30EA" w:rsidP="004537B9">
            <w:pPr>
              <w:spacing w:line="276" w:lineRule="auto"/>
              <w:jc w:val="center"/>
              <w:rPr>
                <w:sz w:val="16"/>
                <w:szCs w:val="16"/>
              </w:rPr>
            </w:pPr>
          </w:p>
        </w:tc>
        <w:tc>
          <w:tcPr>
            <w:tcW w:w="1383" w:type="dxa"/>
          </w:tcPr>
          <w:p w:rsidR="00DE30EA" w:rsidRDefault="00C11C1F" w:rsidP="004537B9">
            <w:pPr>
              <w:spacing w:line="276" w:lineRule="auto"/>
              <w:jc w:val="center"/>
              <w:rPr>
                <w:sz w:val="16"/>
                <w:szCs w:val="16"/>
              </w:rPr>
            </w:pPr>
            <w:r>
              <w:rPr>
                <w:sz w:val="16"/>
                <w:szCs w:val="16"/>
              </w:rPr>
              <w:t>1*</w:t>
            </w:r>
          </w:p>
        </w:tc>
      </w:tr>
      <w:tr w:rsidR="00DE30EA" w:rsidRPr="00100EC7" w:rsidTr="00DE30EA">
        <w:tc>
          <w:tcPr>
            <w:tcW w:w="2100" w:type="dxa"/>
          </w:tcPr>
          <w:p w:rsidR="00DE30EA" w:rsidRPr="00870368" w:rsidRDefault="00DE30EA" w:rsidP="00B008AF">
            <w:pPr>
              <w:spacing w:line="276" w:lineRule="auto"/>
              <w:jc w:val="right"/>
              <w:rPr>
                <w:i/>
                <w:sz w:val="16"/>
                <w:szCs w:val="16"/>
              </w:rPr>
            </w:pPr>
            <w:r>
              <w:rPr>
                <w:i/>
                <w:sz w:val="16"/>
                <w:szCs w:val="16"/>
              </w:rPr>
              <w:t>Matematika virtualiai</w:t>
            </w:r>
          </w:p>
        </w:tc>
        <w:tc>
          <w:tcPr>
            <w:tcW w:w="877" w:type="dxa"/>
          </w:tcPr>
          <w:p w:rsidR="00DE30EA" w:rsidRPr="00B91391" w:rsidRDefault="00DE30EA" w:rsidP="004537B9">
            <w:pPr>
              <w:spacing w:line="276" w:lineRule="auto"/>
              <w:jc w:val="center"/>
              <w:rPr>
                <w:sz w:val="16"/>
                <w:szCs w:val="16"/>
              </w:rPr>
            </w:pPr>
          </w:p>
        </w:tc>
        <w:tc>
          <w:tcPr>
            <w:tcW w:w="877" w:type="dxa"/>
          </w:tcPr>
          <w:p w:rsidR="00DE30EA" w:rsidRPr="00B91391" w:rsidRDefault="00DE30EA" w:rsidP="004537B9">
            <w:pPr>
              <w:spacing w:line="276" w:lineRule="auto"/>
              <w:jc w:val="center"/>
              <w:rPr>
                <w:sz w:val="16"/>
                <w:szCs w:val="16"/>
              </w:rPr>
            </w:pPr>
          </w:p>
        </w:tc>
        <w:tc>
          <w:tcPr>
            <w:tcW w:w="709" w:type="dxa"/>
          </w:tcPr>
          <w:p w:rsidR="00DE30EA" w:rsidRPr="00B91391" w:rsidRDefault="00DE30EA" w:rsidP="004537B9">
            <w:pPr>
              <w:spacing w:line="276" w:lineRule="auto"/>
              <w:jc w:val="center"/>
              <w:rPr>
                <w:sz w:val="16"/>
                <w:szCs w:val="16"/>
              </w:rPr>
            </w:pPr>
            <w:r w:rsidRPr="00B91391">
              <w:rPr>
                <w:sz w:val="16"/>
                <w:szCs w:val="16"/>
              </w:rPr>
              <w:t>1M</w:t>
            </w:r>
          </w:p>
        </w:tc>
        <w:tc>
          <w:tcPr>
            <w:tcW w:w="850" w:type="dxa"/>
          </w:tcPr>
          <w:p w:rsidR="00DE30EA" w:rsidRPr="00B91391" w:rsidRDefault="00DE30EA" w:rsidP="004537B9">
            <w:pPr>
              <w:spacing w:line="276" w:lineRule="auto"/>
              <w:jc w:val="center"/>
              <w:rPr>
                <w:sz w:val="16"/>
                <w:szCs w:val="16"/>
              </w:rPr>
            </w:pPr>
          </w:p>
        </w:tc>
        <w:tc>
          <w:tcPr>
            <w:tcW w:w="851" w:type="dxa"/>
          </w:tcPr>
          <w:p w:rsidR="00DE30EA" w:rsidRPr="00B91391" w:rsidRDefault="00DE30EA" w:rsidP="004537B9">
            <w:pPr>
              <w:spacing w:line="276" w:lineRule="auto"/>
              <w:jc w:val="center"/>
              <w:rPr>
                <w:sz w:val="16"/>
                <w:szCs w:val="16"/>
              </w:rPr>
            </w:pPr>
          </w:p>
        </w:tc>
        <w:tc>
          <w:tcPr>
            <w:tcW w:w="992" w:type="dxa"/>
          </w:tcPr>
          <w:p w:rsidR="00DE30EA" w:rsidRPr="00B91391" w:rsidRDefault="00DE30EA" w:rsidP="004537B9">
            <w:pPr>
              <w:spacing w:line="276" w:lineRule="auto"/>
              <w:jc w:val="center"/>
              <w:rPr>
                <w:sz w:val="16"/>
                <w:szCs w:val="16"/>
              </w:rPr>
            </w:pPr>
          </w:p>
        </w:tc>
        <w:tc>
          <w:tcPr>
            <w:tcW w:w="709" w:type="dxa"/>
          </w:tcPr>
          <w:p w:rsidR="00DE30EA" w:rsidRPr="00B91391" w:rsidRDefault="00DE30EA" w:rsidP="004537B9">
            <w:pPr>
              <w:spacing w:line="276" w:lineRule="auto"/>
              <w:jc w:val="center"/>
              <w:rPr>
                <w:sz w:val="16"/>
                <w:szCs w:val="16"/>
              </w:rPr>
            </w:pPr>
            <w:r w:rsidRPr="00B91391">
              <w:rPr>
                <w:sz w:val="16"/>
                <w:szCs w:val="16"/>
              </w:rPr>
              <w:t>1M</w:t>
            </w:r>
          </w:p>
        </w:tc>
        <w:tc>
          <w:tcPr>
            <w:tcW w:w="1383" w:type="dxa"/>
          </w:tcPr>
          <w:p w:rsidR="00DE30EA" w:rsidRDefault="00C11C1F" w:rsidP="004537B9">
            <w:pPr>
              <w:spacing w:line="276" w:lineRule="auto"/>
              <w:jc w:val="center"/>
              <w:rPr>
                <w:sz w:val="16"/>
                <w:szCs w:val="16"/>
              </w:rPr>
            </w:pPr>
            <w:r>
              <w:rPr>
                <w:sz w:val="16"/>
                <w:szCs w:val="16"/>
              </w:rPr>
              <w:t>2*</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Gamta ir žmogus</w:t>
            </w:r>
          </w:p>
        </w:tc>
        <w:tc>
          <w:tcPr>
            <w:tcW w:w="877" w:type="dxa"/>
          </w:tcPr>
          <w:p w:rsidR="00DE30EA" w:rsidRPr="00B91391" w:rsidRDefault="00DE30EA" w:rsidP="00BC7E5A">
            <w:pPr>
              <w:spacing w:line="276" w:lineRule="auto"/>
              <w:jc w:val="center"/>
              <w:rPr>
                <w:sz w:val="16"/>
                <w:szCs w:val="16"/>
              </w:rPr>
            </w:pPr>
            <w:r>
              <w:rPr>
                <w:sz w:val="16"/>
                <w:szCs w:val="16"/>
              </w:rPr>
              <w:t>2</w:t>
            </w:r>
          </w:p>
        </w:tc>
        <w:tc>
          <w:tcPr>
            <w:tcW w:w="877"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Pr="00100EC7" w:rsidRDefault="00C11C1F" w:rsidP="00BC7E5A">
            <w:pPr>
              <w:spacing w:line="276" w:lineRule="auto"/>
              <w:jc w:val="center"/>
              <w:rPr>
                <w:sz w:val="16"/>
                <w:szCs w:val="16"/>
              </w:rPr>
            </w:pPr>
            <w:r>
              <w:rPr>
                <w:sz w:val="16"/>
                <w:szCs w:val="16"/>
              </w:rPr>
              <w:t>6</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Biologija</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r w:rsidRPr="00B91391">
              <w:rPr>
                <w:sz w:val="16"/>
                <w:szCs w:val="16"/>
              </w:rPr>
              <w:t>2</w:t>
            </w:r>
          </w:p>
        </w:tc>
        <w:tc>
          <w:tcPr>
            <w:tcW w:w="851" w:type="dxa"/>
          </w:tcPr>
          <w:p w:rsidR="00DE30EA" w:rsidRPr="00B91391" w:rsidRDefault="00DE30EA" w:rsidP="00BC7E5A">
            <w:pPr>
              <w:spacing w:line="276" w:lineRule="auto"/>
              <w:jc w:val="center"/>
              <w:rPr>
                <w:sz w:val="16"/>
                <w:szCs w:val="16"/>
              </w:rPr>
            </w:pPr>
            <w:r w:rsidRPr="00B91391">
              <w:rPr>
                <w:sz w:val="16"/>
                <w:szCs w:val="16"/>
              </w:rPr>
              <w:t>1</w:t>
            </w:r>
          </w:p>
        </w:tc>
        <w:tc>
          <w:tcPr>
            <w:tcW w:w="992"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1383" w:type="dxa"/>
          </w:tcPr>
          <w:p w:rsidR="00DE30EA" w:rsidRPr="00100EC7" w:rsidRDefault="00DE30EA" w:rsidP="00BC7E5A">
            <w:pPr>
              <w:spacing w:line="276" w:lineRule="auto"/>
              <w:jc w:val="center"/>
              <w:rPr>
                <w:sz w:val="16"/>
                <w:szCs w:val="16"/>
              </w:rPr>
            </w:pPr>
            <w:r>
              <w:rPr>
                <w:sz w:val="16"/>
                <w:szCs w:val="16"/>
              </w:rPr>
              <w:t>6</w:t>
            </w:r>
          </w:p>
        </w:tc>
      </w:tr>
      <w:tr w:rsidR="00DE30EA" w:rsidRPr="00100EC7" w:rsidTr="00DE30EA">
        <w:tc>
          <w:tcPr>
            <w:tcW w:w="2100" w:type="dxa"/>
          </w:tcPr>
          <w:p w:rsidR="00DE30EA" w:rsidRPr="00D116DA" w:rsidRDefault="00DE30EA" w:rsidP="00D116DA">
            <w:pPr>
              <w:spacing w:line="276" w:lineRule="auto"/>
              <w:jc w:val="right"/>
              <w:rPr>
                <w:i/>
                <w:sz w:val="16"/>
                <w:szCs w:val="16"/>
              </w:rPr>
            </w:pPr>
            <w:proofErr w:type="spellStart"/>
            <w:r w:rsidRPr="00D116DA">
              <w:rPr>
                <w:i/>
                <w:sz w:val="16"/>
                <w:szCs w:val="16"/>
              </w:rPr>
              <w:t>Patyriminis</w:t>
            </w:r>
            <w:proofErr w:type="spellEnd"/>
            <w:r w:rsidRPr="00D116DA">
              <w:rPr>
                <w:i/>
                <w:sz w:val="16"/>
                <w:szCs w:val="16"/>
              </w:rPr>
              <w:t xml:space="preserve"> mokymasis biologijoje</w:t>
            </w:r>
            <w:r>
              <w:rPr>
                <w:i/>
                <w:sz w:val="16"/>
                <w:szCs w:val="16"/>
              </w:rPr>
              <w:t>*</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AE68AF" w:rsidP="00BC7E5A">
            <w:pPr>
              <w:spacing w:line="276" w:lineRule="auto"/>
              <w:jc w:val="center"/>
              <w:rPr>
                <w:sz w:val="16"/>
                <w:szCs w:val="16"/>
              </w:rPr>
            </w:pPr>
            <w:r>
              <w:rPr>
                <w:sz w:val="16"/>
                <w:szCs w:val="16"/>
              </w:rPr>
              <w:t>1M</w:t>
            </w: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C11C1F" w:rsidP="00BC7E5A">
            <w:pPr>
              <w:spacing w:line="276" w:lineRule="auto"/>
              <w:jc w:val="center"/>
              <w:rPr>
                <w:sz w:val="16"/>
                <w:szCs w:val="16"/>
              </w:rPr>
            </w:pPr>
            <w:r>
              <w:rPr>
                <w:sz w:val="16"/>
                <w:szCs w:val="16"/>
              </w:rPr>
              <w:t>1*</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Fizika</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r w:rsidRPr="00B91391">
              <w:rPr>
                <w:sz w:val="16"/>
                <w:szCs w:val="16"/>
              </w:rPr>
              <w:t>1</w:t>
            </w:r>
          </w:p>
        </w:tc>
        <w:tc>
          <w:tcPr>
            <w:tcW w:w="851" w:type="dxa"/>
          </w:tcPr>
          <w:p w:rsidR="00DE30EA" w:rsidRPr="00B91391" w:rsidRDefault="00DE30EA" w:rsidP="00BC7E5A">
            <w:pPr>
              <w:spacing w:line="276" w:lineRule="auto"/>
              <w:jc w:val="center"/>
              <w:rPr>
                <w:sz w:val="16"/>
                <w:szCs w:val="16"/>
              </w:rPr>
            </w:pPr>
            <w:r w:rsidRPr="00B91391">
              <w:rPr>
                <w:sz w:val="16"/>
                <w:szCs w:val="16"/>
              </w:rPr>
              <w:t>2</w:t>
            </w:r>
          </w:p>
        </w:tc>
        <w:tc>
          <w:tcPr>
            <w:tcW w:w="992"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1383" w:type="dxa"/>
          </w:tcPr>
          <w:p w:rsidR="00DE30EA" w:rsidRPr="00100EC7" w:rsidRDefault="00DE30EA" w:rsidP="00BC7E5A">
            <w:pPr>
              <w:spacing w:line="276" w:lineRule="auto"/>
              <w:jc w:val="center"/>
              <w:rPr>
                <w:sz w:val="16"/>
                <w:szCs w:val="16"/>
              </w:rPr>
            </w:pPr>
            <w:r>
              <w:rPr>
                <w:sz w:val="16"/>
                <w:szCs w:val="16"/>
              </w:rPr>
              <w:t>7</w:t>
            </w:r>
          </w:p>
        </w:tc>
      </w:tr>
      <w:tr w:rsidR="00DE30EA" w:rsidRPr="00100EC7" w:rsidTr="00DE30EA">
        <w:tc>
          <w:tcPr>
            <w:tcW w:w="2100" w:type="dxa"/>
          </w:tcPr>
          <w:p w:rsidR="00DE30EA" w:rsidRPr="00D116DA" w:rsidRDefault="00DE30EA" w:rsidP="00D116DA">
            <w:pPr>
              <w:spacing w:line="276" w:lineRule="auto"/>
              <w:jc w:val="right"/>
              <w:rPr>
                <w:i/>
                <w:sz w:val="16"/>
                <w:szCs w:val="16"/>
              </w:rPr>
            </w:pPr>
            <w:r w:rsidRPr="00D116DA">
              <w:rPr>
                <w:i/>
                <w:sz w:val="16"/>
                <w:szCs w:val="16"/>
              </w:rPr>
              <w:t>Eksperimentinė fizika</w:t>
            </w:r>
            <w:r>
              <w:rPr>
                <w:i/>
                <w:sz w:val="16"/>
                <w:szCs w:val="16"/>
              </w:rPr>
              <w:t>*</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AE68AF" w:rsidP="00BC7E5A">
            <w:pPr>
              <w:spacing w:line="276" w:lineRule="auto"/>
              <w:jc w:val="center"/>
              <w:rPr>
                <w:sz w:val="16"/>
                <w:szCs w:val="16"/>
              </w:rPr>
            </w:pPr>
            <w:r>
              <w:rPr>
                <w:sz w:val="16"/>
                <w:szCs w:val="16"/>
              </w:rPr>
              <w:t>1M</w:t>
            </w: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C11C1F" w:rsidP="00BC7E5A">
            <w:pPr>
              <w:spacing w:line="276" w:lineRule="auto"/>
              <w:jc w:val="center"/>
              <w:rPr>
                <w:sz w:val="16"/>
                <w:szCs w:val="16"/>
              </w:rPr>
            </w:pPr>
            <w:r>
              <w:rPr>
                <w:sz w:val="16"/>
                <w:szCs w:val="16"/>
              </w:rPr>
              <w:t>1*</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Chemija</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r w:rsidRPr="00B91391">
              <w:rPr>
                <w:sz w:val="16"/>
                <w:szCs w:val="16"/>
              </w:rPr>
              <w:t>2</w:t>
            </w:r>
          </w:p>
        </w:tc>
        <w:tc>
          <w:tcPr>
            <w:tcW w:w="992"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1383" w:type="dxa"/>
          </w:tcPr>
          <w:p w:rsidR="00DE30EA" w:rsidRPr="00100EC7" w:rsidRDefault="00DE30EA" w:rsidP="00BC7E5A">
            <w:pPr>
              <w:spacing w:line="276" w:lineRule="auto"/>
              <w:jc w:val="center"/>
              <w:rPr>
                <w:sz w:val="16"/>
                <w:szCs w:val="16"/>
              </w:rPr>
            </w:pPr>
            <w:r>
              <w:rPr>
                <w:sz w:val="16"/>
                <w:szCs w:val="16"/>
              </w:rPr>
              <w:t>6</w:t>
            </w:r>
          </w:p>
        </w:tc>
      </w:tr>
      <w:tr w:rsidR="00DE30EA" w:rsidRPr="00100EC7" w:rsidTr="00DE30EA">
        <w:tc>
          <w:tcPr>
            <w:tcW w:w="2100" w:type="dxa"/>
          </w:tcPr>
          <w:p w:rsidR="00DE30EA" w:rsidRPr="00093B76" w:rsidRDefault="00DE30EA" w:rsidP="00093B76">
            <w:pPr>
              <w:spacing w:line="276" w:lineRule="auto"/>
              <w:jc w:val="right"/>
              <w:rPr>
                <w:i/>
                <w:sz w:val="16"/>
                <w:szCs w:val="16"/>
              </w:rPr>
            </w:pPr>
            <w:r w:rsidRPr="00093B76">
              <w:rPr>
                <w:i/>
                <w:sz w:val="16"/>
                <w:szCs w:val="16"/>
              </w:rPr>
              <w:t>Tyrimai chemijoje</w:t>
            </w:r>
            <w:r>
              <w:rPr>
                <w:i/>
                <w:sz w:val="16"/>
                <w:szCs w:val="16"/>
              </w:rPr>
              <w:t xml:space="preserve"> (gabiųjų ugdymas)*</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2552" w:type="dxa"/>
            <w:gridSpan w:val="3"/>
          </w:tcPr>
          <w:p w:rsidR="00DE30EA" w:rsidRPr="00B91391" w:rsidRDefault="00AE68AF" w:rsidP="00D116DA">
            <w:pPr>
              <w:spacing w:line="276" w:lineRule="auto"/>
              <w:rPr>
                <w:sz w:val="16"/>
                <w:szCs w:val="16"/>
              </w:rPr>
            </w:pPr>
            <w:r>
              <w:rPr>
                <w:sz w:val="16"/>
                <w:szCs w:val="16"/>
              </w:rPr>
              <w:t xml:space="preserve">  </w:t>
            </w:r>
          </w:p>
        </w:tc>
        <w:tc>
          <w:tcPr>
            <w:tcW w:w="1383" w:type="dxa"/>
          </w:tcPr>
          <w:p w:rsidR="00DE30EA" w:rsidRDefault="00DE30EA" w:rsidP="00BC7E5A">
            <w:pPr>
              <w:spacing w:line="276" w:lineRule="auto"/>
              <w:jc w:val="center"/>
              <w:rPr>
                <w:sz w:val="16"/>
                <w:szCs w:val="16"/>
              </w:rPr>
            </w:pPr>
          </w:p>
        </w:tc>
      </w:tr>
      <w:tr w:rsidR="00C11C1F" w:rsidRPr="00100EC7" w:rsidTr="00CB6A63">
        <w:tc>
          <w:tcPr>
            <w:tcW w:w="2100" w:type="dxa"/>
          </w:tcPr>
          <w:p w:rsidR="00C11C1F" w:rsidRPr="00100EC7" w:rsidRDefault="00C11C1F" w:rsidP="00C96EAE">
            <w:pPr>
              <w:spacing w:line="276" w:lineRule="auto"/>
              <w:rPr>
                <w:b/>
                <w:bCs/>
                <w:sz w:val="16"/>
                <w:szCs w:val="16"/>
              </w:rPr>
            </w:pPr>
            <w:r w:rsidRPr="00100EC7">
              <w:rPr>
                <w:b/>
                <w:bCs/>
                <w:sz w:val="16"/>
                <w:szCs w:val="16"/>
              </w:rPr>
              <w:t>Informacinės technologijos</w:t>
            </w:r>
          </w:p>
        </w:tc>
        <w:tc>
          <w:tcPr>
            <w:tcW w:w="1754" w:type="dxa"/>
            <w:gridSpan w:val="2"/>
          </w:tcPr>
          <w:p w:rsidR="00C11C1F" w:rsidRPr="00B91391" w:rsidRDefault="00C11C1F" w:rsidP="00C96EAE">
            <w:pPr>
              <w:spacing w:line="276" w:lineRule="auto"/>
              <w:jc w:val="center"/>
              <w:rPr>
                <w:sz w:val="16"/>
                <w:szCs w:val="16"/>
              </w:rPr>
            </w:pPr>
            <w:r>
              <w:rPr>
                <w:sz w:val="16"/>
                <w:szCs w:val="16"/>
              </w:rPr>
              <w:t>1/1/1</w:t>
            </w:r>
          </w:p>
          <w:p w:rsidR="00C11C1F" w:rsidRPr="00B91391" w:rsidRDefault="00C11C1F" w:rsidP="00C96EAE">
            <w:pPr>
              <w:spacing w:line="276" w:lineRule="auto"/>
              <w:jc w:val="center"/>
              <w:rPr>
                <w:sz w:val="16"/>
                <w:szCs w:val="16"/>
              </w:rPr>
            </w:pPr>
          </w:p>
        </w:tc>
        <w:tc>
          <w:tcPr>
            <w:tcW w:w="709" w:type="dxa"/>
          </w:tcPr>
          <w:p w:rsidR="00C11C1F" w:rsidRPr="00B91391" w:rsidRDefault="00C11C1F" w:rsidP="00C96EAE">
            <w:pPr>
              <w:spacing w:line="276" w:lineRule="auto"/>
              <w:jc w:val="center"/>
              <w:rPr>
                <w:sz w:val="16"/>
                <w:szCs w:val="16"/>
              </w:rPr>
            </w:pPr>
            <w:r w:rsidRPr="00B91391">
              <w:rPr>
                <w:sz w:val="16"/>
                <w:szCs w:val="16"/>
              </w:rPr>
              <w:lastRenderedPageBreak/>
              <w:t>1/1</w:t>
            </w:r>
          </w:p>
        </w:tc>
        <w:tc>
          <w:tcPr>
            <w:tcW w:w="850" w:type="dxa"/>
          </w:tcPr>
          <w:p w:rsidR="00C11C1F" w:rsidRPr="00B91391" w:rsidRDefault="00C11C1F" w:rsidP="00684972">
            <w:pPr>
              <w:spacing w:line="276" w:lineRule="auto"/>
              <w:jc w:val="center"/>
              <w:rPr>
                <w:sz w:val="16"/>
                <w:szCs w:val="16"/>
              </w:rPr>
            </w:pPr>
            <w:r w:rsidRPr="00B91391">
              <w:rPr>
                <w:sz w:val="16"/>
                <w:szCs w:val="16"/>
              </w:rPr>
              <w:t>0,5/0,5</w:t>
            </w:r>
          </w:p>
        </w:tc>
        <w:tc>
          <w:tcPr>
            <w:tcW w:w="851" w:type="dxa"/>
          </w:tcPr>
          <w:p w:rsidR="00C11C1F" w:rsidRPr="00B91391" w:rsidRDefault="00C11C1F" w:rsidP="00684972">
            <w:pPr>
              <w:spacing w:line="276" w:lineRule="auto"/>
              <w:jc w:val="center"/>
              <w:rPr>
                <w:sz w:val="16"/>
                <w:szCs w:val="16"/>
              </w:rPr>
            </w:pPr>
            <w:r w:rsidRPr="00B91391">
              <w:rPr>
                <w:sz w:val="16"/>
                <w:szCs w:val="16"/>
              </w:rPr>
              <w:t>0,5/0,5</w:t>
            </w:r>
          </w:p>
        </w:tc>
        <w:tc>
          <w:tcPr>
            <w:tcW w:w="992" w:type="dxa"/>
          </w:tcPr>
          <w:p w:rsidR="00C11C1F" w:rsidRPr="00B91391" w:rsidRDefault="00C11C1F" w:rsidP="00C96EAE">
            <w:pPr>
              <w:spacing w:line="276" w:lineRule="auto"/>
              <w:jc w:val="center"/>
              <w:rPr>
                <w:sz w:val="16"/>
                <w:szCs w:val="16"/>
              </w:rPr>
            </w:pPr>
            <w:r w:rsidRPr="00B91391">
              <w:rPr>
                <w:sz w:val="16"/>
                <w:szCs w:val="16"/>
              </w:rPr>
              <w:t>1/1</w:t>
            </w:r>
          </w:p>
        </w:tc>
        <w:tc>
          <w:tcPr>
            <w:tcW w:w="709" w:type="dxa"/>
          </w:tcPr>
          <w:p w:rsidR="00C11C1F" w:rsidRPr="00B91391" w:rsidRDefault="00C11C1F" w:rsidP="00BC7E5A">
            <w:pPr>
              <w:spacing w:line="276" w:lineRule="auto"/>
              <w:jc w:val="center"/>
              <w:rPr>
                <w:sz w:val="16"/>
                <w:szCs w:val="16"/>
              </w:rPr>
            </w:pPr>
            <w:r w:rsidRPr="00B91391">
              <w:rPr>
                <w:sz w:val="16"/>
                <w:szCs w:val="16"/>
              </w:rPr>
              <w:t>1/1</w:t>
            </w:r>
          </w:p>
        </w:tc>
        <w:tc>
          <w:tcPr>
            <w:tcW w:w="1383" w:type="dxa"/>
          </w:tcPr>
          <w:p w:rsidR="00C11C1F" w:rsidRPr="00100EC7" w:rsidRDefault="00C11C1F" w:rsidP="00BC7E5A">
            <w:pPr>
              <w:spacing w:line="276" w:lineRule="auto"/>
              <w:jc w:val="center"/>
              <w:rPr>
                <w:sz w:val="16"/>
                <w:szCs w:val="16"/>
              </w:rPr>
            </w:pPr>
            <w:r>
              <w:rPr>
                <w:sz w:val="16"/>
                <w:szCs w:val="16"/>
              </w:rPr>
              <w:t>11</w:t>
            </w:r>
          </w:p>
        </w:tc>
      </w:tr>
      <w:tr w:rsidR="00DE30EA" w:rsidRPr="00100EC7" w:rsidTr="00DE30EA">
        <w:tc>
          <w:tcPr>
            <w:tcW w:w="2100" w:type="dxa"/>
          </w:tcPr>
          <w:p w:rsidR="00DE30EA" w:rsidRPr="00093B76" w:rsidRDefault="00DE30EA" w:rsidP="00093B76">
            <w:pPr>
              <w:spacing w:line="276" w:lineRule="auto"/>
              <w:jc w:val="right"/>
              <w:rPr>
                <w:bCs/>
                <w:i/>
                <w:sz w:val="16"/>
                <w:szCs w:val="16"/>
              </w:rPr>
            </w:pPr>
            <w:proofErr w:type="spellStart"/>
            <w:r w:rsidRPr="00093B76">
              <w:rPr>
                <w:bCs/>
                <w:i/>
                <w:sz w:val="16"/>
                <w:szCs w:val="16"/>
              </w:rPr>
              <w:lastRenderedPageBreak/>
              <w:t>Robotika</w:t>
            </w:r>
            <w:proofErr w:type="spellEnd"/>
            <w:r>
              <w:rPr>
                <w:bCs/>
                <w:i/>
                <w:sz w:val="16"/>
                <w:szCs w:val="16"/>
              </w:rPr>
              <w:t>*</w:t>
            </w:r>
            <w:r w:rsidRPr="00093B76">
              <w:rPr>
                <w:bCs/>
                <w:i/>
                <w:sz w:val="16"/>
                <w:szCs w:val="16"/>
              </w:rPr>
              <w:t xml:space="preserve"> </w:t>
            </w:r>
          </w:p>
        </w:tc>
        <w:tc>
          <w:tcPr>
            <w:tcW w:w="877" w:type="dxa"/>
          </w:tcPr>
          <w:p w:rsidR="00DE30EA" w:rsidRPr="00B91391" w:rsidRDefault="00DE30EA" w:rsidP="00C96EAE">
            <w:pPr>
              <w:spacing w:line="276" w:lineRule="auto"/>
              <w:jc w:val="center"/>
              <w:rPr>
                <w:sz w:val="16"/>
                <w:szCs w:val="16"/>
              </w:rPr>
            </w:pPr>
          </w:p>
        </w:tc>
        <w:tc>
          <w:tcPr>
            <w:tcW w:w="877" w:type="dxa"/>
          </w:tcPr>
          <w:p w:rsidR="00DE30EA" w:rsidRPr="00B91391" w:rsidRDefault="00DE30EA" w:rsidP="00C96EAE">
            <w:pPr>
              <w:spacing w:line="276" w:lineRule="auto"/>
              <w:jc w:val="center"/>
              <w:rPr>
                <w:sz w:val="16"/>
                <w:szCs w:val="16"/>
              </w:rPr>
            </w:pPr>
          </w:p>
        </w:tc>
        <w:tc>
          <w:tcPr>
            <w:tcW w:w="709" w:type="dxa"/>
          </w:tcPr>
          <w:p w:rsidR="00DE30EA" w:rsidRPr="00B91391" w:rsidRDefault="00DE30EA" w:rsidP="00C96EAE">
            <w:pPr>
              <w:spacing w:line="276" w:lineRule="auto"/>
              <w:jc w:val="center"/>
              <w:rPr>
                <w:sz w:val="16"/>
                <w:szCs w:val="16"/>
              </w:rPr>
            </w:pPr>
          </w:p>
        </w:tc>
        <w:tc>
          <w:tcPr>
            <w:tcW w:w="850" w:type="dxa"/>
          </w:tcPr>
          <w:p w:rsidR="00DE30EA" w:rsidRPr="00B91391" w:rsidRDefault="00DE30EA" w:rsidP="00684972">
            <w:pPr>
              <w:spacing w:line="276" w:lineRule="auto"/>
              <w:jc w:val="center"/>
              <w:rPr>
                <w:sz w:val="16"/>
                <w:szCs w:val="16"/>
              </w:rPr>
            </w:pPr>
            <w:r w:rsidRPr="00B91391">
              <w:rPr>
                <w:sz w:val="16"/>
                <w:szCs w:val="16"/>
              </w:rPr>
              <w:t>0,5/0,5P</w:t>
            </w:r>
          </w:p>
        </w:tc>
        <w:tc>
          <w:tcPr>
            <w:tcW w:w="851" w:type="dxa"/>
          </w:tcPr>
          <w:p w:rsidR="00DE30EA" w:rsidRPr="00B91391" w:rsidRDefault="00DE30EA" w:rsidP="00684972">
            <w:pPr>
              <w:spacing w:line="276" w:lineRule="auto"/>
              <w:jc w:val="center"/>
              <w:rPr>
                <w:sz w:val="16"/>
                <w:szCs w:val="16"/>
              </w:rPr>
            </w:pPr>
            <w:r w:rsidRPr="00B91391">
              <w:rPr>
                <w:sz w:val="16"/>
                <w:szCs w:val="16"/>
              </w:rPr>
              <w:t>0,5/0,5M</w:t>
            </w:r>
          </w:p>
        </w:tc>
        <w:tc>
          <w:tcPr>
            <w:tcW w:w="992" w:type="dxa"/>
          </w:tcPr>
          <w:p w:rsidR="00DE30EA" w:rsidRPr="00B91391" w:rsidRDefault="00DE30EA" w:rsidP="00C96EAE">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C11C1F" w:rsidP="00BC7E5A">
            <w:pPr>
              <w:spacing w:line="276" w:lineRule="auto"/>
              <w:jc w:val="center"/>
              <w:rPr>
                <w:sz w:val="16"/>
                <w:szCs w:val="16"/>
              </w:rPr>
            </w:pPr>
            <w:r>
              <w:rPr>
                <w:sz w:val="16"/>
                <w:szCs w:val="16"/>
              </w:rPr>
              <w:t>2*</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Istorija</w:t>
            </w:r>
          </w:p>
        </w:tc>
        <w:tc>
          <w:tcPr>
            <w:tcW w:w="877" w:type="dxa"/>
          </w:tcPr>
          <w:p w:rsidR="00DE30EA" w:rsidRPr="00B91391" w:rsidRDefault="00DE30EA" w:rsidP="00BC7E5A">
            <w:pPr>
              <w:spacing w:line="276" w:lineRule="auto"/>
              <w:jc w:val="center"/>
              <w:rPr>
                <w:sz w:val="16"/>
                <w:szCs w:val="16"/>
              </w:rPr>
            </w:pPr>
            <w:r>
              <w:rPr>
                <w:sz w:val="16"/>
                <w:szCs w:val="16"/>
              </w:rPr>
              <w:t>2</w:t>
            </w:r>
          </w:p>
        </w:tc>
        <w:tc>
          <w:tcPr>
            <w:tcW w:w="877"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850" w:type="dxa"/>
          </w:tcPr>
          <w:p w:rsidR="00DE30EA" w:rsidRPr="00B91391" w:rsidRDefault="00DE30EA" w:rsidP="00BC7E5A">
            <w:pPr>
              <w:spacing w:line="276" w:lineRule="auto"/>
              <w:jc w:val="center"/>
              <w:rPr>
                <w:sz w:val="16"/>
                <w:szCs w:val="16"/>
              </w:rPr>
            </w:pPr>
            <w:r w:rsidRPr="00B91391">
              <w:rPr>
                <w:sz w:val="16"/>
                <w:szCs w:val="16"/>
              </w:rPr>
              <w:t>2</w:t>
            </w:r>
          </w:p>
        </w:tc>
        <w:tc>
          <w:tcPr>
            <w:tcW w:w="851" w:type="dxa"/>
          </w:tcPr>
          <w:p w:rsidR="00DE30EA" w:rsidRPr="00B91391" w:rsidRDefault="00DE30EA" w:rsidP="00BC7E5A">
            <w:pPr>
              <w:spacing w:line="276" w:lineRule="auto"/>
              <w:jc w:val="center"/>
              <w:rPr>
                <w:sz w:val="16"/>
                <w:szCs w:val="16"/>
              </w:rPr>
            </w:pPr>
            <w:r w:rsidRPr="00B91391">
              <w:rPr>
                <w:sz w:val="16"/>
                <w:szCs w:val="16"/>
              </w:rPr>
              <w:t>2</w:t>
            </w:r>
          </w:p>
        </w:tc>
        <w:tc>
          <w:tcPr>
            <w:tcW w:w="992"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1383" w:type="dxa"/>
          </w:tcPr>
          <w:p w:rsidR="00DE30EA" w:rsidRPr="00100EC7" w:rsidRDefault="00C11C1F" w:rsidP="00BC7E5A">
            <w:pPr>
              <w:spacing w:line="276" w:lineRule="auto"/>
              <w:jc w:val="center"/>
              <w:rPr>
                <w:sz w:val="16"/>
                <w:szCs w:val="16"/>
              </w:rPr>
            </w:pPr>
            <w:r>
              <w:rPr>
                <w:sz w:val="16"/>
                <w:szCs w:val="16"/>
              </w:rPr>
              <w:t>14</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Pilietiškumo pagrindai</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r w:rsidRPr="00B91391">
              <w:rPr>
                <w:sz w:val="16"/>
                <w:szCs w:val="16"/>
              </w:rPr>
              <w:t>1</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1383" w:type="dxa"/>
          </w:tcPr>
          <w:p w:rsidR="00DE30EA" w:rsidRPr="00100EC7" w:rsidRDefault="00C11C1F" w:rsidP="00BC7E5A">
            <w:pPr>
              <w:spacing w:line="276" w:lineRule="auto"/>
              <w:jc w:val="center"/>
              <w:rPr>
                <w:sz w:val="16"/>
                <w:szCs w:val="16"/>
              </w:rPr>
            </w:pPr>
            <w:r>
              <w:rPr>
                <w:sz w:val="16"/>
                <w:szCs w:val="16"/>
              </w:rPr>
              <w:t>2</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Geografija</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r w:rsidRPr="00B91391">
              <w:rPr>
                <w:sz w:val="16"/>
                <w:szCs w:val="16"/>
              </w:rPr>
              <w:t>2</w:t>
            </w:r>
          </w:p>
        </w:tc>
        <w:tc>
          <w:tcPr>
            <w:tcW w:w="850" w:type="dxa"/>
          </w:tcPr>
          <w:p w:rsidR="00DE30EA" w:rsidRPr="00B91391" w:rsidRDefault="00DE30EA" w:rsidP="00BC7E5A">
            <w:pPr>
              <w:spacing w:line="276" w:lineRule="auto"/>
              <w:jc w:val="center"/>
              <w:rPr>
                <w:sz w:val="16"/>
                <w:szCs w:val="16"/>
              </w:rPr>
            </w:pPr>
            <w:r w:rsidRPr="00B91391">
              <w:rPr>
                <w:sz w:val="16"/>
                <w:szCs w:val="16"/>
              </w:rPr>
              <w:t>2</w:t>
            </w:r>
          </w:p>
        </w:tc>
        <w:tc>
          <w:tcPr>
            <w:tcW w:w="851" w:type="dxa"/>
          </w:tcPr>
          <w:p w:rsidR="00DE30EA" w:rsidRPr="00B91391" w:rsidRDefault="00DE30EA" w:rsidP="00BC7E5A">
            <w:pPr>
              <w:spacing w:line="276" w:lineRule="auto"/>
              <w:jc w:val="center"/>
              <w:rPr>
                <w:sz w:val="16"/>
                <w:szCs w:val="16"/>
              </w:rPr>
            </w:pPr>
            <w:r w:rsidRPr="00B91391">
              <w:rPr>
                <w:sz w:val="16"/>
                <w:szCs w:val="16"/>
              </w:rPr>
              <w:t>2</w:t>
            </w:r>
          </w:p>
        </w:tc>
        <w:tc>
          <w:tcPr>
            <w:tcW w:w="992" w:type="dxa"/>
          </w:tcPr>
          <w:p w:rsidR="00DE30EA" w:rsidRPr="00B91391" w:rsidRDefault="00DE30EA" w:rsidP="00BC7E5A">
            <w:pPr>
              <w:spacing w:line="276" w:lineRule="auto"/>
              <w:jc w:val="center"/>
              <w:rPr>
                <w:sz w:val="16"/>
                <w:szCs w:val="16"/>
              </w:rPr>
            </w:pPr>
            <w:r w:rsidRPr="00B91391">
              <w:rPr>
                <w:sz w:val="16"/>
                <w:szCs w:val="16"/>
              </w:rPr>
              <w:t>2</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1383" w:type="dxa"/>
          </w:tcPr>
          <w:p w:rsidR="00DE30EA" w:rsidRPr="00100EC7" w:rsidRDefault="00C11C1F" w:rsidP="00BC7E5A">
            <w:pPr>
              <w:spacing w:line="276" w:lineRule="auto"/>
              <w:jc w:val="center"/>
              <w:rPr>
                <w:sz w:val="16"/>
                <w:szCs w:val="16"/>
              </w:rPr>
            </w:pPr>
            <w:r>
              <w:rPr>
                <w:sz w:val="16"/>
                <w:szCs w:val="16"/>
              </w:rPr>
              <w:t>9</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Ekonomika</w:t>
            </w:r>
          </w:p>
        </w:tc>
        <w:tc>
          <w:tcPr>
            <w:tcW w:w="877" w:type="dxa"/>
          </w:tcPr>
          <w:p w:rsidR="00DE30EA" w:rsidRPr="00B91391" w:rsidRDefault="00DE30EA" w:rsidP="00BC7E5A">
            <w:pPr>
              <w:spacing w:line="276" w:lineRule="auto"/>
              <w:jc w:val="center"/>
              <w:rPr>
                <w:sz w:val="16"/>
                <w:szCs w:val="16"/>
              </w:rPr>
            </w:pPr>
          </w:p>
        </w:tc>
        <w:tc>
          <w:tcPr>
            <w:tcW w:w="877"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91391">
            <w:pPr>
              <w:spacing w:line="276" w:lineRule="auto"/>
              <w:rPr>
                <w:sz w:val="14"/>
                <w:szCs w:val="14"/>
              </w:rPr>
            </w:pPr>
            <w:r w:rsidRPr="00B91391">
              <w:rPr>
                <w:sz w:val="14"/>
                <w:szCs w:val="14"/>
              </w:rPr>
              <w:t xml:space="preserve">Kitais </w:t>
            </w:r>
            <w:proofErr w:type="spellStart"/>
            <w:r w:rsidRPr="00B91391">
              <w:rPr>
                <w:sz w:val="14"/>
                <w:szCs w:val="14"/>
              </w:rPr>
              <w:t>m.m</w:t>
            </w:r>
            <w:proofErr w:type="spellEnd"/>
            <w:r w:rsidRPr="00B91391">
              <w:rPr>
                <w:sz w:val="14"/>
                <w:szCs w:val="14"/>
              </w:rPr>
              <w:t>.</w:t>
            </w:r>
          </w:p>
        </w:tc>
        <w:tc>
          <w:tcPr>
            <w:tcW w:w="709" w:type="dxa"/>
          </w:tcPr>
          <w:p w:rsidR="00DE30EA" w:rsidRPr="00B91391" w:rsidRDefault="00DE30EA" w:rsidP="00BC7E5A">
            <w:pPr>
              <w:spacing w:line="276" w:lineRule="auto"/>
              <w:jc w:val="center"/>
              <w:rPr>
                <w:sz w:val="16"/>
                <w:szCs w:val="16"/>
              </w:rPr>
            </w:pPr>
          </w:p>
        </w:tc>
        <w:tc>
          <w:tcPr>
            <w:tcW w:w="1383" w:type="dxa"/>
          </w:tcPr>
          <w:p w:rsidR="00DE30EA" w:rsidRPr="00100EC7" w:rsidRDefault="00DE30EA" w:rsidP="00BC7E5A">
            <w:pPr>
              <w:spacing w:line="276" w:lineRule="auto"/>
              <w:jc w:val="center"/>
              <w:rPr>
                <w:sz w:val="16"/>
                <w:szCs w:val="16"/>
              </w:rPr>
            </w:pP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Dailė</w:t>
            </w:r>
          </w:p>
        </w:tc>
        <w:tc>
          <w:tcPr>
            <w:tcW w:w="877" w:type="dxa"/>
          </w:tcPr>
          <w:p w:rsidR="00DE30EA" w:rsidRPr="00B91391" w:rsidRDefault="00DE30EA" w:rsidP="00BC7E5A">
            <w:pPr>
              <w:spacing w:line="276" w:lineRule="auto"/>
              <w:jc w:val="center"/>
              <w:rPr>
                <w:sz w:val="16"/>
                <w:szCs w:val="16"/>
              </w:rPr>
            </w:pPr>
            <w:r>
              <w:rPr>
                <w:sz w:val="16"/>
                <w:szCs w:val="16"/>
              </w:rPr>
              <w:t>1</w:t>
            </w:r>
          </w:p>
        </w:tc>
        <w:tc>
          <w:tcPr>
            <w:tcW w:w="877" w:type="dxa"/>
          </w:tcPr>
          <w:p w:rsidR="00DE30EA" w:rsidRPr="00B91391" w:rsidRDefault="00DE30EA" w:rsidP="00BC7E5A">
            <w:pPr>
              <w:spacing w:line="276" w:lineRule="auto"/>
              <w:jc w:val="center"/>
              <w:rPr>
                <w:sz w:val="16"/>
                <w:szCs w:val="16"/>
              </w:rPr>
            </w:pPr>
            <w:r w:rsidRPr="00B91391">
              <w:rPr>
                <w:sz w:val="16"/>
                <w:szCs w:val="16"/>
              </w:rPr>
              <w:t>1</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850" w:type="dxa"/>
          </w:tcPr>
          <w:p w:rsidR="00DE30EA" w:rsidRPr="00B91391" w:rsidRDefault="00DE30EA" w:rsidP="00BC7E5A">
            <w:pPr>
              <w:spacing w:line="276" w:lineRule="auto"/>
              <w:jc w:val="center"/>
              <w:rPr>
                <w:sz w:val="16"/>
                <w:szCs w:val="16"/>
              </w:rPr>
            </w:pPr>
            <w:r w:rsidRPr="00B91391">
              <w:rPr>
                <w:sz w:val="16"/>
                <w:szCs w:val="16"/>
              </w:rPr>
              <w:t>1</w:t>
            </w:r>
          </w:p>
        </w:tc>
        <w:tc>
          <w:tcPr>
            <w:tcW w:w="851" w:type="dxa"/>
          </w:tcPr>
          <w:p w:rsidR="00DE30EA" w:rsidRPr="00B91391" w:rsidRDefault="00DE30EA" w:rsidP="00BC7E5A">
            <w:pPr>
              <w:spacing w:line="276" w:lineRule="auto"/>
              <w:jc w:val="center"/>
              <w:rPr>
                <w:sz w:val="16"/>
                <w:szCs w:val="16"/>
              </w:rPr>
            </w:pPr>
            <w:r w:rsidRPr="00B91391">
              <w:rPr>
                <w:sz w:val="16"/>
                <w:szCs w:val="16"/>
              </w:rPr>
              <w:t>1</w:t>
            </w:r>
          </w:p>
        </w:tc>
        <w:tc>
          <w:tcPr>
            <w:tcW w:w="992" w:type="dxa"/>
          </w:tcPr>
          <w:p w:rsidR="00DE30EA" w:rsidRPr="00B91391" w:rsidRDefault="00DE30EA" w:rsidP="00BC7E5A">
            <w:pPr>
              <w:spacing w:line="276" w:lineRule="auto"/>
              <w:jc w:val="center"/>
              <w:rPr>
                <w:sz w:val="16"/>
                <w:szCs w:val="16"/>
              </w:rPr>
            </w:pPr>
            <w:r w:rsidRPr="00B91391">
              <w:rPr>
                <w:sz w:val="16"/>
                <w:szCs w:val="16"/>
              </w:rPr>
              <w:t>1</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1383" w:type="dxa"/>
          </w:tcPr>
          <w:p w:rsidR="00DE30EA" w:rsidRPr="00100EC7" w:rsidRDefault="00C11C1F" w:rsidP="00BC7E5A">
            <w:pPr>
              <w:spacing w:line="276" w:lineRule="auto"/>
              <w:jc w:val="center"/>
              <w:rPr>
                <w:sz w:val="16"/>
                <w:szCs w:val="16"/>
              </w:rPr>
            </w:pPr>
            <w:r>
              <w:rPr>
                <w:sz w:val="16"/>
                <w:szCs w:val="16"/>
              </w:rPr>
              <w:t>7</w:t>
            </w:r>
          </w:p>
        </w:tc>
      </w:tr>
      <w:tr w:rsidR="00DE30EA" w:rsidRPr="00100EC7" w:rsidTr="00DE30EA">
        <w:tc>
          <w:tcPr>
            <w:tcW w:w="2100" w:type="dxa"/>
          </w:tcPr>
          <w:p w:rsidR="00DE30EA" w:rsidRPr="00B32CD9" w:rsidRDefault="00DE30EA" w:rsidP="00B32CD9">
            <w:pPr>
              <w:spacing w:line="276" w:lineRule="auto"/>
              <w:jc w:val="right"/>
              <w:rPr>
                <w:i/>
                <w:sz w:val="16"/>
                <w:szCs w:val="16"/>
              </w:rPr>
            </w:pPr>
            <w:r w:rsidRPr="00B32CD9">
              <w:rPr>
                <w:i/>
                <w:sz w:val="16"/>
                <w:szCs w:val="16"/>
              </w:rPr>
              <w:t>Atradimų dailė</w:t>
            </w:r>
            <w:r>
              <w:rPr>
                <w:i/>
                <w:sz w:val="16"/>
                <w:szCs w:val="16"/>
              </w:rPr>
              <w:t>*</w:t>
            </w:r>
          </w:p>
        </w:tc>
        <w:tc>
          <w:tcPr>
            <w:tcW w:w="877" w:type="dxa"/>
          </w:tcPr>
          <w:p w:rsidR="00DE30EA" w:rsidRPr="00B91391" w:rsidRDefault="00DE30EA" w:rsidP="00BC7E5A">
            <w:pPr>
              <w:spacing w:line="276" w:lineRule="auto"/>
              <w:jc w:val="center"/>
              <w:rPr>
                <w:sz w:val="16"/>
                <w:szCs w:val="16"/>
              </w:rPr>
            </w:pPr>
          </w:p>
        </w:tc>
        <w:tc>
          <w:tcPr>
            <w:tcW w:w="3287" w:type="dxa"/>
            <w:gridSpan w:val="4"/>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Muzika</w:t>
            </w:r>
          </w:p>
        </w:tc>
        <w:tc>
          <w:tcPr>
            <w:tcW w:w="877" w:type="dxa"/>
          </w:tcPr>
          <w:p w:rsidR="00DE30EA" w:rsidRPr="00B91391" w:rsidRDefault="00DE30EA" w:rsidP="00BC7E5A">
            <w:pPr>
              <w:spacing w:line="276" w:lineRule="auto"/>
              <w:jc w:val="center"/>
              <w:rPr>
                <w:sz w:val="16"/>
                <w:szCs w:val="16"/>
              </w:rPr>
            </w:pPr>
            <w:r>
              <w:rPr>
                <w:sz w:val="16"/>
                <w:szCs w:val="16"/>
              </w:rPr>
              <w:t>1</w:t>
            </w:r>
          </w:p>
        </w:tc>
        <w:tc>
          <w:tcPr>
            <w:tcW w:w="877" w:type="dxa"/>
          </w:tcPr>
          <w:p w:rsidR="00DE30EA" w:rsidRPr="00B91391" w:rsidRDefault="00DE30EA" w:rsidP="00BC7E5A">
            <w:pPr>
              <w:spacing w:line="276" w:lineRule="auto"/>
              <w:jc w:val="center"/>
              <w:rPr>
                <w:sz w:val="16"/>
                <w:szCs w:val="16"/>
              </w:rPr>
            </w:pPr>
            <w:r w:rsidRPr="00B91391">
              <w:rPr>
                <w:sz w:val="16"/>
                <w:szCs w:val="16"/>
              </w:rPr>
              <w:t>1</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850" w:type="dxa"/>
          </w:tcPr>
          <w:p w:rsidR="00DE30EA" w:rsidRPr="00B91391" w:rsidRDefault="00DE30EA" w:rsidP="00BC7E5A">
            <w:pPr>
              <w:spacing w:line="276" w:lineRule="auto"/>
              <w:jc w:val="center"/>
              <w:rPr>
                <w:sz w:val="16"/>
                <w:szCs w:val="16"/>
              </w:rPr>
            </w:pPr>
            <w:r w:rsidRPr="00B91391">
              <w:rPr>
                <w:sz w:val="16"/>
                <w:szCs w:val="16"/>
              </w:rPr>
              <w:t>1</w:t>
            </w:r>
          </w:p>
        </w:tc>
        <w:tc>
          <w:tcPr>
            <w:tcW w:w="851" w:type="dxa"/>
          </w:tcPr>
          <w:p w:rsidR="00DE30EA" w:rsidRPr="00B91391" w:rsidRDefault="00DE30EA" w:rsidP="00BC7E5A">
            <w:pPr>
              <w:spacing w:line="276" w:lineRule="auto"/>
              <w:jc w:val="center"/>
              <w:rPr>
                <w:sz w:val="16"/>
                <w:szCs w:val="16"/>
              </w:rPr>
            </w:pPr>
            <w:r w:rsidRPr="00B91391">
              <w:rPr>
                <w:sz w:val="16"/>
                <w:szCs w:val="16"/>
              </w:rPr>
              <w:t>1</w:t>
            </w:r>
          </w:p>
        </w:tc>
        <w:tc>
          <w:tcPr>
            <w:tcW w:w="992" w:type="dxa"/>
          </w:tcPr>
          <w:p w:rsidR="00DE30EA" w:rsidRPr="00B91391" w:rsidRDefault="00DE30EA" w:rsidP="00BC7E5A">
            <w:pPr>
              <w:spacing w:line="276" w:lineRule="auto"/>
              <w:jc w:val="center"/>
              <w:rPr>
                <w:sz w:val="16"/>
                <w:szCs w:val="16"/>
              </w:rPr>
            </w:pPr>
            <w:r w:rsidRPr="00B91391">
              <w:rPr>
                <w:sz w:val="16"/>
                <w:szCs w:val="16"/>
              </w:rPr>
              <w:t>1</w:t>
            </w:r>
          </w:p>
        </w:tc>
        <w:tc>
          <w:tcPr>
            <w:tcW w:w="709" w:type="dxa"/>
          </w:tcPr>
          <w:p w:rsidR="00DE30EA" w:rsidRPr="00B91391" w:rsidRDefault="00DE30EA" w:rsidP="00BC7E5A">
            <w:pPr>
              <w:spacing w:line="276" w:lineRule="auto"/>
              <w:jc w:val="center"/>
              <w:rPr>
                <w:sz w:val="16"/>
                <w:szCs w:val="16"/>
              </w:rPr>
            </w:pPr>
            <w:r w:rsidRPr="00B91391">
              <w:rPr>
                <w:sz w:val="16"/>
                <w:szCs w:val="16"/>
              </w:rPr>
              <w:t>1</w:t>
            </w:r>
          </w:p>
        </w:tc>
        <w:tc>
          <w:tcPr>
            <w:tcW w:w="1383" w:type="dxa"/>
          </w:tcPr>
          <w:p w:rsidR="00DE30EA" w:rsidRPr="00100EC7" w:rsidRDefault="00C11C1F" w:rsidP="00BC7E5A">
            <w:pPr>
              <w:spacing w:line="276" w:lineRule="auto"/>
              <w:jc w:val="center"/>
              <w:rPr>
                <w:sz w:val="16"/>
                <w:szCs w:val="16"/>
              </w:rPr>
            </w:pPr>
            <w:r>
              <w:rPr>
                <w:sz w:val="16"/>
                <w:szCs w:val="16"/>
              </w:rPr>
              <w:t>7</w:t>
            </w:r>
          </w:p>
        </w:tc>
      </w:tr>
      <w:tr w:rsidR="00DE30EA" w:rsidRPr="00100EC7" w:rsidTr="00DE30EA">
        <w:trPr>
          <w:trHeight w:val="217"/>
        </w:trPr>
        <w:tc>
          <w:tcPr>
            <w:tcW w:w="2100" w:type="dxa"/>
          </w:tcPr>
          <w:p w:rsidR="00DE30EA" w:rsidRPr="00100EC7" w:rsidRDefault="00DE30EA" w:rsidP="00BC7E5A">
            <w:pPr>
              <w:spacing w:line="276" w:lineRule="auto"/>
              <w:rPr>
                <w:sz w:val="16"/>
                <w:szCs w:val="16"/>
              </w:rPr>
            </w:pPr>
            <w:r w:rsidRPr="00100EC7">
              <w:rPr>
                <w:sz w:val="16"/>
                <w:szCs w:val="16"/>
              </w:rPr>
              <w:t>Technologijos</w:t>
            </w:r>
          </w:p>
        </w:tc>
        <w:tc>
          <w:tcPr>
            <w:tcW w:w="877" w:type="dxa"/>
          </w:tcPr>
          <w:p w:rsidR="00DE30EA" w:rsidRPr="00B91391" w:rsidRDefault="00DE30EA" w:rsidP="00BC7E5A">
            <w:pPr>
              <w:spacing w:line="276" w:lineRule="auto"/>
              <w:jc w:val="center"/>
              <w:rPr>
                <w:sz w:val="16"/>
                <w:szCs w:val="16"/>
              </w:rPr>
            </w:pPr>
            <w:r>
              <w:rPr>
                <w:sz w:val="16"/>
                <w:szCs w:val="16"/>
              </w:rPr>
              <w:t>2/2</w:t>
            </w:r>
          </w:p>
        </w:tc>
        <w:tc>
          <w:tcPr>
            <w:tcW w:w="877" w:type="dxa"/>
          </w:tcPr>
          <w:p w:rsidR="00DE30EA" w:rsidRPr="00B91391" w:rsidRDefault="00DE30EA" w:rsidP="00BC7E5A">
            <w:pPr>
              <w:spacing w:line="276" w:lineRule="auto"/>
              <w:jc w:val="center"/>
              <w:rPr>
                <w:sz w:val="16"/>
                <w:szCs w:val="16"/>
              </w:rPr>
            </w:pPr>
            <w:r w:rsidRPr="00B91391">
              <w:rPr>
                <w:sz w:val="16"/>
                <w:szCs w:val="16"/>
              </w:rPr>
              <w:t>2/2</w:t>
            </w:r>
          </w:p>
        </w:tc>
        <w:tc>
          <w:tcPr>
            <w:tcW w:w="709" w:type="dxa"/>
          </w:tcPr>
          <w:p w:rsidR="00DE30EA" w:rsidRPr="00B91391" w:rsidRDefault="00DE30EA" w:rsidP="00BC7E5A">
            <w:pPr>
              <w:spacing w:line="276" w:lineRule="auto"/>
              <w:jc w:val="center"/>
              <w:rPr>
                <w:sz w:val="16"/>
                <w:szCs w:val="16"/>
              </w:rPr>
            </w:pPr>
            <w:r w:rsidRPr="00B91391">
              <w:rPr>
                <w:sz w:val="16"/>
                <w:szCs w:val="16"/>
              </w:rPr>
              <w:t>2/2</w:t>
            </w:r>
          </w:p>
        </w:tc>
        <w:tc>
          <w:tcPr>
            <w:tcW w:w="850" w:type="dxa"/>
          </w:tcPr>
          <w:p w:rsidR="00DE30EA" w:rsidRPr="00B91391" w:rsidRDefault="00DE30EA" w:rsidP="00BC7E5A">
            <w:pPr>
              <w:spacing w:line="276" w:lineRule="auto"/>
              <w:jc w:val="center"/>
              <w:rPr>
                <w:sz w:val="16"/>
                <w:szCs w:val="16"/>
              </w:rPr>
            </w:pPr>
            <w:r w:rsidRPr="00B91391">
              <w:rPr>
                <w:sz w:val="16"/>
                <w:szCs w:val="16"/>
              </w:rPr>
              <w:t>2/2</w:t>
            </w:r>
          </w:p>
        </w:tc>
        <w:tc>
          <w:tcPr>
            <w:tcW w:w="851" w:type="dxa"/>
          </w:tcPr>
          <w:p w:rsidR="00DE30EA" w:rsidRPr="00B91391" w:rsidRDefault="00DE30EA" w:rsidP="00BC7E5A">
            <w:pPr>
              <w:spacing w:line="276" w:lineRule="auto"/>
              <w:jc w:val="center"/>
              <w:rPr>
                <w:sz w:val="16"/>
                <w:szCs w:val="16"/>
              </w:rPr>
            </w:pPr>
            <w:r w:rsidRPr="00B91391">
              <w:rPr>
                <w:sz w:val="16"/>
                <w:szCs w:val="16"/>
              </w:rPr>
              <w:t>1/1</w:t>
            </w:r>
          </w:p>
        </w:tc>
        <w:tc>
          <w:tcPr>
            <w:tcW w:w="992" w:type="dxa"/>
          </w:tcPr>
          <w:p w:rsidR="00DE30EA" w:rsidRPr="00B91391" w:rsidRDefault="00DE30EA" w:rsidP="00D116DA">
            <w:pPr>
              <w:spacing w:line="276" w:lineRule="auto"/>
              <w:jc w:val="center"/>
              <w:rPr>
                <w:sz w:val="16"/>
                <w:szCs w:val="16"/>
              </w:rPr>
            </w:pPr>
            <w:r w:rsidRPr="00B91391">
              <w:rPr>
                <w:sz w:val="16"/>
                <w:szCs w:val="16"/>
              </w:rPr>
              <w:t>1,5/1,5</w:t>
            </w:r>
          </w:p>
        </w:tc>
        <w:tc>
          <w:tcPr>
            <w:tcW w:w="709" w:type="dxa"/>
          </w:tcPr>
          <w:p w:rsidR="00DE30EA" w:rsidRPr="00B91391" w:rsidRDefault="00DE30EA" w:rsidP="00D116DA">
            <w:pPr>
              <w:spacing w:line="276" w:lineRule="auto"/>
              <w:jc w:val="center"/>
              <w:rPr>
                <w:sz w:val="16"/>
                <w:szCs w:val="16"/>
              </w:rPr>
            </w:pPr>
            <w:r w:rsidRPr="00B91391">
              <w:rPr>
                <w:sz w:val="16"/>
                <w:szCs w:val="16"/>
              </w:rPr>
              <w:t>1/1</w:t>
            </w:r>
          </w:p>
        </w:tc>
        <w:tc>
          <w:tcPr>
            <w:tcW w:w="1383" w:type="dxa"/>
          </w:tcPr>
          <w:p w:rsidR="00DE30EA" w:rsidRPr="00100EC7" w:rsidRDefault="00C11C1F" w:rsidP="00BC7E5A">
            <w:pPr>
              <w:spacing w:line="276" w:lineRule="auto"/>
              <w:jc w:val="center"/>
              <w:rPr>
                <w:sz w:val="16"/>
                <w:szCs w:val="16"/>
              </w:rPr>
            </w:pPr>
            <w:r>
              <w:rPr>
                <w:sz w:val="16"/>
                <w:szCs w:val="16"/>
              </w:rPr>
              <w:t>23</w:t>
            </w:r>
          </w:p>
        </w:tc>
      </w:tr>
      <w:tr w:rsidR="00DE30EA" w:rsidRPr="00100EC7" w:rsidTr="00DE30EA">
        <w:trPr>
          <w:trHeight w:val="217"/>
        </w:trPr>
        <w:tc>
          <w:tcPr>
            <w:tcW w:w="2100" w:type="dxa"/>
          </w:tcPr>
          <w:p w:rsidR="00DE30EA" w:rsidRPr="00B32CD9" w:rsidRDefault="00DE30EA" w:rsidP="00D116DA">
            <w:pPr>
              <w:spacing w:line="276" w:lineRule="auto"/>
              <w:jc w:val="right"/>
              <w:rPr>
                <w:i/>
                <w:sz w:val="16"/>
                <w:szCs w:val="16"/>
              </w:rPr>
            </w:pPr>
            <w:r w:rsidRPr="00B32CD9">
              <w:rPr>
                <w:i/>
                <w:sz w:val="16"/>
                <w:szCs w:val="16"/>
              </w:rPr>
              <w:t>Inžinerija*</w:t>
            </w:r>
          </w:p>
        </w:tc>
        <w:tc>
          <w:tcPr>
            <w:tcW w:w="877" w:type="dxa"/>
          </w:tcPr>
          <w:p w:rsidR="00DE30EA" w:rsidRDefault="00DE30EA" w:rsidP="00BC7E5A">
            <w:pPr>
              <w:spacing w:line="276" w:lineRule="auto"/>
              <w:jc w:val="center"/>
              <w:rPr>
                <w:sz w:val="16"/>
                <w:szCs w:val="16"/>
              </w:rPr>
            </w:pPr>
          </w:p>
        </w:tc>
        <w:tc>
          <w:tcPr>
            <w:tcW w:w="3287" w:type="dxa"/>
            <w:gridSpan w:val="4"/>
          </w:tcPr>
          <w:p w:rsidR="00DE30EA" w:rsidRPr="00100EC7" w:rsidRDefault="00DE30EA" w:rsidP="00BC7E5A">
            <w:pPr>
              <w:spacing w:line="276" w:lineRule="auto"/>
              <w:jc w:val="center"/>
              <w:rPr>
                <w:sz w:val="16"/>
                <w:szCs w:val="16"/>
              </w:rPr>
            </w:pPr>
          </w:p>
        </w:tc>
        <w:tc>
          <w:tcPr>
            <w:tcW w:w="992" w:type="dxa"/>
          </w:tcPr>
          <w:p w:rsidR="00DE30EA" w:rsidRPr="00100EC7" w:rsidRDefault="00DE30EA" w:rsidP="00D116DA">
            <w:pPr>
              <w:spacing w:line="276" w:lineRule="auto"/>
              <w:jc w:val="center"/>
              <w:rPr>
                <w:sz w:val="16"/>
                <w:szCs w:val="16"/>
              </w:rPr>
            </w:pPr>
          </w:p>
        </w:tc>
        <w:tc>
          <w:tcPr>
            <w:tcW w:w="709" w:type="dxa"/>
          </w:tcPr>
          <w:p w:rsidR="00DE30EA" w:rsidRPr="00100EC7" w:rsidRDefault="00DE30EA" w:rsidP="00D116DA">
            <w:pPr>
              <w:spacing w:line="276" w:lineRule="auto"/>
              <w:jc w:val="center"/>
              <w:rPr>
                <w:sz w:val="16"/>
                <w:szCs w:val="16"/>
              </w:rPr>
            </w:pPr>
          </w:p>
        </w:tc>
        <w:tc>
          <w:tcPr>
            <w:tcW w:w="1383" w:type="dxa"/>
          </w:tcPr>
          <w:p w:rsidR="00DE30EA" w:rsidRDefault="00DE30EA" w:rsidP="00BC7E5A">
            <w:pPr>
              <w:spacing w:line="276" w:lineRule="auto"/>
              <w:jc w:val="center"/>
              <w:rPr>
                <w:sz w:val="16"/>
                <w:szCs w:val="16"/>
              </w:rPr>
            </w:pPr>
          </w:p>
        </w:tc>
      </w:tr>
      <w:tr w:rsidR="00DE30EA" w:rsidRPr="00100EC7" w:rsidTr="00DE30EA">
        <w:trPr>
          <w:trHeight w:val="164"/>
        </w:trPr>
        <w:tc>
          <w:tcPr>
            <w:tcW w:w="2100" w:type="dxa"/>
          </w:tcPr>
          <w:p w:rsidR="00DE30EA" w:rsidRPr="00100EC7" w:rsidRDefault="00DE30EA" w:rsidP="00C96EAE">
            <w:pPr>
              <w:spacing w:line="276" w:lineRule="auto"/>
              <w:rPr>
                <w:sz w:val="16"/>
                <w:szCs w:val="16"/>
              </w:rPr>
            </w:pPr>
            <w:r w:rsidRPr="00100EC7">
              <w:rPr>
                <w:sz w:val="16"/>
                <w:szCs w:val="16"/>
              </w:rPr>
              <w:t>Kūno kultūra</w:t>
            </w:r>
          </w:p>
        </w:tc>
        <w:tc>
          <w:tcPr>
            <w:tcW w:w="1754" w:type="dxa"/>
            <w:gridSpan w:val="2"/>
          </w:tcPr>
          <w:p w:rsidR="00DE30EA" w:rsidRPr="00100EC7" w:rsidRDefault="00DE30EA" w:rsidP="00C96EAE">
            <w:pPr>
              <w:spacing w:line="276" w:lineRule="auto"/>
              <w:jc w:val="center"/>
              <w:rPr>
                <w:sz w:val="16"/>
                <w:szCs w:val="16"/>
              </w:rPr>
            </w:pPr>
            <w:r>
              <w:rPr>
                <w:sz w:val="16"/>
                <w:szCs w:val="16"/>
              </w:rPr>
              <w:t>3/3</w:t>
            </w:r>
          </w:p>
        </w:tc>
        <w:tc>
          <w:tcPr>
            <w:tcW w:w="709" w:type="dxa"/>
          </w:tcPr>
          <w:p w:rsidR="00DE30EA" w:rsidRPr="00100EC7" w:rsidRDefault="00DE30EA" w:rsidP="00C96EAE">
            <w:pPr>
              <w:spacing w:line="276" w:lineRule="auto"/>
              <w:jc w:val="center"/>
              <w:rPr>
                <w:sz w:val="16"/>
                <w:szCs w:val="16"/>
              </w:rPr>
            </w:pPr>
            <w:r>
              <w:rPr>
                <w:sz w:val="16"/>
                <w:szCs w:val="16"/>
              </w:rPr>
              <w:t>2/2</w:t>
            </w:r>
          </w:p>
        </w:tc>
        <w:tc>
          <w:tcPr>
            <w:tcW w:w="850" w:type="dxa"/>
          </w:tcPr>
          <w:p w:rsidR="00DE30EA" w:rsidRPr="00100EC7" w:rsidRDefault="00DE30EA" w:rsidP="00C96EAE">
            <w:pPr>
              <w:spacing w:line="276" w:lineRule="auto"/>
              <w:jc w:val="center"/>
              <w:rPr>
                <w:sz w:val="16"/>
                <w:szCs w:val="16"/>
              </w:rPr>
            </w:pPr>
            <w:r>
              <w:rPr>
                <w:sz w:val="16"/>
                <w:szCs w:val="16"/>
              </w:rPr>
              <w:t>2/2</w:t>
            </w:r>
          </w:p>
        </w:tc>
        <w:tc>
          <w:tcPr>
            <w:tcW w:w="851" w:type="dxa"/>
          </w:tcPr>
          <w:p w:rsidR="00DE30EA" w:rsidRPr="00100EC7" w:rsidRDefault="00DE30EA" w:rsidP="00C96EAE">
            <w:pPr>
              <w:spacing w:line="276" w:lineRule="auto"/>
              <w:jc w:val="center"/>
              <w:rPr>
                <w:sz w:val="16"/>
                <w:szCs w:val="16"/>
              </w:rPr>
            </w:pPr>
            <w:r>
              <w:rPr>
                <w:sz w:val="16"/>
                <w:szCs w:val="16"/>
              </w:rPr>
              <w:t>2/2</w:t>
            </w:r>
          </w:p>
        </w:tc>
        <w:tc>
          <w:tcPr>
            <w:tcW w:w="992" w:type="dxa"/>
          </w:tcPr>
          <w:p w:rsidR="00DE30EA" w:rsidRDefault="00DE30EA" w:rsidP="00093B76">
            <w:pPr>
              <w:spacing w:line="276" w:lineRule="auto"/>
              <w:jc w:val="center"/>
              <w:rPr>
                <w:sz w:val="16"/>
                <w:szCs w:val="16"/>
              </w:rPr>
            </w:pPr>
            <w:r>
              <w:rPr>
                <w:sz w:val="16"/>
                <w:szCs w:val="16"/>
              </w:rPr>
              <w:t>2/2</w:t>
            </w:r>
          </w:p>
        </w:tc>
        <w:tc>
          <w:tcPr>
            <w:tcW w:w="709" w:type="dxa"/>
          </w:tcPr>
          <w:p w:rsidR="00DE30EA" w:rsidRPr="00100EC7" w:rsidRDefault="00DE30EA" w:rsidP="00BC7E5A">
            <w:pPr>
              <w:spacing w:line="276" w:lineRule="auto"/>
              <w:jc w:val="center"/>
              <w:rPr>
                <w:sz w:val="16"/>
                <w:szCs w:val="16"/>
              </w:rPr>
            </w:pPr>
            <w:r>
              <w:rPr>
                <w:sz w:val="16"/>
                <w:szCs w:val="16"/>
              </w:rPr>
              <w:t>2/2</w:t>
            </w:r>
          </w:p>
        </w:tc>
        <w:tc>
          <w:tcPr>
            <w:tcW w:w="1383" w:type="dxa"/>
          </w:tcPr>
          <w:p w:rsidR="00DE30EA" w:rsidRDefault="00C11C1F" w:rsidP="00BC7E5A">
            <w:pPr>
              <w:spacing w:line="276" w:lineRule="auto"/>
              <w:jc w:val="center"/>
              <w:rPr>
                <w:sz w:val="16"/>
                <w:szCs w:val="16"/>
              </w:rPr>
            </w:pPr>
            <w:r>
              <w:rPr>
                <w:sz w:val="16"/>
                <w:szCs w:val="16"/>
              </w:rPr>
              <w:t>26</w:t>
            </w:r>
          </w:p>
        </w:tc>
      </w:tr>
      <w:tr w:rsidR="00DE30EA" w:rsidRPr="00100EC7" w:rsidTr="00DE30EA">
        <w:tc>
          <w:tcPr>
            <w:tcW w:w="2100" w:type="dxa"/>
          </w:tcPr>
          <w:p w:rsidR="00DE30EA" w:rsidRPr="00100EC7" w:rsidRDefault="00DE30EA" w:rsidP="00BC7E5A">
            <w:pPr>
              <w:spacing w:line="276" w:lineRule="auto"/>
              <w:rPr>
                <w:sz w:val="16"/>
                <w:szCs w:val="16"/>
              </w:rPr>
            </w:pPr>
            <w:r w:rsidRPr="00100EC7">
              <w:rPr>
                <w:sz w:val="16"/>
                <w:szCs w:val="16"/>
              </w:rPr>
              <w:t>Žmogaus sauga</w:t>
            </w:r>
          </w:p>
        </w:tc>
        <w:tc>
          <w:tcPr>
            <w:tcW w:w="877" w:type="dxa"/>
          </w:tcPr>
          <w:p w:rsidR="00DE30EA" w:rsidRDefault="00DE30EA" w:rsidP="00BC7E5A">
            <w:pPr>
              <w:spacing w:line="276" w:lineRule="auto"/>
              <w:jc w:val="center"/>
              <w:rPr>
                <w:sz w:val="16"/>
                <w:szCs w:val="16"/>
              </w:rPr>
            </w:pPr>
            <w:r>
              <w:rPr>
                <w:sz w:val="16"/>
                <w:szCs w:val="16"/>
              </w:rPr>
              <w:t>0,5</w:t>
            </w:r>
          </w:p>
        </w:tc>
        <w:tc>
          <w:tcPr>
            <w:tcW w:w="877" w:type="dxa"/>
          </w:tcPr>
          <w:p w:rsidR="00DE30EA" w:rsidRPr="00100EC7" w:rsidRDefault="00DE30EA" w:rsidP="00BC7E5A">
            <w:pPr>
              <w:spacing w:line="276" w:lineRule="auto"/>
              <w:jc w:val="center"/>
              <w:rPr>
                <w:sz w:val="16"/>
                <w:szCs w:val="16"/>
              </w:rPr>
            </w:pPr>
            <w:r>
              <w:rPr>
                <w:sz w:val="16"/>
                <w:szCs w:val="16"/>
              </w:rPr>
              <w:t>0,5</w:t>
            </w:r>
          </w:p>
        </w:tc>
        <w:tc>
          <w:tcPr>
            <w:tcW w:w="709" w:type="dxa"/>
          </w:tcPr>
          <w:p w:rsidR="00DE30EA" w:rsidRPr="00100EC7" w:rsidRDefault="00DE30EA" w:rsidP="00BC7E5A">
            <w:pPr>
              <w:spacing w:line="276" w:lineRule="auto"/>
              <w:jc w:val="center"/>
              <w:rPr>
                <w:sz w:val="16"/>
                <w:szCs w:val="16"/>
              </w:rPr>
            </w:pPr>
            <w:r w:rsidRPr="00100EC7">
              <w:rPr>
                <w:sz w:val="16"/>
                <w:szCs w:val="16"/>
              </w:rPr>
              <w:t>1</w:t>
            </w:r>
          </w:p>
        </w:tc>
        <w:tc>
          <w:tcPr>
            <w:tcW w:w="850" w:type="dxa"/>
          </w:tcPr>
          <w:p w:rsidR="00DE30EA" w:rsidRPr="00100EC7" w:rsidRDefault="00DE30EA" w:rsidP="009308C2">
            <w:pPr>
              <w:spacing w:line="276" w:lineRule="auto"/>
              <w:jc w:val="center"/>
              <w:rPr>
                <w:sz w:val="16"/>
                <w:szCs w:val="16"/>
              </w:rPr>
            </w:pPr>
            <w:r>
              <w:rPr>
                <w:sz w:val="16"/>
                <w:szCs w:val="16"/>
              </w:rPr>
              <w:t>0,5</w:t>
            </w:r>
          </w:p>
        </w:tc>
        <w:tc>
          <w:tcPr>
            <w:tcW w:w="851" w:type="dxa"/>
          </w:tcPr>
          <w:p w:rsidR="00DE30EA" w:rsidRPr="00100EC7" w:rsidRDefault="00DE30EA" w:rsidP="009308C2">
            <w:pPr>
              <w:spacing w:line="276" w:lineRule="auto"/>
              <w:jc w:val="center"/>
              <w:rPr>
                <w:sz w:val="16"/>
                <w:szCs w:val="16"/>
              </w:rPr>
            </w:pPr>
            <w:r>
              <w:rPr>
                <w:sz w:val="16"/>
                <w:szCs w:val="16"/>
              </w:rPr>
              <w:t>0,5</w:t>
            </w:r>
          </w:p>
        </w:tc>
        <w:tc>
          <w:tcPr>
            <w:tcW w:w="992" w:type="dxa"/>
          </w:tcPr>
          <w:p w:rsidR="00DE30EA" w:rsidRPr="00100EC7" w:rsidRDefault="00DE30EA" w:rsidP="00BC7E5A">
            <w:pPr>
              <w:spacing w:line="276" w:lineRule="auto"/>
              <w:jc w:val="center"/>
              <w:rPr>
                <w:sz w:val="16"/>
                <w:szCs w:val="16"/>
              </w:rPr>
            </w:pPr>
          </w:p>
        </w:tc>
        <w:tc>
          <w:tcPr>
            <w:tcW w:w="709" w:type="dxa"/>
          </w:tcPr>
          <w:p w:rsidR="00DE30EA" w:rsidRPr="0010324B" w:rsidRDefault="00DE30EA" w:rsidP="00BC7E5A">
            <w:pPr>
              <w:spacing w:line="276" w:lineRule="auto"/>
              <w:jc w:val="center"/>
              <w:rPr>
                <w:color w:val="FF0000"/>
                <w:sz w:val="16"/>
                <w:szCs w:val="16"/>
              </w:rPr>
            </w:pPr>
            <w:r w:rsidRPr="0010324B">
              <w:rPr>
                <w:sz w:val="16"/>
                <w:szCs w:val="16"/>
              </w:rPr>
              <w:t>0,5</w:t>
            </w:r>
          </w:p>
        </w:tc>
        <w:tc>
          <w:tcPr>
            <w:tcW w:w="1383" w:type="dxa"/>
          </w:tcPr>
          <w:p w:rsidR="00DE30EA" w:rsidRPr="00100EC7" w:rsidRDefault="00C11C1F" w:rsidP="00BC7E5A">
            <w:pPr>
              <w:spacing w:line="276" w:lineRule="auto"/>
              <w:jc w:val="center"/>
              <w:rPr>
                <w:sz w:val="16"/>
                <w:szCs w:val="16"/>
              </w:rPr>
            </w:pPr>
            <w:r>
              <w:rPr>
                <w:sz w:val="16"/>
                <w:szCs w:val="16"/>
              </w:rPr>
              <w:t>3,5</w:t>
            </w:r>
          </w:p>
        </w:tc>
      </w:tr>
      <w:tr w:rsidR="00DE30EA" w:rsidRPr="00100EC7" w:rsidTr="00DE30EA">
        <w:tc>
          <w:tcPr>
            <w:tcW w:w="2100" w:type="dxa"/>
          </w:tcPr>
          <w:p w:rsidR="00DE30EA" w:rsidRPr="00B32CD9" w:rsidRDefault="00DE30EA" w:rsidP="00B32CD9">
            <w:pPr>
              <w:spacing w:line="276" w:lineRule="auto"/>
              <w:jc w:val="right"/>
              <w:rPr>
                <w:i/>
                <w:sz w:val="16"/>
                <w:szCs w:val="16"/>
              </w:rPr>
            </w:pPr>
            <w:r w:rsidRPr="00B32CD9">
              <w:rPr>
                <w:i/>
                <w:sz w:val="16"/>
                <w:szCs w:val="16"/>
              </w:rPr>
              <w:t>U</w:t>
            </w:r>
            <w:r>
              <w:rPr>
                <w:i/>
                <w:sz w:val="16"/>
                <w:szCs w:val="16"/>
              </w:rPr>
              <w:t>gdymas karjerai *</w:t>
            </w:r>
          </w:p>
        </w:tc>
        <w:tc>
          <w:tcPr>
            <w:tcW w:w="877" w:type="dxa"/>
          </w:tcPr>
          <w:p w:rsidR="00DE30EA" w:rsidRPr="00B91391" w:rsidRDefault="00DE30EA" w:rsidP="00BC7E5A">
            <w:pPr>
              <w:spacing w:line="276" w:lineRule="auto"/>
              <w:jc w:val="center"/>
              <w:rPr>
                <w:sz w:val="16"/>
                <w:szCs w:val="16"/>
              </w:rPr>
            </w:pPr>
            <w:r>
              <w:rPr>
                <w:sz w:val="16"/>
                <w:szCs w:val="16"/>
              </w:rPr>
              <w:t>0,5</w:t>
            </w:r>
          </w:p>
        </w:tc>
        <w:tc>
          <w:tcPr>
            <w:tcW w:w="877" w:type="dxa"/>
          </w:tcPr>
          <w:p w:rsidR="00DE30EA" w:rsidRPr="00B91391" w:rsidRDefault="00DE30EA" w:rsidP="00BC7E5A">
            <w:pPr>
              <w:spacing w:line="276" w:lineRule="auto"/>
              <w:jc w:val="center"/>
              <w:rPr>
                <w:sz w:val="16"/>
                <w:szCs w:val="16"/>
              </w:rPr>
            </w:pPr>
            <w:r w:rsidRPr="00B91391">
              <w:rPr>
                <w:sz w:val="16"/>
                <w:szCs w:val="16"/>
              </w:rPr>
              <w:t>0,5</w:t>
            </w:r>
          </w:p>
        </w:tc>
        <w:tc>
          <w:tcPr>
            <w:tcW w:w="709" w:type="dxa"/>
          </w:tcPr>
          <w:p w:rsidR="00DE30EA" w:rsidRPr="00B91391" w:rsidRDefault="00DE30EA" w:rsidP="00BC7E5A">
            <w:pPr>
              <w:spacing w:line="276" w:lineRule="auto"/>
              <w:jc w:val="center"/>
              <w:rPr>
                <w:sz w:val="16"/>
                <w:szCs w:val="16"/>
              </w:rPr>
            </w:pPr>
          </w:p>
        </w:tc>
        <w:tc>
          <w:tcPr>
            <w:tcW w:w="850" w:type="dxa"/>
          </w:tcPr>
          <w:p w:rsidR="00DE30EA" w:rsidRPr="00B91391" w:rsidRDefault="00DE30EA" w:rsidP="00BC7E5A">
            <w:pPr>
              <w:spacing w:line="276" w:lineRule="auto"/>
              <w:jc w:val="center"/>
              <w:rPr>
                <w:sz w:val="16"/>
                <w:szCs w:val="16"/>
              </w:rPr>
            </w:pPr>
          </w:p>
        </w:tc>
        <w:tc>
          <w:tcPr>
            <w:tcW w:w="851" w:type="dxa"/>
          </w:tcPr>
          <w:p w:rsidR="00DE30EA" w:rsidRPr="00B91391" w:rsidRDefault="00DE30EA" w:rsidP="00BC7E5A">
            <w:pPr>
              <w:spacing w:line="276" w:lineRule="auto"/>
              <w:jc w:val="center"/>
              <w:rPr>
                <w:sz w:val="16"/>
                <w:szCs w:val="16"/>
              </w:rPr>
            </w:pPr>
          </w:p>
        </w:tc>
        <w:tc>
          <w:tcPr>
            <w:tcW w:w="992" w:type="dxa"/>
          </w:tcPr>
          <w:p w:rsidR="00DE30EA" w:rsidRPr="00B91391" w:rsidRDefault="00DE30EA" w:rsidP="00BC7E5A">
            <w:pPr>
              <w:spacing w:line="276" w:lineRule="auto"/>
              <w:jc w:val="center"/>
              <w:rPr>
                <w:sz w:val="16"/>
                <w:szCs w:val="16"/>
              </w:rPr>
            </w:pPr>
          </w:p>
        </w:tc>
        <w:tc>
          <w:tcPr>
            <w:tcW w:w="709" w:type="dxa"/>
          </w:tcPr>
          <w:p w:rsidR="00DE30EA" w:rsidRPr="00B91391" w:rsidRDefault="00DE30EA" w:rsidP="00BC7E5A">
            <w:pPr>
              <w:spacing w:line="276" w:lineRule="auto"/>
              <w:jc w:val="center"/>
              <w:rPr>
                <w:sz w:val="16"/>
                <w:szCs w:val="16"/>
              </w:rPr>
            </w:pPr>
            <w:r w:rsidRPr="00B91391">
              <w:rPr>
                <w:sz w:val="16"/>
                <w:szCs w:val="16"/>
              </w:rPr>
              <w:t>(0,5)P</w:t>
            </w:r>
          </w:p>
        </w:tc>
        <w:tc>
          <w:tcPr>
            <w:tcW w:w="1383" w:type="dxa"/>
          </w:tcPr>
          <w:p w:rsidR="00DE30EA" w:rsidRDefault="00C11C1F" w:rsidP="00BC7E5A">
            <w:pPr>
              <w:spacing w:line="276" w:lineRule="auto"/>
              <w:jc w:val="center"/>
              <w:rPr>
                <w:sz w:val="16"/>
                <w:szCs w:val="16"/>
              </w:rPr>
            </w:pPr>
            <w:r>
              <w:rPr>
                <w:sz w:val="16"/>
                <w:szCs w:val="16"/>
              </w:rPr>
              <w:t>1,5*</w:t>
            </w:r>
          </w:p>
        </w:tc>
      </w:tr>
      <w:tr w:rsidR="00DE30EA" w:rsidRPr="00100EC7" w:rsidTr="00DE30EA">
        <w:tc>
          <w:tcPr>
            <w:tcW w:w="2100" w:type="dxa"/>
          </w:tcPr>
          <w:p w:rsidR="00DE30EA" w:rsidRPr="00100EC7" w:rsidRDefault="00DE30EA" w:rsidP="00BC7E5A">
            <w:pPr>
              <w:spacing w:line="276" w:lineRule="auto"/>
              <w:rPr>
                <w:bCs/>
                <w:sz w:val="16"/>
                <w:szCs w:val="16"/>
              </w:rPr>
            </w:pPr>
            <w:r w:rsidRPr="00100EC7">
              <w:rPr>
                <w:bCs/>
                <w:sz w:val="16"/>
                <w:szCs w:val="16"/>
              </w:rPr>
              <w:t xml:space="preserve">Mokiniams privalomas pamokų skaičius </w:t>
            </w:r>
          </w:p>
        </w:tc>
        <w:tc>
          <w:tcPr>
            <w:tcW w:w="877" w:type="dxa"/>
          </w:tcPr>
          <w:p w:rsidR="00DE30EA" w:rsidRDefault="00DE30EA" w:rsidP="00BC7E5A">
            <w:pPr>
              <w:spacing w:line="276" w:lineRule="auto"/>
              <w:jc w:val="center"/>
              <w:rPr>
                <w:sz w:val="16"/>
                <w:szCs w:val="16"/>
              </w:rPr>
            </w:pPr>
            <w:r>
              <w:rPr>
                <w:sz w:val="16"/>
                <w:szCs w:val="16"/>
              </w:rPr>
              <w:t>26</w:t>
            </w:r>
          </w:p>
        </w:tc>
        <w:tc>
          <w:tcPr>
            <w:tcW w:w="877" w:type="dxa"/>
          </w:tcPr>
          <w:p w:rsidR="00DE30EA" w:rsidRPr="00100EC7" w:rsidRDefault="00DE30EA" w:rsidP="00BC7E5A">
            <w:pPr>
              <w:spacing w:line="276" w:lineRule="auto"/>
              <w:jc w:val="center"/>
              <w:rPr>
                <w:sz w:val="16"/>
                <w:szCs w:val="16"/>
              </w:rPr>
            </w:pPr>
            <w:r>
              <w:rPr>
                <w:sz w:val="16"/>
                <w:szCs w:val="16"/>
              </w:rPr>
              <w:t>26</w:t>
            </w:r>
          </w:p>
        </w:tc>
        <w:tc>
          <w:tcPr>
            <w:tcW w:w="709" w:type="dxa"/>
          </w:tcPr>
          <w:p w:rsidR="00DE30EA" w:rsidRPr="00100EC7" w:rsidRDefault="00DE30EA" w:rsidP="00BC7E5A">
            <w:pPr>
              <w:spacing w:line="276" w:lineRule="auto"/>
              <w:jc w:val="center"/>
              <w:rPr>
                <w:sz w:val="16"/>
                <w:szCs w:val="16"/>
              </w:rPr>
            </w:pPr>
            <w:r>
              <w:rPr>
                <w:sz w:val="16"/>
                <w:szCs w:val="16"/>
              </w:rPr>
              <w:t>28</w:t>
            </w:r>
          </w:p>
        </w:tc>
        <w:tc>
          <w:tcPr>
            <w:tcW w:w="850" w:type="dxa"/>
          </w:tcPr>
          <w:p w:rsidR="00DE30EA" w:rsidRPr="00100EC7" w:rsidRDefault="00DE30EA" w:rsidP="00BC7E5A">
            <w:pPr>
              <w:spacing w:line="276" w:lineRule="auto"/>
              <w:jc w:val="center"/>
              <w:rPr>
                <w:sz w:val="16"/>
                <w:szCs w:val="16"/>
              </w:rPr>
            </w:pPr>
            <w:r>
              <w:rPr>
                <w:sz w:val="16"/>
                <w:szCs w:val="16"/>
              </w:rPr>
              <w:t>29</w:t>
            </w:r>
          </w:p>
        </w:tc>
        <w:tc>
          <w:tcPr>
            <w:tcW w:w="851" w:type="dxa"/>
          </w:tcPr>
          <w:p w:rsidR="00DE30EA" w:rsidRPr="00100EC7" w:rsidRDefault="00DE30EA" w:rsidP="00BC7E5A">
            <w:pPr>
              <w:spacing w:line="276" w:lineRule="auto"/>
              <w:jc w:val="center"/>
              <w:rPr>
                <w:sz w:val="16"/>
                <w:szCs w:val="16"/>
              </w:rPr>
            </w:pPr>
            <w:r>
              <w:rPr>
                <w:sz w:val="16"/>
                <w:szCs w:val="16"/>
              </w:rPr>
              <w:t>30</w:t>
            </w:r>
          </w:p>
        </w:tc>
        <w:tc>
          <w:tcPr>
            <w:tcW w:w="992" w:type="dxa"/>
          </w:tcPr>
          <w:p w:rsidR="00DE30EA" w:rsidRPr="00100EC7" w:rsidRDefault="00DE30EA" w:rsidP="00BC7E5A">
            <w:pPr>
              <w:spacing w:line="276" w:lineRule="auto"/>
              <w:jc w:val="center"/>
              <w:rPr>
                <w:sz w:val="16"/>
                <w:szCs w:val="16"/>
              </w:rPr>
            </w:pPr>
            <w:r>
              <w:rPr>
                <w:sz w:val="16"/>
                <w:szCs w:val="16"/>
              </w:rPr>
              <w:t>31</w:t>
            </w:r>
          </w:p>
        </w:tc>
        <w:tc>
          <w:tcPr>
            <w:tcW w:w="709" w:type="dxa"/>
          </w:tcPr>
          <w:p w:rsidR="00DE30EA" w:rsidRPr="00100EC7" w:rsidRDefault="00DE30EA" w:rsidP="00BC7E5A">
            <w:pPr>
              <w:spacing w:line="276" w:lineRule="auto"/>
              <w:jc w:val="center"/>
              <w:rPr>
                <w:sz w:val="16"/>
                <w:szCs w:val="16"/>
              </w:rPr>
            </w:pPr>
            <w:r>
              <w:rPr>
                <w:sz w:val="16"/>
                <w:szCs w:val="16"/>
              </w:rPr>
              <w:t>31</w:t>
            </w:r>
          </w:p>
        </w:tc>
        <w:tc>
          <w:tcPr>
            <w:tcW w:w="1383" w:type="dxa"/>
          </w:tcPr>
          <w:p w:rsidR="00DE30EA" w:rsidRPr="00100EC7" w:rsidRDefault="00DE30EA" w:rsidP="00BC7E5A">
            <w:pPr>
              <w:spacing w:line="276" w:lineRule="auto"/>
              <w:jc w:val="center"/>
              <w:rPr>
                <w:sz w:val="16"/>
                <w:szCs w:val="16"/>
                <w:lang w:val="en-GB"/>
              </w:rPr>
            </w:pPr>
          </w:p>
        </w:tc>
      </w:tr>
      <w:tr w:rsidR="00DE30EA" w:rsidRPr="00100EC7" w:rsidTr="00DE30EA">
        <w:tc>
          <w:tcPr>
            <w:tcW w:w="2100" w:type="dxa"/>
          </w:tcPr>
          <w:p w:rsidR="00DE30EA" w:rsidRPr="007E0765" w:rsidRDefault="00DE30EA" w:rsidP="00BC7E5A">
            <w:pPr>
              <w:spacing w:line="276" w:lineRule="auto"/>
              <w:rPr>
                <w:b/>
                <w:sz w:val="20"/>
                <w:lang w:eastAsia="lt-LT"/>
              </w:rPr>
            </w:pPr>
            <w:r w:rsidRPr="007E0765">
              <w:rPr>
                <w:b/>
                <w:bCs/>
                <w:sz w:val="20"/>
                <w:lang w:eastAsia="lt-LT"/>
              </w:rPr>
              <w:t>Pamokų skaičius (panaudota)</w:t>
            </w:r>
            <w:r>
              <w:rPr>
                <w:b/>
                <w:bCs/>
                <w:sz w:val="20"/>
                <w:lang w:eastAsia="lt-LT"/>
              </w:rPr>
              <w:t xml:space="preserve"> </w:t>
            </w:r>
          </w:p>
        </w:tc>
        <w:tc>
          <w:tcPr>
            <w:tcW w:w="877" w:type="dxa"/>
          </w:tcPr>
          <w:p w:rsidR="00DE30EA" w:rsidRDefault="00C11C1F" w:rsidP="00B46839">
            <w:pPr>
              <w:spacing w:line="276" w:lineRule="auto"/>
              <w:jc w:val="center"/>
              <w:rPr>
                <w:b/>
                <w:sz w:val="16"/>
                <w:szCs w:val="16"/>
              </w:rPr>
            </w:pPr>
            <w:r>
              <w:rPr>
                <w:b/>
                <w:sz w:val="16"/>
                <w:szCs w:val="16"/>
              </w:rPr>
              <w:t>27,5</w:t>
            </w:r>
          </w:p>
        </w:tc>
        <w:tc>
          <w:tcPr>
            <w:tcW w:w="877" w:type="dxa"/>
          </w:tcPr>
          <w:p w:rsidR="00DE30EA" w:rsidRPr="007E0765" w:rsidRDefault="00C11C1F" w:rsidP="00DE30EA">
            <w:pPr>
              <w:spacing w:line="276" w:lineRule="auto"/>
              <w:jc w:val="center"/>
              <w:rPr>
                <w:b/>
                <w:sz w:val="16"/>
                <w:szCs w:val="16"/>
              </w:rPr>
            </w:pPr>
            <w:r>
              <w:rPr>
                <w:b/>
                <w:sz w:val="16"/>
                <w:szCs w:val="16"/>
              </w:rPr>
              <w:t>28,5</w:t>
            </w:r>
          </w:p>
        </w:tc>
        <w:tc>
          <w:tcPr>
            <w:tcW w:w="709" w:type="dxa"/>
          </w:tcPr>
          <w:p w:rsidR="00DE30EA" w:rsidRPr="007E0765" w:rsidRDefault="00C11C1F" w:rsidP="00BC7E5A">
            <w:pPr>
              <w:spacing w:line="276" w:lineRule="auto"/>
              <w:jc w:val="center"/>
              <w:rPr>
                <w:b/>
                <w:sz w:val="16"/>
                <w:szCs w:val="16"/>
              </w:rPr>
            </w:pPr>
            <w:r>
              <w:rPr>
                <w:b/>
                <w:sz w:val="16"/>
                <w:szCs w:val="16"/>
              </w:rPr>
              <w:t>39</w:t>
            </w:r>
          </w:p>
        </w:tc>
        <w:tc>
          <w:tcPr>
            <w:tcW w:w="850" w:type="dxa"/>
          </w:tcPr>
          <w:p w:rsidR="00DE30EA" w:rsidRPr="007E0765" w:rsidRDefault="00C11C1F" w:rsidP="00B46839">
            <w:pPr>
              <w:spacing w:line="276" w:lineRule="auto"/>
              <w:jc w:val="center"/>
              <w:rPr>
                <w:b/>
                <w:sz w:val="16"/>
                <w:szCs w:val="16"/>
              </w:rPr>
            </w:pPr>
            <w:r>
              <w:rPr>
                <w:b/>
                <w:sz w:val="16"/>
                <w:szCs w:val="16"/>
              </w:rPr>
              <w:t>38,9</w:t>
            </w:r>
          </w:p>
        </w:tc>
        <w:tc>
          <w:tcPr>
            <w:tcW w:w="851" w:type="dxa"/>
          </w:tcPr>
          <w:p w:rsidR="00DE30EA" w:rsidRPr="007E0765" w:rsidRDefault="00C11C1F" w:rsidP="00BC7E5A">
            <w:pPr>
              <w:spacing w:line="276" w:lineRule="auto"/>
              <w:jc w:val="center"/>
              <w:rPr>
                <w:b/>
                <w:sz w:val="16"/>
                <w:szCs w:val="16"/>
              </w:rPr>
            </w:pPr>
            <w:r>
              <w:rPr>
                <w:b/>
                <w:sz w:val="16"/>
                <w:szCs w:val="16"/>
              </w:rPr>
              <w:t>38,5</w:t>
            </w:r>
          </w:p>
        </w:tc>
        <w:tc>
          <w:tcPr>
            <w:tcW w:w="992" w:type="dxa"/>
          </w:tcPr>
          <w:p w:rsidR="00DE30EA" w:rsidRPr="007E0765" w:rsidRDefault="00C11C1F" w:rsidP="00BC7E5A">
            <w:pPr>
              <w:spacing w:line="276" w:lineRule="auto"/>
              <w:jc w:val="center"/>
              <w:rPr>
                <w:b/>
                <w:sz w:val="16"/>
                <w:szCs w:val="16"/>
              </w:rPr>
            </w:pPr>
            <w:r>
              <w:rPr>
                <w:b/>
                <w:sz w:val="16"/>
                <w:szCs w:val="16"/>
              </w:rPr>
              <w:t>40</w:t>
            </w:r>
          </w:p>
        </w:tc>
        <w:tc>
          <w:tcPr>
            <w:tcW w:w="709" w:type="dxa"/>
          </w:tcPr>
          <w:p w:rsidR="00DE30EA" w:rsidRPr="007E0765" w:rsidRDefault="00C11C1F" w:rsidP="00BC7E5A">
            <w:pPr>
              <w:spacing w:line="276" w:lineRule="auto"/>
              <w:jc w:val="center"/>
              <w:rPr>
                <w:b/>
                <w:sz w:val="16"/>
                <w:szCs w:val="16"/>
              </w:rPr>
            </w:pPr>
            <w:r>
              <w:rPr>
                <w:b/>
                <w:sz w:val="16"/>
                <w:szCs w:val="16"/>
              </w:rPr>
              <w:t>34,7</w:t>
            </w:r>
          </w:p>
        </w:tc>
        <w:tc>
          <w:tcPr>
            <w:tcW w:w="1383" w:type="dxa"/>
          </w:tcPr>
          <w:p w:rsidR="00DE30EA" w:rsidRPr="00100EC7" w:rsidRDefault="00C11C1F" w:rsidP="00ED01BE">
            <w:pPr>
              <w:spacing w:line="276" w:lineRule="auto"/>
              <w:jc w:val="center"/>
              <w:rPr>
                <w:sz w:val="16"/>
                <w:szCs w:val="16"/>
                <w:lang w:val="en-GB"/>
              </w:rPr>
            </w:pPr>
            <w:r>
              <w:rPr>
                <w:sz w:val="16"/>
                <w:szCs w:val="16"/>
                <w:lang w:val="en-GB"/>
              </w:rPr>
              <w:t>247,1</w:t>
            </w:r>
          </w:p>
        </w:tc>
      </w:tr>
      <w:tr w:rsidR="00DE30EA" w:rsidRPr="00100EC7" w:rsidTr="00DE30EA">
        <w:trPr>
          <w:trHeight w:val="427"/>
        </w:trPr>
        <w:tc>
          <w:tcPr>
            <w:tcW w:w="2100" w:type="dxa"/>
          </w:tcPr>
          <w:p w:rsidR="00DE30EA" w:rsidRPr="00100EC7" w:rsidRDefault="00DE30EA" w:rsidP="00BC7E5A">
            <w:pPr>
              <w:spacing w:line="276" w:lineRule="auto"/>
              <w:rPr>
                <w:bCs/>
                <w:sz w:val="14"/>
                <w:szCs w:val="14"/>
              </w:rPr>
            </w:pPr>
            <w:r w:rsidRPr="00100EC7">
              <w:rPr>
                <w:bCs/>
                <w:sz w:val="14"/>
                <w:szCs w:val="14"/>
              </w:rPr>
              <w:t xml:space="preserve">Mokinių poreikiams tenkinti skirta (paskirtos) </w:t>
            </w:r>
          </w:p>
        </w:tc>
        <w:tc>
          <w:tcPr>
            <w:tcW w:w="877" w:type="dxa"/>
          </w:tcPr>
          <w:p w:rsidR="00DE30EA" w:rsidRDefault="00C11C1F" w:rsidP="004537B9">
            <w:pPr>
              <w:spacing w:line="276" w:lineRule="auto"/>
              <w:jc w:val="center"/>
              <w:rPr>
                <w:b/>
                <w:sz w:val="16"/>
                <w:szCs w:val="16"/>
              </w:rPr>
            </w:pPr>
            <w:r>
              <w:rPr>
                <w:b/>
                <w:sz w:val="16"/>
                <w:szCs w:val="16"/>
              </w:rPr>
              <w:t>1,5</w:t>
            </w:r>
          </w:p>
        </w:tc>
        <w:tc>
          <w:tcPr>
            <w:tcW w:w="877" w:type="dxa"/>
          </w:tcPr>
          <w:p w:rsidR="00DE30EA" w:rsidRPr="001B630A" w:rsidRDefault="00C11C1F" w:rsidP="004537B9">
            <w:pPr>
              <w:spacing w:line="276" w:lineRule="auto"/>
              <w:rPr>
                <w:b/>
                <w:sz w:val="16"/>
                <w:szCs w:val="16"/>
              </w:rPr>
            </w:pPr>
            <w:r>
              <w:rPr>
                <w:b/>
                <w:sz w:val="16"/>
                <w:szCs w:val="16"/>
              </w:rPr>
              <w:t>1,5</w:t>
            </w:r>
          </w:p>
        </w:tc>
        <w:tc>
          <w:tcPr>
            <w:tcW w:w="709" w:type="dxa"/>
          </w:tcPr>
          <w:p w:rsidR="00DE30EA" w:rsidRPr="001B630A" w:rsidRDefault="00C11C1F" w:rsidP="004537B9">
            <w:pPr>
              <w:spacing w:line="276" w:lineRule="auto"/>
              <w:jc w:val="center"/>
              <w:rPr>
                <w:b/>
                <w:sz w:val="16"/>
                <w:szCs w:val="16"/>
              </w:rPr>
            </w:pPr>
            <w:r>
              <w:rPr>
                <w:b/>
                <w:sz w:val="16"/>
                <w:szCs w:val="16"/>
              </w:rPr>
              <w:t>3</w:t>
            </w:r>
          </w:p>
        </w:tc>
        <w:tc>
          <w:tcPr>
            <w:tcW w:w="850" w:type="dxa"/>
          </w:tcPr>
          <w:p w:rsidR="00DE30EA" w:rsidRPr="001B630A" w:rsidRDefault="00C11C1F" w:rsidP="004537B9">
            <w:pPr>
              <w:spacing w:line="276" w:lineRule="auto"/>
              <w:rPr>
                <w:b/>
                <w:sz w:val="16"/>
                <w:szCs w:val="16"/>
              </w:rPr>
            </w:pPr>
            <w:r>
              <w:rPr>
                <w:b/>
                <w:sz w:val="16"/>
                <w:szCs w:val="16"/>
              </w:rPr>
              <w:t>2</w:t>
            </w:r>
          </w:p>
        </w:tc>
        <w:tc>
          <w:tcPr>
            <w:tcW w:w="851" w:type="dxa"/>
          </w:tcPr>
          <w:p w:rsidR="00DE30EA" w:rsidRPr="001B630A" w:rsidRDefault="00C11C1F" w:rsidP="004537B9">
            <w:pPr>
              <w:spacing w:line="276" w:lineRule="auto"/>
              <w:rPr>
                <w:b/>
                <w:sz w:val="16"/>
                <w:szCs w:val="16"/>
              </w:rPr>
            </w:pPr>
            <w:r>
              <w:rPr>
                <w:b/>
                <w:sz w:val="16"/>
                <w:szCs w:val="16"/>
              </w:rPr>
              <w:t>3</w:t>
            </w:r>
          </w:p>
        </w:tc>
        <w:tc>
          <w:tcPr>
            <w:tcW w:w="992" w:type="dxa"/>
          </w:tcPr>
          <w:p w:rsidR="00DE30EA" w:rsidRPr="001B630A" w:rsidRDefault="00C11C1F" w:rsidP="004537B9">
            <w:pPr>
              <w:spacing w:line="276" w:lineRule="auto"/>
              <w:rPr>
                <w:b/>
                <w:sz w:val="16"/>
                <w:szCs w:val="16"/>
              </w:rPr>
            </w:pPr>
            <w:r>
              <w:rPr>
                <w:b/>
                <w:sz w:val="16"/>
                <w:szCs w:val="16"/>
              </w:rPr>
              <w:t>1</w:t>
            </w:r>
          </w:p>
        </w:tc>
        <w:tc>
          <w:tcPr>
            <w:tcW w:w="709" w:type="dxa"/>
          </w:tcPr>
          <w:p w:rsidR="00DE30EA" w:rsidRPr="001B630A" w:rsidRDefault="00C11C1F" w:rsidP="004537B9">
            <w:pPr>
              <w:spacing w:line="276" w:lineRule="auto"/>
              <w:rPr>
                <w:b/>
                <w:sz w:val="16"/>
                <w:szCs w:val="16"/>
              </w:rPr>
            </w:pPr>
            <w:r>
              <w:rPr>
                <w:b/>
                <w:sz w:val="16"/>
                <w:szCs w:val="16"/>
              </w:rPr>
              <w:t>6,5</w:t>
            </w:r>
          </w:p>
        </w:tc>
        <w:tc>
          <w:tcPr>
            <w:tcW w:w="1383" w:type="dxa"/>
          </w:tcPr>
          <w:p w:rsidR="00DE30EA" w:rsidRPr="0001147E" w:rsidRDefault="00C11C1F" w:rsidP="00684972">
            <w:pPr>
              <w:jc w:val="center"/>
              <w:rPr>
                <w:sz w:val="16"/>
                <w:szCs w:val="16"/>
                <w:lang w:val="en-GB"/>
              </w:rPr>
            </w:pPr>
            <w:r>
              <w:rPr>
                <w:sz w:val="16"/>
                <w:szCs w:val="16"/>
                <w:lang w:val="en-GB"/>
              </w:rPr>
              <w:t>18,5</w:t>
            </w:r>
          </w:p>
        </w:tc>
      </w:tr>
      <w:tr w:rsidR="00DE30EA" w:rsidRPr="00100EC7" w:rsidTr="00DE30EA">
        <w:tc>
          <w:tcPr>
            <w:tcW w:w="2100" w:type="dxa"/>
          </w:tcPr>
          <w:p w:rsidR="00DE30EA" w:rsidRPr="00100EC7" w:rsidRDefault="00DE30EA" w:rsidP="00221EBF">
            <w:pPr>
              <w:pStyle w:val="Antrat3"/>
              <w:spacing w:line="276" w:lineRule="auto"/>
              <w:rPr>
                <w:rFonts w:ascii="Times New Roman" w:hAnsi="Times New Roman"/>
                <w:b w:val="0"/>
                <w:sz w:val="16"/>
                <w:szCs w:val="16"/>
              </w:rPr>
            </w:pPr>
            <w:r>
              <w:rPr>
                <w:rFonts w:ascii="Times New Roman" w:hAnsi="Times New Roman"/>
                <w:b w:val="0"/>
                <w:sz w:val="16"/>
                <w:szCs w:val="16"/>
              </w:rPr>
              <w:t>Neformalusis švietimas</w:t>
            </w:r>
          </w:p>
        </w:tc>
        <w:tc>
          <w:tcPr>
            <w:tcW w:w="877" w:type="dxa"/>
          </w:tcPr>
          <w:p w:rsidR="00DE30EA" w:rsidRPr="00100EC7" w:rsidRDefault="00242E5E" w:rsidP="00221EBF">
            <w:pPr>
              <w:spacing w:line="276" w:lineRule="auto"/>
              <w:jc w:val="center"/>
              <w:rPr>
                <w:sz w:val="16"/>
                <w:szCs w:val="16"/>
              </w:rPr>
            </w:pPr>
            <w:r>
              <w:rPr>
                <w:sz w:val="16"/>
                <w:szCs w:val="16"/>
              </w:rPr>
              <w:t>1</w:t>
            </w:r>
          </w:p>
        </w:tc>
        <w:tc>
          <w:tcPr>
            <w:tcW w:w="877" w:type="dxa"/>
          </w:tcPr>
          <w:p w:rsidR="00DE30EA" w:rsidRPr="00100EC7" w:rsidRDefault="00242E5E" w:rsidP="00221EBF">
            <w:pPr>
              <w:spacing w:line="276" w:lineRule="auto"/>
              <w:jc w:val="center"/>
              <w:rPr>
                <w:sz w:val="16"/>
                <w:szCs w:val="16"/>
              </w:rPr>
            </w:pPr>
            <w:r>
              <w:rPr>
                <w:sz w:val="16"/>
                <w:szCs w:val="16"/>
              </w:rPr>
              <w:t>1</w:t>
            </w:r>
          </w:p>
        </w:tc>
        <w:tc>
          <w:tcPr>
            <w:tcW w:w="709" w:type="dxa"/>
          </w:tcPr>
          <w:p w:rsidR="00DE30EA" w:rsidRPr="00100EC7" w:rsidRDefault="00242E5E" w:rsidP="00221EBF">
            <w:pPr>
              <w:spacing w:line="276" w:lineRule="auto"/>
              <w:jc w:val="center"/>
              <w:rPr>
                <w:sz w:val="16"/>
                <w:szCs w:val="16"/>
              </w:rPr>
            </w:pPr>
            <w:r>
              <w:rPr>
                <w:sz w:val="16"/>
                <w:szCs w:val="16"/>
              </w:rPr>
              <w:t>1</w:t>
            </w:r>
          </w:p>
        </w:tc>
        <w:tc>
          <w:tcPr>
            <w:tcW w:w="850" w:type="dxa"/>
          </w:tcPr>
          <w:p w:rsidR="00DE30EA" w:rsidRPr="00100EC7" w:rsidRDefault="00242E5E" w:rsidP="00221EBF">
            <w:pPr>
              <w:spacing w:line="276" w:lineRule="auto"/>
              <w:jc w:val="center"/>
              <w:rPr>
                <w:sz w:val="16"/>
                <w:szCs w:val="16"/>
              </w:rPr>
            </w:pPr>
            <w:r>
              <w:rPr>
                <w:sz w:val="16"/>
                <w:szCs w:val="16"/>
              </w:rPr>
              <w:t>1</w:t>
            </w:r>
          </w:p>
        </w:tc>
        <w:tc>
          <w:tcPr>
            <w:tcW w:w="851" w:type="dxa"/>
          </w:tcPr>
          <w:p w:rsidR="00DE30EA" w:rsidRPr="00100EC7" w:rsidRDefault="00242E5E" w:rsidP="00221EBF">
            <w:pPr>
              <w:spacing w:line="276" w:lineRule="auto"/>
              <w:jc w:val="center"/>
              <w:rPr>
                <w:sz w:val="16"/>
                <w:szCs w:val="16"/>
              </w:rPr>
            </w:pPr>
            <w:r>
              <w:rPr>
                <w:sz w:val="16"/>
                <w:szCs w:val="16"/>
              </w:rPr>
              <w:t>1,5</w:t>
            </w:r>
          </w:p>
        </w:tc>
        <w:tc>
          <w:tcPr>
            <w:tcW w:w="992" w:type="dxa"/>
          </w:tcPr>
          <w:p w:rsidR="00DE30EA" w:rsidRPr="00100EC7" w:rsidRDefault="00242E5E" w:rsidP="00221EBF">
            <w:pPr>
              <w:spacing w:line="276" w:lineRule="auto"/>
              <w:jc w:val="center"/>
              <w:rPr>
                <w:sz w:val="16"/>
                <w:szCs w:val="16"/>
              </w:rPr>
            </w:pPr>
            <w:r>
              <w:rPr>
                <w:sz w:val="16"/>
                <w:szCs w:val="16"/>
              </w:rPr>
              <w:t>1</w:t>
            </w:r>
          </w:p>
        </w:tc>
        <w:tc>
          <w:tcPr>
            <w:tcW w:w="709" w:type="dxa"/>
          </w:tcPr>
          <w:p w:rsidR="00DE30EA" w:rsidRPr="00100EC7" w:rsidRDefault="00242E5E" w:rsidP="00221EBF">
            <w:pPr>
              <w:spacing w:line="276" w:lineRule="auto"/>
              <w:jc w:val="center"/>
              <w:rPr>
                <w:sz w:val="16"/>
                <w:szCs w:val="16"/>
              </w:rPr>
            </w:pPr>
            <w:r>
              <w:rPr>
                <w:sz w:val="16"/>
                <w:szCs w:val="16"/>
              </w:rPr>
              <w:t>2,5</w:t>
            </w:r>
          </w:p>
        </w:tc>
        <w:tc>
          <w:tcPr>
            <w:tcW w:w="1383" w:type="dxa"/>
          </w:tcPr>
          <w:p w:rsidR="00DE30EA" w:rsidRPr="00100EC7" w:rsidRDefault="00242E5E" w:rsidP="00221EBF">
            <w:pPr>
              <w:spacing w:line="276" w:lineRule="auto"/>
              <w:jc w:val="center"/>
              <w:rPr>
                <w:sz w:val="16"/>
                <w:szCs w:val="16"/>
              </w:rPr>
            </w:pPr>
            <w:r>
              <w:rPr>
                <w:sz w:val="16"/>
                <w:szCs w:val="16"/>
              </w:rPr>
              <w:t>9</w:t>
            </w:r>
          </w:p>
        </w:tc>
      </w:tr>
      <w:tr w:rsidR="00DE30EA" w:rsidRPr="0001147E" w:rsidTr="00DE30EA">
        <w:tc>
          <w:tcPr>
            <w:tcW w:w="2100" w:type="dxa"/>
          </w:tcPr>
          <w:p w:rsidR="00DE30EA" w:rsidRPr="00B338F4" w:rsidRDefault="00DE30EA" w:rsidP="00C11C1F">
            <w:pPr>
              <w:spacing w:line="276" w:lineRule="auto"/>
              <w:rPr>
                <w:b/>
                <w:bCs/>
                <w:sz w:val="16"/>
                <w:szCs w:val="16"/>
              </w:rPr>
            </w:pPr>
            <w:r>
              <w:rPr>
                <w:b/>
                <w:bCs/>
                <w:sz w:val="16"/>
                <w:szCs w:val="16"/>
              </w:rPr>
              <w:t xml:space="preserve">Iš viso </w:t>
            </w:r>
          </w:p>
        </w:tc>
        <w:tc>
          <w:tcPr>
            <w:tcW w:w="877" w:type="dxa"/>
          </w:tcPr>
          <w:p w:rsidR="00DE30EA" w:rsidRPr="000763C4" w:rsidRDefault="00242E5E" w:rsidP="00BC7E5A">
            <w:pPr>
              <w:spacing w:line="276" w:lineRule="auto"/>
              <w:jc w:val="center"/>
              <w:rPr>
                <w:sz w:val="22"/>
                <w:szCs w:val="22"/>
              </w:rPr>
            </w:pPr>
            <w:r>
              <w:rPr>
                <w:sz w:val="22"/>
                <w:szCs w:val="22"/>
              </w:rPr>
              <w:t>30</w:t>
            </w:r>
          </w:p>
        </w:tc>
        <w:tc>
          <w:tcPr>
            <w:tcW w:w="877" w:type="dxa"/>
          </w:tcPr>
          <w:p w:rsidR="00DE30EA" w:rsidRPr="000763C4" w:rsidRDefault="00242E5E" w:rsidP="00DE30EA">
            <w:pPr>
              <w:spacing w:line="276" w:lineRule="auto"/>
              <w:jc w:val="center"/>
              <w:rPr>
                <w:sz w:val="22"/>
                <w:szCs w:val="22"/>
              </w:rPr>
            </w:pPr>
            <w:r>
              <w:rPr>
                <w:sz w:val="22"/>
                <w:szCs w:val="22"/>
              </w:rPr>
              <w:t>31</w:t>
            </w:r>
          </w:p>
        </w:tc>
        <w:tc>
          <w:tcPr>
            <w:tcW w:w="709" w:type="dxa"/>
          </w:tcPr>
          <w:p w:rsidR="00DE30EA" w:rsidRPr="000763C4" w:rsidRDefault="00242E5E" w:rsidP="00BC7E5A">
            <w:pPr>
              <w:spacing w:line="276" w:lineRule="auto"/>
              <w:rPr>
                <w:sz w:val="22"/>
                <w:szCs w:val="22"/>
              </w:rPr>
            </w:pPr>
            <w:r>
              <w:rPr>
                <w:sz w:val="22"/>
                <w:szCs w:val="22"/>
              </w:rPr>
              <w:t>43</w:t>
            </w:r>
          </w:p>
        </w:tc>
        <w:tc>
          <w:tcPr>
            <w:tcW w:w="850" w:type="dxa"/>
          </w:tcPr>
          <w:p w:rsidR="00DE30EA" w:rsidRPr="000763C4" w:rsidRDefault="00242E5E" w:rsidP="00BC7E5A">
            <w:pPr>
              <w:spacing w:line="276" w:lineRule="auto"/>
              <w:jc w:val="center"/>
              <w:rPr>
                <w:sz w:val="22"/>
                <w:szCs w:val="22"/>
              </w:rPr>
            </w:pPr>
            <w:r>
              <w:rPr>
                <w:sz w:val="22"/>
                <w:szCs w:val="22"/>
              </w:rPr>
              <w:t>41,9</w:t>
            </w:r>
          </w:p>
        </w:tc>
        <w:tc>
          <w:tcPr>
            <w:tcW w:w="851" w:type="dxa"/>
          </w:tcPr>
          <w:p w:rsidR="00DE30EA" w:rsidRPr="000763C4" w:rsidRDefault="00242E5E" w:rsidP="00BC7E5A">
            <w:pPr>
              <w:spacing w:line="276" w:lineRule="auto"/>
              <w:jc w:val="center"/>
              <w:rPr>
                <w:sz w:val="22"/>
                <w:szCs w:val="22"/>
              </w:rPr>
            </w:pPr>
            <w:r>
              <w:rPr>
                <w:sz w:val="22"/>
                <w:szCs w:val="22"/>
              </w:rPr>
              <w:t>43</w:t>
            </w:r>
          </w:p>
        </w:tc>
        <w:tc>
          <w:tcPr>
            <w:tcW w:w="992" w:type="dxa"/>
          </w:tcPr>
          <w:p w:rsidR="00DE30EA" w:rsidRPr="000763C4" w:rsidRDefault="00242E5E" w:rsidP="00BC7E5A">
            <w:pPr>
              <w:spacing w:line="276" w:lineRule="auto"/>
              <w:jc w:val="center"/>
              <w:rPr>
                <w:sz w:val="22"/>
                <w:szCs w:val="22"/>
              </w:rPr>
            </w:pPr>
            <w:r>
              <w:rPr>
                <w:sz w:val="22"/>
                <w:szCs w:val="22"/>
              </w:rPr>
              <w:t>42</w:t>
            </w:r>
          </w:p>
        </w:tc>
        <w:tc>
          <w:tcPr>
            <w:tcW w:w="709" w:type="dxa"/>
          </w:tcPr>
          <w:p w:rsidR="00DE30EA" w:rsidRPr="000763C4" w:rsidRDefault="00242E5E" w:rsidP="00BC7E5A">
            <w:pPr>
              <w:spacing w:line="276" w:lineRule="auto"/>
              <w:rPr>
                <w:sz w:val="22"/>
                <w:szCs w:val="22"/>
              </w:rPr>
            </w:pPr>
            <w:r>
              <w:rPr>
                <w:sz w:val="22"/>
                <w:szCs w:val="22"/>
              </w:rPr>
              <w:t>43,7</w:t>
            </w:r>
          </w:p>
        </w:tc>
        <w:tc>
          <w:tcPr>
            <w:tcW w:w="1383" w:type="dxa"/>
          </w:tcPr>
          <w:p w:rsidR="00DE30EA" w:rsidRPr="000763C4" w:rsidRDefault="00242E5E" w:rsidP="00242E5E">
            <w:pPr>
              <w:pStyle w:val="Antrat1"/>
              <w:jc w:val="center"/>
              <w:rPr>
                <w:rFonts w:ascii="Times New Roman" w:hAnsi="Times New Roman" w:cs="Times New Roman"/>
                <w:b w:val="0"/>
                <w:sz w:val="22"/>
                <w:szCs w:val="22"/>
              </w:rPr>
            </w:pPr>
            <w:r>
              <w:rPr>
                <w:rFonts w:ascii="Times New Roman" w:hAnsi="Times New Roman" w:cs="Times New Roman"/>
                <w:b w:val="0"/>
                <w:sz w:val="22"/>
                <w:szCs w:val="22"/>
              </w:rPr>
              <w:t>265,6</w:t>
            </w:r>
          </w:p>
          <w:p w:rsidR="00DE30EA" w:rsidRPr="000763C4" w:rsidRDefault="00DE30EA" w:rsidP="00684972">
            <w:pPr>
              <w:rPr>
                <w:sz w:val="22"/>
                <w:szCs w:val="22"/>
                <w:lang w:val="en-US"/>
              </w:rPr>
            </w:pPr>
          </w:p>
        </w:tc>
      </w:tr>
    </w:tbl>
    <w:p w:rsidR="00B32CD9" w:rsidRPr="00B32CD9" w:rsidRDefault="00B32CD9" w:rsidP="009308C2">
      <w:pPr>
        <w:rPr>
          <w:i/>
        </w:rPr>
      </w:pPr>
      <w:r>
        <w:t xml:space="preserve">*Pagal mokykloje parengtą STEAM programą </w:t>
      </w:r>
      <w:r w:rsidRPr="00B32CD9">
        <w:t xml:space="preserve">5-8 klasėse </w:t>
      </w:r>
      <w:r w:rsidRPr="00B32CD9">
        <w:rPr>
          <w:i/>
        </w:rPr>
        <w:t>(</w:t>
      </w:r>
      <w:r w:rsidRPr="00B32CD9">
        <w:rPr>
          <w:i/>
          <w:color w:val="111111"/>
          <w:shd w:val="clear" w:color="auto" w:fill="FFFFFF"/>
        </w:rPr>
        <w:t xml:space="preserve">siekiama </w:t>
      </w:r>
      <w:r>
        <w:rPr>
          <w:i/>
          <w:color w:val="111111"/>
          <w:shd w:val="clear" w:color="auto" w:fill="FFFFFF"/>
        </w:rPr>
        <w:t>m</w:t>
      </w:r>
      <w:r w:rsidRPr="00B32CD9">
        <w:rPr>
          <w:i/>
          <w:color w:val="111111"/>
          <w:shd w:val="clear" w:color="auto" w:fill="FFFFFF"/>
        </w:rPr>
        <w:t>okykloje populiarinti gamtos mokslus, inžineriją, menus, technologijas ir matematiką)</w:t>
      </w:r>
    </w:p>
    <w:p w:rsidR="009365C4" w:rsidRPr="001B2FB6" w:rsidRDefault="009365C4" w:rsidP="009365C4">
      <w:r>
        <w:t>/ skirstoma į pogrupius</w:t>
      </w:r>
    </w:p>
    <w:p w:rsidR="00F80202" w:rsidRPr="009365C4" w:rsidRDefault="009365C4" w:rsidP="005952F1">
      <w:r w:rsidRPr="009365C4">
        <w:t>(x) panau</w:t>
      </w:r>
      <w:r w:rsidR="00FF1AF0">
        <w:t xml:space="preserve">dota mokinių poreikiams tenkinti, neformaliam švietimui </w:t>
      </w:r>
      <w:r w:rsidRPr="009365C4">
        <w:t xml:space="preserve"> klasei skirtų pamokų skaičius</w:t>
      </w:r>
    </w:p>
    <w:p w:rsidR="00F80202" w:rsidRPr="00D934E0" w:rsidRDefault="00F80202" w:rsidP="003B6BB8">
      <w:pPr>
        <w:jc w:val="both"/>
      </w:pPr>
    </w:p>
    <w:p w:rsidR="00F80202" w:rsidRPr="009C0D92" w:rsidRDefault="00F80202" w:rsidP="00160E07">
      <w:pPr>
        <w:jc w:val="center"/>
        <w:rPr>
          <w:b/>
        </w:rPr>
      </w:pPr>
      <w:r w:rsidRPr="009C0D92">
        <w:rPr>
          <w:b/>
        </w:rPr>
        <w:t>III SKYRIUS</w:t>
      </w:r>
    </w:p>
    <w:p w:rsidR="00F80202" w:rsidRPr="00D934E0" w:rsidRDefault="00F80202" w:rsidP="00160E07">
      <w:pPr>
        <w:jc w:val="center"/>
        <w:rPr>
          <w:b/>
        </w:rPr>
      </w:pPr>
      <w:r w:rsidRPr="009C0D92">
        <w:rPr>
          <w:b/>
        </w:rPr>
        <w:t>VIDURINIO UGDYMO PROGRAMOS VYKDYMAS</w:t>
      </w:r>
    </w:p>
    <w:p w:rsidR="00F80202" w:rsidRPr="0033354E" w:rsidRDefault="00F80202" w:rsidP="00160E07">
      <w:pPr>
        <w:rPr>
          <w:b/>
          <w:strike/>
        </w:rPr>
      </w:pPr>
    </w:p>
    <w:p w:rsidR="00F80202" w:rsidRPr="001F455A" w:rsidRDefault="00F273C6" w:rsidP="00F273C6">
      <w:pPr>
        <w:jc w:val="both"/>
      </w:pPr>
      <w:r>
        <w:t>96</w:t>
      </w:r>
      <w:r w:rsidR="00F80202" w:rsidRPr="001F455A">
        <w:t xml:space="preserve">. Vidurinio ugdymo programa vykdoma, vadovaujantis Vidurinio ugdymo bendrosiomis programomis, Ugdymo programų aprašu, Mokymosi formų ir mokymo organizavimo tvarkos aprašu, Geros mokyklos koncepcija, Bendraisiais ugdymo planais, </w:t>
      </w:r>
      <w:r w:rsidR="009365C4">
        <w:t>a</w:t>
      </w:r>
      <w:r w:rsidR="00F80202" w:rsidRPr="001F455A">
        <w:t>tsižvelgiama į Mokymosi krypčių pasirinkimo galimybių didinimo 14–19 metų mokiniams modelio aprašą ir kt.</w:t>
      </w:r>
    </w:p>
    <w:p w:rsidR="00F80202" w:rsidRPr="001F455A" w:rsidRDefault="00F273C6" w:rsidP="00F273C6">
      <w:pPr>
        <w:jc w:val="both"/>
      </w:pPr>
      <w:r>
        <w:t>97</w:t>
      </w:r>
      <w:r w:rsidR="00F80202" w:rsidRPr="001F455A">
        <w:t>. Vidurinio ugdymo programos trukmė – dveji mokslo metai. Vidurinio ugdymo programos turinį sudaro:</w:t>
      </w:r>
    </w:p>
    <w:p w:rsidR="00F80202" w:rsidRPr="001F455A" w:rsidRDefault="00F273C6" w:rsidP="00F273C6">
      <w:pPr>
        <w:jc w:val="both"/>
      </w:pPr>
      <w:r>
        <w:t>98</w:t>
      </w:r>
      <w:r w:rsidR="00F80202" w:rsidRPr="001F455A">
        <w:t>.1. privaloma dalis: privalomi mokytis dalykai ir privalomai pasirenkami dalykai ir (ar) moduliai;</w:t>
      </w:r>
    </w:p>
    <w:p w:rsidR="00F80202" w:rsidRPr="001F455A" w:rsidRDefault="00F273C6" w:rsidP="00F273C6">
      <w:pPr>
        <w:jc w:val="both"/>
      </w:pPr>
      <w:r>
        <w:t>98</w:t>
      </w:r>
      <w:r w:rsidR="00F80202" w:rsidRPr="001F455A">
        <w:t>.2. laisvai pasirenkama dalis: pasirenkamieji dalykai, dalykų moduliai</w:t>
      </w:r>
      <w:r w:rsidR="00EA5BB2">
        <w:t xml:space="preserve">. </w:t>
      </w:r>
      <w:r w:rsidR="00F80202" w:rsidRPr="001F455A">
        <w:t xml:space="preserve">Pasirenkamieji dalykų moduliai neskaičiuojami kaip atskiri dalykai. </w:t>
      </w:r>
    </w:p>
    <w:p w:rsidR="00F80202" w:rsidRPr="001F455A" w:rsidRDefault="00F273C6" w:rsidP="00F273C6">
      <w:pPr>
        <w:jc w:val="both"/>
      </w:pPr>
      <w:r>
        <w:t>99</w:t>
      </w:r>
      <w:r w:rsidR="00F80202" w:rsidRPr="001F455A">
        <w:t xml:space="preserve">. Mokykla </w:t>
      </w:r>
      <w:r w:rsidR="00EA5BB2">
        <w:t>numatė</w:t>
      </w:r>
      <w:r w:rsidR="00F80202" w:rsidRPr="001F455A">
        <w:t xml:space="preserve"> mokinio individualaus ugdymo plano struktūrą ir jo keitimo tvarką</w:t>
      </w:r>
      <w:r w:rsidR="00EA5BB2">
        <w:t xml:space="preserve"> (</w:t>
      </w:r>
      <w:r>
        <w:t>žr. 9 punktas „Susitarimai“</w:t>
      </w:r>
      <w:r w:rsidR="00EA5BB2">
        <w:t>)</w:t>
      </w:r>
      <w:r w:rsidR="00F80202" w:rsidRPr="001F455A">
        <w:t xml:space="preserve">. </w:t>
      </w:r>
    </w:p>
    <w:p w:rsidR="00F80202" w:rsidRPr="001F455A" w:rsidRDefault="00F273C6" w:rsidP="00F273C6">
      <w:pPr>
        <w:jc w:val="both"/>
      </w:pPr>
      <w:r>
        <w:t>100</w:t>
      </w:r>
      <w:r w:rsidR="00F80202" w:rsidRPr="001F455A">
        <w:t xml:space="preserve">. 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F80202" w:rsidRPr="009365C4" w:rsidRDefault="00F273C6" w:rsidP="00F273C6">
      <w:pPr>
        <w:jc w:val="both"/>
      </w:pPr>
      <w:r>
        <w:t>101</w:t>
      </w:r>
      <w:r w:rsidR="00F80202" w:rsidRPr="009365C4">
        <w:t xml:space="preserve">. Mokinio pasirinkti mokytis dalykai tampa privalomi. Jeigu pasirinkto dalyko programos mokinys nebaigia ir nepasiekia joje numatytų pasiekimų – pripažįstama, kad jis jo nesimokė. </w:t>
      </w:r>
    </w:p>
    <w:p w:rsidR="00F80202" w:rsidRPr="001F455A" w:rsidRDefault="00F273C6" w:rsidP="00F273C6">
      <w:pPr>
        <w:jc w:val="both"/>
      </w:pPr>
      <w:r>
        <w:t>102</w:t>
      </w:r>
      <w:r w:rsidR="00F80202" w:rsidRPr="001F455A">
        <w:t>. Mokykla, atsižvelgdama į mokinių pasirinkimus, jų individualius ugdymo planus, modeliuoja kokybišką vidurinio ugdymo programos įgyvendinimą. Laikinosios grupės sudaromos iš mokinių, kurie pasirenka tą pačią bendrojo ugdymo dalyko kurso programą, tą patį daly</w:t>
      </w:r>
      <w:r w:rsidR="00EA5BB2">
        <w:t>ko modulį, pasirenkamąjį dalyką</w:t>
      </w:r>
      <w:r w:rsidR="00F80202" w:rsidRPr="0076269C">
        <w:t>.</w:t>
      </w:r>
      <w:r w:rsidR="00325E38">
        <w:rPr>
          <w:color w:val="FFFFFF"/>
        </w:rPr>
        <w:t xml:space="preserve"> </w:t>
      </w:r>
      <w:r w:rsidR="00325E38">
        <w:t xml:space="preserve">Susidarius nepilnai laikinajai grupei ir (arba) nepakankant tos srities </w:t>
      </w:r>
      <w:r w:rsidR="00325E38">
        <w:lastRenderedPageBreak/>
        <w:t>specialistų, mokykla modeliuoja  grupes iš mokinių, pasirinkusių to paties bendrojo ugdymo dalyko skirtingą kursą.</w:t>
      </w:r>
    </w:p>
    <w:p w:rsidR="00EA5BB2" w:rsidRDefault="00F273C6" w:rsidP="00F273C6">
      <w:pPr>
        <w:jc w:val="both"/>
      </w:pPr>
      <w:r>
        <w:t>103</w:t>
      </w:r>
      <w:r w:rsidR="00F80202" w:rsidRPr="001F455A">
        <w:t>. Jeigu mokinys pageidauja, mokykla sudaro sąlygas pagerinti pasirinktų ugdymo sričių ar atskirų dalykų kompetencijas papildomai rengtis brandos egzaminams</w:t>
      </w:r>
      <w:r w:rsidR="00EA5BB2">
        <w:t xml:space="preserve">. </w:t>
      </w:r>
    </w:p>
    <w:p w:rsidR="00F80202" w:rsidRPr="001F455A" w:rsidRDefault="00F273C6" w:rsidP="00F273C6">
      <w:pPr>
        <w:jc w:val="both"/>
      </w:pPr>
      <w:r>
        <w:t>104</w:t>
      </w:r>
      <w:r w:rsidR="00F80202" w:rsidRPr="001F455A">
        <w:t xml:space="preserve">. Mokiniui, atvykusiam iš kitos mokyklos, mokykla </w:t>
      </w:r>
      <w:r w:rsidR="00EA5BB2">
        <w:t>sudaro</w:t>
      </w:r>
      <w:r w:rsidR="00F80202" w:rsidRPr="001F455A">
        <w:t xml:space="preserve"> galimybes įgyvendinti savo individualų ugdymo planą arba, nesant tam sąlygų, pasiūl</w:t>
      </w:r>
      <w:r w:rsidR="00EA5BB2">
        <w:t>o</w:t>
      </w:r>
      <w:r w:rsidR="00F80202" w:rsidRPr="001F455A">
        <w:t xml:space="preserve"> keisti pasirinktus dalykus ar modulius. </w:t>
      </w:r>
    </w:p>
    <w:p w:rsidR="00F80202" w:rsidRPr="001F455A" w:rsidRDefault="00F273C6" w:rsidP="00F273C6">
      <w:pPr>
        <w:jc w:val="both"/>
      </w:pPr>
      <w:r>
        <w:t>105</w:t>
      </w:r>
      <w:r w:rsidR="00F80202" w:rsidRPr="001F455A">
        <w:t>. Vidurinio ugdymo programoje mokykla siūlo mokiniui:</w:t>
      </w:r>
    </w:p>
    <w:p w:rsidR="006E58AA" w:rsidRDefault="00F273C6" w:rsidP="00F273C6">
      <w:pPr>
        <w:jc w:val="both"/>
        <w:rPr>
          <w:color w:val="000000"/>
        </w:rPr>
      </w:pPr>
      <w:r>
        <w:t>105</w:t>
      </w:r>
      <w:r w:rsidR="00F80202" w:rsidRPr="001F455A">
        <w:t>.1. jo mokymosi poreikius atliepiančius pasire</w:t>
      </w:r>
      <w:r w:rsidR="00EA5BB2">
        <w:t>nkamus dalykus, dalykų modulius</w:t>
      </w:r>
      <w:r w:rsidR="00F80202" w:rsidRPr="001F455A">
        <w:t xml:space="preserve">. Nesant mokinio pageidaujamų pasirinkti švietimo ir mokslo ministro patvirtintų pasirenkamųjų dalykų programų ar dalykų modulių programų, jas parengia mokykla </w:t>
      </w:r>
      <w:r w:rsidR="00F80202" w:rsidRPr="0076269C">
        <w:rPr>
          <w:color w:val="000000"/>
        </w:rPr>
        <w:t xml:space="preserve">(Bendrųjų ugdymo planų </w:t>
      </w:r>
      <w:r w:rsidR="00EA5BB2">
        <w:rPr>
          <w:color w:val="000000"/>
        </w:rPr>
        <w:t>22 punktas).</w:t>
      </w:r>
      <w:r w:rsidR="00F80202" w:rsidRPr="0076269C">
        <w:rPr>
          <w:color w:val="000000"/>
        </w:rPr>
        <w:t xml:space="preserve"> </w:t>
      </w:r>
      <w:r w:rsidR="006E58AA">
        <w:rPr>
          <w:color w:val="000000"/>
        </w:rPr>
        <w:t xml:space="preserve"> </w:t>
      </w:r>
    </w:p>
    <w:p w:rsidR="006E58AA" w:rsidRPr="00325E38" w:rsidRDefault="00F273C6" w:rsidP="00F273C6">
      <w:pPr>
        <w:jc w:val="both"/>
      </w:pPr>
      <w:r>
        <w:t>105</w:t>
      </w:r>
      <w:r w:rsidR="006E58AA" w:rsidRPr="00325E38">
        <w:t xml:space="preserve">. 2. rinktis dalykus ar modulius, kurių turinys siejamas su šalies saugumu ir krašto gynyba; </w:t>
      </w:r>
    </w:p>
    <w:p w:rsidR="00F80202" w:rsidRPr="00325E38" w:rsidRDefault="00F273C6" w:rsidP="00F273C6">
      <w:pPr>
        <w:jc w:val="both"/>
      </w:pPr>
      <w:r>
        <w:t>106</w:t>
      </w:r>
      <w:r w:rsidR="00F80202" w:rsidRPr="00325E38">
        <w:t xml:space="preserve">. Mokykla </w:t>
      </w:r>
      <w:r w:rsidR="006E58AA" w:rsidRPr="00325E38">
        <w:t>užtikrina</w:t>
      </w:r>
      <w:r w:rsidR="00F80202" w:rsidRPr="00325E38">
        <w:t>, kad minimalus privalomų, privalomai ir laisvai pasirenkamų dalykų skaičius mokinio individualiame plane būtų ne mažesnis nei 8, o minimalus pamokų skaičius per savaitę – 28. Didinant pamokų skaičių per savaitę laik</w:t>
      </w:r>
      <w:r w:rsidR="00FF4AC6" w:rsidRPr="00325E38">
        <w:t>omasi</w:t>
      </w:r>
      <w:r w:rsidR="00F80202" w:rsidRPr="00325E38">
        <w:t xml:space="preserve"> Higienos normoje numatyto pamokų skaičiaus per dieną.</w:t>
      </w:r>
    </w:p>
    <w:p w:rsidR="00F80202" w:rsidRPr="00325E38" w:rsidRDefault="00F273C6" w:rsidP="00F273C6">
      <w:pPr>
        <w:jc w:val="both"/>
      </w:pPr>
      <w:r>
        <w:t>107</w:t>
      </w:r>
      <w:r w:rsidR="00F80202" w:rsidRPr="00325E38">
        <w:t xml:space="preserve">. Mokykla, siekdama užtikrinti, kad mokinys, mokydamasis pagal vidurinio ugdymo programą, tobulintų tolesniam mokymuisi, darbui būtinas kompetencijas, ugdymo procese taiko </w:t>
      </w:r>
      <w:proofErr w:type="spellStart"/>
      <w:r w:rsidR="00F80202" w:rsidRPr="00325E38">
        <w:t>inovatyvius</w:t>
      </w:r>
      <w:proofErr w:type="spellEnd"/>
      <w:r w:rsidR="00F80202" w:rsidRPr="00325E38">
        <w:t xml:space="preserve">, besimokantiesiems patrauklius ir aktualius </w:t>
      </w:r>
      <w:proofErr w:type="spellStart"/>
      <w:r w:rsidR="00F80202" w:rsidRPr="00325E38">
        <w:t>mokymo(si</w:t>
      </w:r>
      <w:proofErr w:type="spellEnd"/>
      <w:r w:rsidR="00F80202" w:rsidRPr="00325E38">
        <w:t xml:space="preserve">) būdus, plėtoja savarankišką mokymąsi, sudaro sąlygas mokinių socialinei-pilietinei veiklai, </w:t>
      </w:r>
      <w:proofErr w:type="spellStart"/>
      <w:r w:rsidR="00F80202" w:rsidRPr="00325E38">
        <w:t>savanorystei</w:t>
      </w:r>
      <w:proofErr w:type="spellEnd"/>
      <w:r w:rsidR="00F80202" w:rsidRPr="00325E38">
        <w:t>, padeda mokiniams susipažinti su profesijų įvairove ir pasirinkimo galimybėmis, planuoti tolesnį savo mokymąsi ir</w:t>
      </w:r>
      <w:r w:rsidR="006E58AA" w:rsidRPr="00325E38">
        <w:t xml:space="preserve"> </w:t>
      </w:r>
      <w:r w:rsidR="00F80202" w:rsidRPr="00325E38">
        <w:t xml:space="preserve">(ar) darbinę veiklą, karjerą. </w:t>
      </w:r>
    </w:p>
    <w:p w:rsidR="00F80202" w:rsidRPr="001F455A" w:rsidRDefault="00F273C6" w:rsidP="00F273C6">
      <w:pPr>
        <w:jc w:val="both"/>
        <w:rPr>
          <w:b/>
        </w:rPr>
      </w:pPr>
      <w:r>
        <w:t>108</w:t>
      </w:r>
      <w:r w:rsidR="00F80202" w:rsidRPr="0076269C">
        <w:t>. Mokykla pri</w:t>
      </w:r>
      <w:r w:rsidR="00FF4AC6">
        <w:t xml:space="preserve">ėmė </w:t>
      </w:r>
      <w:r w:rsidR="00F80202" w:rsidRPr="0076269C">
        <w:t>sprendim</w:t>
      </w:r>
      <w:r w:rsidR="00FF4AC6">
        <w:t>ą</w:t>
      </w:r>
      <w:r w:rsidR="00F80202" w:rsidRPr="0076269C">
        <w:t xml:space="preserve"> dėl Ugdymo karjerai programos, patvirtintos </w:t>
      </w:r>
      <w:r w:rsidR="00F80202" w:rsidRPr="0076269C">
        <w:rPr>
          <w:lang w:eastAsia="lt-LT"/>
        </w:rPr>
        <w:t>Lietuvos Respublikos švietimo ir mokslo ministro 2014 m. sausio 15 d. įsakymu Nr. V-72 „Dėl Ugdymo karjerai programos patvirtinimo“ ir</w:t>
      </w:r>
      <w:r w:rsidR="00F80202" w:rsidRPr="0076269C">
        <w:t xml:space="preserve"> Vidurinio ugdymo etninės kultūros bendrosios programos, patvirtintos Lietuvos Respublikos švietimo ir mokslo ministro 2012 m. balandžio 12 d. įsakymu Nr. V-651 „Dėl Pagrindinio ugdymo etninės kultūros bendrosios programos ir vidurinio ugdymo etninės kultūros bendrosios programos patvirtinimo“ įgyvendinimo</w:t>
      </w:r>
      <w:r w:rsidR="00FF4AC6">
        <w:t xml:space="preserve"> formų mokyklos ugdymo turinyje</w:t>
      </w:r>
      <w:r>
        <w:t xml:space="preserve"> (žr. 9 punktas „Susitarimai“).</w:t>
      </w:r>
    </w:p>
    <w:p w:rsidR="00F80202" w:rsidRPr="001F455A" w:rsidRDefault="00F273C6" w:rsidP="00F273C6">
      <w:pPr>
        <w:jc w:val="both"/>
        <w:rPr>
          <w:b/>
        </w:rPr>
      </w:pPr>
      <w:r>
        <w:t>109</w:t>
      </w:r>
      <w:r w:rsidR="00F80202" w:rsidRPr="001F455A">
        <w:t>. Žmogaus saugos dalykas integruojamas į dalykų</w:t>
      </w:r>
      <w:r>
        <w:t xml:space="preserve"> (technologijų, kūno k.)</w:t>
      </w:r>
      <w:r w:rsidR="00F80202" w:rsidRPr="001F455A">
        <w:t xml:space="preserve"> ugdymo turinį.</w:t>
      </w:r>
    </w:p>
    <w:p w:rsidR="00F80202" w:rsidRPr="001F455A" w:rsidRDefault="00F273C6" w:rsidP="00F273C6">
      <w:pPr>
        <w:jc w:val="both"/>
      </w:pPr>
      <w:r>
        <w:t>110</w:t>
      </w:r>
      <w:r w:rsidR="00F80202" w:rsidRPr="001F455A">
        <w:t xml:space="preserve">. Mokiniams, kurie mokosi savarankiškai pavienio mokymosi forma, konsultacijoms skiriama iki 15 procentų, o besimokantiems grupinio mokymosi forma </w:t>
      </w:r>
      <w:r w:rsidR="00F80202" w:rsidRPr="001F455A">
        <w:rPr>
          <w:rtl/>
        </w:rPr>
        <w:t>–</w:t>
      </w:r>
      <w:r w:rsidR="00F80202" w:rsidRPr="001F455A">
        <w:t xml:space="preserve"> 40 procentų Bendrųjų ugdymo planų 143 punktu nustatyto savaitinių pamokų skaičiaus.</w:t>
      </w:r>
    </w:p>
    <w:p w:rsidR="00F80202" w:rsidRPr="001F455A" w:rsidRDefault="00F273C6" w:rsidP="00F273C6">
      <w:pPr>
        <w:jc w:val="both"/>
      </w:pPr>
      <w:r>
        <w:t>111</w:t>
      </w:r>
      <w:r w:rsidR="00F80202" w:rsidRPr="001F455A">
        <w:t>. Specialiosios medicininės fizinio pajėgumo grupės mokinių kūno kultūros ugdymas organizuojamas, vadovaujantis Bendrųjų ugdymo planų 122.10.3, 122.10.5 papunkčiais.</w:t>
      </w:r>
    </w:p>
    <w:p w:rsidR="00F80202" w:rsidRPr="001F455A" w:rsidRDefault="00F273C6" w:rsidP="00F273C6">
      <w:pPr>
        <w:jc w:val="both"/>
      </w:pPr>
      <w:r>
        <w:t>112</w:t>
      </w:r>
      <w:r w:rsidR="00F80202" w:rsidRPr="001F455A">
        <w:t>. Vidurinio ugdymo programai grupinio mokymosi forma kasdieniu mokymo proceso organizavimo būdu</w:t>
      </w:r>
      <w:r w:rsidR="00F80202" w:rsidRPr="001F455A">
        <w:rPr>
          <w:bCs/>
        </w:rPr>
        <w:t xml:space="preserve"> įgyvendinti </w:t>
      </w:r>
      <w:r w:rsidR="00F80202" w:rsidRPr="001F455A">
        <w:t>skiriamų pamokų skaičius per savaitę ir per dvejus metus:</w:t>
      </w:r>
    </w:p>
    <w:p w:rsidR="00941FC3" w:rsidRDefault="00F273C6" w:rsidP="00941FC3">
      <w:pPr>
        <w:jc w:val="both"/>
      </w:pPr>
      <w:r>
        <w:t xml:space="preserve"> 112</w:t>
      </w:r>
      <w:r w:rsidR="0010324B">
        <w:t xml:space="preserve">.1 </w:t>
      </w:r>
      <w:r w:rsidR="00941FC3">
        <w:t>III</w:t>
      </w:r>
      <w:r w:rsidR="00D079EF">
        <w:t>*</w:t>
      </w:r>
      <w:r w:rsidR="00DE6DC9">
        <w:t xml:space="preserve"> klasei</w:t>
      </w:r>
    </w:p>
    <w:p w:rsidR="00DE6DC9" w:rsidRDefault="00DE6DC9" w:rsidP="00941FC3">
      <w:pPr>
        <w:jc w:val="both"/>
      </w:pPr>
    </w:p>
    <w:tbl>
      <w:tblPr>
        <w:tblW w:w="9997" w:type="dxa"/>
        <w:tblLook w:val="00A0" w:firstRow="1" w:lastRow="0" w:firstColumn="1" w:lastColumn="0" w:noHBand="0" w:noVBand="0"/>
      </w:tblPr>
      <w:tblGrid>
        <w:gridCol w:w="776"/>
        <w:gridCol w:w="2937"/>
        <w:gridCol w:w="703"/>
        <w:gridCol w:w="2144"/>
        <w:gridCol w:w="1403"/>
        <w:gridCol w:w="875"/>
        <w:gridCol w:w="1159"/>
      </w:tblGrid>
      <w:tr w:rsidR="00AD0F17" w:rsidRPr="007D3D6E" w:rsidTr="00AD0F17">
        <w:trPr>
          <w:trHeight w:val="300"/>
        </w:trPr>
        <w:tc>
          <w:tcPr>
            <w:tcW w:w="776" w:type="dxa"/>
            <w:tcBorders>
              <w:top w:val="single" w:sz="4" w:space="0" w:color="auto"/>
              <w:left w:val="single" w:sz="4" w:space="0" w:color="auto"/>
              <w:bottom w:val="single" w:sz="4" w:space="0" w:color="auto"/>
              <w:right w:val="single" w:sz="4" w:space="0" w:color="auto"/>
            </w:tcBorders>
            <w:noWrap/>
            <w:vAlign w:val="bottom"/>
          </w:tcPr>
          <w:p w:rsidR="00AD0F17" w:rsidRPr="007D3D6E" w:rsidRDefault="00AD0F17" w:rsidP="008F7CEC">
            <w:pPr>
              <w:suppressAutoHyphens w:val="0"/>
              <w:autoSpaceDN/>
              <w:jc w:val="center"/>
              <w:textAlignment w:val="auto"/>
              <w:rPr>
                <w:color w:val="000000"/>
                <w:lang w:eastAsia="lt-LT"/>
              </w:rPr>
            </w:pPr>
            <w:proofErr w:type="spellStart"/>
            <w:r w:rsidRPr="007D3D6E">
              <w:rPr>
                <w:color w:val="000000"/>
                <w:lang w:eastAsia="lt-LT"/>
              </w:rPr>
              <w:t>eil.nr</w:t>
            </w:r>
            <w:proofErr w:type="spellEnd"/>
            <w:r w:rsidRPr="007D3D6E">
              <w:rPr>
                <w:color w:val="000000"/>
                <w:lang w:eastAsia="lt-LT"/>
              </w:rPr>
              <w:t>.</w:t>
            </w:r>
          </w:p>
        </w:tc>
        <w:tc>
          <w:tcPr>
            <w:tcW w:w="2937" w:type="dxa"/>
            <w:tcBorders>
              <w:top w:val="single" w:sz="4" w:space="0" w:color="auto"/>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sidRPr="007D3D6E">
              <w:rPr>
                <w:color w:val="000000"/>
                <w:lang w:eastAsia="lt-LT"/>
              </w:rPr>
              <w:t>dalykai</w:t>
            </w:r>
          </w:p>
        </w:tc>
        <w:tc>
          <w:tcPr>
            <w:tcW w:w="703" w:type="dxa"/>
            <w:tcBorders>
              <w:top w:val="single" w:sz="4" w:space="0" w:color="auto"/>
              <w:left w:val="nil"/>
              <w:bottom w:val="single" w:sz="4" w:space="0" w:color="auto"/>
              <w:right w:val="single" w:sz="4" w:space="0" w:color="auto"/>
            </w:tcBorders>
          </w:tcPr>
          <w:p w:rsidR="00AD0F17" w:rsidRPr="007D3D6E" w:rsidRDefault="00AD0F17" w:rsidP="008F7CEC">
            <w:pPr>
              <w:suppressAutoHyphens w:val="0"/>
              <w:autoSpaceDN/>
              <w:textAlignment w:val="auto"/>
              <w:rPr>
                <w:color w:val="000000"/>
                <w:lang w:eastAsia="lt-LT"/>
              </w:rPr>
            </w:pPr>
            <w:r>
              <w:rPr>
                <w:color w:val="000000"/>
                <w:lang w:eastAsia="lt-LT"/>
              </w:rPr>
              <w:t>mok. sk.</w:t>
            </w:r>
          </w:p>
        </w:tc>
        <w:tc>
          <w:tcPr>
            <w:tcW w:w="2144"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6871">
            <w:pPr>
              <w:suppressAutoHyphens w:val="0"/>
              <w:autoSpaceDN/>
              <w:textAlignment w:val="auto"/>
              <w:rPr>
                <w:color w:val="000000"/>
                <w:lang w:eastAsia="lt-LT"/>
              </w:rPr>
            </w:pPr>
            <w:r w:rsidRPr="007D3D6E">
              <w:rPr>
                <w:color w:val="000000"/>
                <w:lang w:eastAsia="lt-LT"/>
              </w:rPr>
              <w:t>kursas</w:t>
            </w:r>
          </w:p>
        </w:tc>
        <w:tc>
          <w:tcPr>
            <w:tcW w:w="1403" w:type="dxa"/>
            <w:tcBorders>
              <w:top w:val="single" w:sz="4" w:space="0" w:color="auto"/>
              <w:left w:val="single" w:sz="4" w:space="0" w:color="auto"/>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Pr>
                <w:color w:val="000000"/>
                <w:lang w:eastAsia="lt-LT"/>
              </w:rPr>
              <w:t>SKIRIAMA</w:t>
            </w:r>
          </w:p>
        </w:tc>
        <w:tc>
          <w:tcPr>
            <w:tcW w:w="875" w:type="dxa"/>
            <w:tcBorders>
              <w:top w:val="single" w:sz="4" w:space="0" w:color="auto"/>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Pr>
                <w:color w:val="000000"/>
                <w:lang w:eastAsia="lt-LT"/>
              </w:rPr>
              <w:t>III</w:t>
            </w:r>
          </w:p>
        </w:tc>
        <w:tc>
          <w:tcPr>
            <w:tcW w:w="1159" w:type="dxa"/>
            <w:tcBorders>
              <w:top w:val="single" w:sz="4" w:space="0" w:color="auto"/>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sidRPr="007D3D6E">
              <w:rPr>
                <w:color w:val="000000"/>
                <w:lang w:eastAsia="lt-LT"/>
              </w:rPr>
              <w:t>IV</w:t>
            </w:r>
          </w:p>
        </w:tc>
      </w:tr>
      <w:tr w:rsidR="00AD0F17"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AD0F17" w:rsidRPr="007D3D6E" w:rsidRDefault="00AD0F17" w:rsidP="008F7CEC">
            <w:pPr>
              <w:suppressAutoHyphens w:val="0"/>
              <w:autoSpaceDN/>
              <w:jc w:val="center"/>
              <w:textAlignment w:val="auto"/>
              <w:rPr>
                <w:lang w:eastAsia="lt-LT"/>
              </w:rPr>
            </w:pPr>
            <w:r w:rsidRPr="007D3D6E">
              <w:rPr>
                <w:lang w:eastAsia="lt-LT"/>
              </w:rPr>
              <w:t>1</w:t>
            </w:r>
          </w:p>
        </w:tc>
        <w:tc>
          <w:tcPr>
            <w:tcW w:w="2937"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lang w:eastAsia="lt-LT"/>
              </w:rPr>
            </w:pPr>
            <w:r w:rsidRPr="007D3D6E">
              <w:rPr>
                <w:lang w:eastAsia="lt-LT"/>
              </w:rPr>
              <w:t>TIKYBA</w:t>
            </w:r>
          </w:p>
        </w:tc>
        <w:tc>
          <w:tcPr>
            <w:tcW w:w="703" w:type="dxa"/>
            <w:tcBorders>
              <w:top w:val="single" w:sz="4" w:space="0" w:color="auto"/>
              <w:left w:val="nil"/>
              <w:bottom w:val="single" w:sz="4" w:space="0" w:color="auto"/>
              <w:right w:val="single" w:sz="4" w:space="0" w:color="auto"/>
            </w:tcBorders>
          </w:tcPr>
          <w:p w:rsidR="00AD0F17" w:rsidRPr="007D3D6E" w:rsidRDefault="00D87238" w:rsidP="008F7CEC">
            <w:pPr>
              <w:suppressAutoHyphens w:val="0"/>
              <w:autoSpaceDN/>
              <w:textAlignment w:val="auto"/>
              <w:rPr>
                <w:lang w:eastAsia="lt-LT"/>
              </w:rPr>
            </w:pPr>
            <w:r>
              <w:rPr>
                <w:lang w:eastAsia="lt-LT"/>
              </w:rPr>
              <w:t>29</w:t>
            </w:r>
          </w:p>
        </w:tc>
        <w:tc>
          <w:tcPr>
            <w:tcW w:w="2144" w:type="dxa"/>
            <w:tcBorders>
              <w:top w:val="single" w:sz="4" w:space="0" w:color="auto"/>
              <w:left w:val="single" w:sz="4" w:space="0" w:color="auto"/>
              <w:bottom w:val="single" w:sz="4" w:space="0" w:color="auto"/>
              <w:right w:val="single" w:sz="4" w:space="0" w:color="auto"/>
            </w:tcBorders>
            <w:vAlign w:val="bottom"/>
          </w:tcPr>
          <w:p w:rsidR="00AD0F17" w:rsidRPr="007D3D6E" w:rsidRDefault="00FB1FA9" w:rsidP="00326871">
            <w:pPr>
              <w:suppressAutoHyphens w:val="0"/>
              <w:autoSpaceDN/>
              <w:textAlignment w:val="auto"/>
              <w:rPr>
                <w:lang w:eastAsia="lt-LT"/>
              </w:rPr>
            </w:pPr>
            <w:r>
              <w:rPr>
                <w:lang w:eastAsia="lt-LT"/>
              </w:rPr>
              <w:t xml:space="preserve">B </w:t>
            </w:r>
          </w:p>
        </w:tc>
        <w:tc>
          <w:tcPr>
            <w:tcW w:w="1403" w:type="dxa"/>
            <w:tcBorders>
              <w:top w:val="single" w:sz="4" w:space="0" w:color="auto"/>
              <w:left w:val="single" w:sz="4" w:space="0" w:color="auto"/>
              <w:bottom w:val="single" w:sz="4" w:space="0" w:color="auto"/>
              <w:right w:val="single" w:sz="4" w:space="0" w:color="auto"/>
            </w:tcBorders>
            <w:noWrap/>
            <w:vAlign w:val="bottom"/>
          </w:tcPr>
          <w:p w:rsidR="00AD0F17" w:rsidRPr="007D3D6E" w:rsidRDefault="00AD0F17" w:rsidP="008F7CEC">
            <w:pPr>
              <w:suppressAutoHyphens w:val="0"/>
              <w:autoSpaceDN/>
              <w:textAlignment w:val="auto"/>
              <w:rPr>
                <w:lang w:eastAsia="lt-LT"/>
              </w:rPr>
            </w:pPr>
            <w:r>
              <w:rPr>
                <w:lang w:eastAsia="lt-LT"/>
              </w:rPr>
              <w:t>1</w:t>
            </w:r>
          </w:p>
        </w:tc>
        <w:tc>
          <w:tcPr>
            <w:tcW w:w="875"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jc w:val="right"/>
              <w:textAlignment w:val="auto"/>
              <w:rPr>
                <w:lang w:eastAsia="lt-LT"/>
              </w:rPr>
            </w:pPr>
            <w:r>
              <w:rPr>
                <w:lang w:eastAsia="lt-LT"/>
              </w:rPr>
              <w:t>1</w:t>
            </w:r>
          </w:p>
        </w:tc>
        <w:tc>
          <w:tcPr>
            <w:tcW w:w="1159"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Pr>
                <w:color w:val="000000"/>
                <w:lang w:eastAsia="lt-LT"/>
              </w:rPr>
              <w:t>1</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2</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ETIKA</w:t>
            </w:r>
          </w:p>
        </w:tc>
        <w:tc>
          <w:tcPr>
            <w:tcW w:w="703" w:type="dxa"/>
            <w:tcBorders>
              <w:top w:val="single" w:sz="4" w:space="0" w:color="auto"/>
              <w:left w:val="nil"/>
              <w:bottom w:val="single" w:sz="4" w:space="0" w:color="auto"/>
              <w:right w:val="single" w:sz="4" w:space="0" w:color="auto"/>
            </w:tcBorders>
          </w:tcPr>
          <w:p w:rsidR="00D87238" w:rsidRDefault="00D87238" w:rsidP="008F7CEC">
            <w:pPr>
              <w:suppressAutoHyphens w:val="0"/>
              <w:autoSpaceDN/>
              <w:textAlignment w:val="auto"/>
              <w:rPr>
                <w:lang w:eastAsia="lt-LT"/>
              </w:rPr>
            </w:pPr>
            <w:r>
              <w:rPr>
                <w:lang w:eastAsia="lt-LT"/>
              </w:rPr>
              <w:t>5</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r>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1</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1</w:t>
            </w:r>
          </w:p>
        </w:tc>
        <w:tc>
          <w:tcPr>
            <w:tcW w:w="1159" w:type="dxa"/>
            <w:tcBorders>
              <w:top w:val="nil"/>
              <w:left w:val="nil"/>
              <w:bottom w:val="single" w:sz="4" w:space="0" w:color="auto"/>
              <w:right w:val="single" w:sz="4" w:space="0" w:color="auto"/>
            </w:tcBorders>
            <w:noWrap/>
            <w:vAlign w:val="bottom"/>
          </w:tcPr>
          <w:p w:rsidR="00D87238" w:rsidRDefault="00D87238" w:rsidP="008F7CEC">
            <w:pPr>
              <w:suppressAutoHyphens w:val="0"/>
              <w:autoSpaceDN/>
              <w:textAlignment w:val="auto"/>
              <w:rPr>
                <w:color w:val="000000"/>
                <w:lang w:eastAsia="lt-LT"/>
              </w:rPr>
            </w:pPr>
            <w:r>
              <w:rPr>
                <w:color w:val="000000"/>
                <w:lang w:eastAsia="lt-LT"/>
              </w:rPr>
              <w:t>1</w:t>
            </w:r>
          </w:p>
        </w:tc>
      </w:tr>
      <w:tr w:rsidR="00AD0F17"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AD0F17" w:rsidRPr="007D3D6E" w:rsidRDefault="00D87238" w:rsidP="008F7CEC">
            <w:pPr>
              <w:suppressAutoHyphens w:val="0"/>
              <w:autoSpaceDN/>
              <w:jc w:val="center"/>
              <w:textAlignment w:val="auto"/>
              <w:rPr>
                <w:lang w:eastAsia="lt-LT"/>
              </w:rPr>
            </w:pPr>
            <w:r>
              <w:rPr>
                <w:lang w:eastAsia="lt-LT"/>
              </w:rPr>
              <w:t>3</w:t>
            </w:r>
          </w:p>
        </w:tc>
        <w:tc>
          <w:tcPr>
            <w:tcW w:w="2937"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lang w:eastAsia="lt-LT"/>
              </w:rPr>
            </w:pPr>
            <w:r w:rsidRPr="007D3D6E">
              <w:rPr>
                <w:lang w:eastAsia="lt-LT"/>
              </w:rPr>
              <w:t>LIETUVIŲ K.</w:t>
            </w:r>
          </w:p>
        </w:tc>
        <w:tc>
          <w:tcPr>
            <w:tcW w:w="703" w:type="dxa"/>
            <w:tcBorders>
              <w:top w:val="single" w:sz="4" w:space="0" w:color="auto"/>
              <w:left w:val="nil"/>
              <w:bottom w:val="single" w:sz="4" w:space="0" w:color="auto"/>
              <w:right w:val="single" w:sz="4" w:space="0" w:color="auto"/>
            </w:tcBorders>
          </w:tcPr>
          <w:p w:rsidR="00AD0F17" w:rsidRPr="007D3D6E" w:rsidRDefault="00D87238" w:rsidP="008F7CEC">
            <w:pPr>
              <w:suppressAutoHyphens w:val="0"/>
              <w:autoSpaceDN/>
              <w:textAlignment w:val="auto"/>
              <w:rPr>
                <w:lang w:eastAsia="lt-LT"/>
              </w:rPr>
            </w:pPr>
            <w:r>
              <w:rPr>
                <w:lang w:eastAsia="lt-LT"/>
              </w:rPr>
              <w:t>14</w:t>
            </w:r>
          </w:p>
        </w:tc>
        <w:tc>
          <w:tcPr>
            <w:tcW w:w="2144"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AD0F17" w:rsidRPr="007D3D6E" w:rsidRDefault="00AD0F17" w:rsidP="008F7CEC">
            <w:pPr>
              <w:suppressAutoHyphens w:val="0"/>
              <w:autoSpaceDN/>
              <w:textAlignment w:val="auto"/>
              <w:rPr>
                <w:lang w:eastAsia="lt-LT"/>
              </w:rPr>
            </w:pPr>
            <w:r>
              <w:rPr>
                <w:lang w:eastAsia="lt-LT"/>
              </w:rPr>
              <w:t>5</w:t>
            </w:r>
          </w:p>
        </w:tc>
        <w:tc>
          <w:tcPr>
            <w:tcW w:w="875"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jc w:val="right"/>
              <w:textAlignment w:val="auto"/>
              <w:rPr>
                <w:lang w:eastAsia="lt-LT"/>
              </w:rPr>
            </w:pPr>
            <w:r>
              <w:rPr>
                <w:lang w:eastAsia="lt-LT"/>
              </w:rPr>
              <w:t>5</w:t>
            </w:r>
          </w:p>
        </w:tc>
        <w:tc>
          <w:tcPr>
            <w:tcW w:w="1159" w:type="dxa"/>
            <w:tcBorders>
              <w:top w:val="nil"/>
              <w:left w:val="nil"/>
              <w:bottom w:val="single" w:sz="4" w:space="0" w:color="auto"/>
              <w:right w:val="single" w:sz="4" w:space="0" w:color="auto"/>
            </w:tcBorders>
            <w:noWrap/>
            <w:vAlign w:val="bottom"/>
          </w:tcPr>
          <w:p w:rsidR="00AD0F17" w:rsidRPr="007D3D6E" w:rsidRDefault="00AD0F17" w:rsidP="008F7CEC">
            <w:pPr>
              <w:suppressAutoHyphens w:val="0"/>
              <w:autoSpaceDN/>
              <w:textAlignment w:val="auto"/>
              <w:rPr>
                <w:color w:val="000000"/>
                <w:lang w:eastAsia="lt-LT"/>
              </w:rPr>
            </w:pPr>
            <w:r>
              <w:rPr>
                <w:color w:val="000000"/>
                <w:lang w:eastAsia="lt-LT"/>
              </w:rPr>
              <w:t>5</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4</w:t>
            </w:r>
          </w:p>
        </w:tc>
        <w:tc>
          <w:tcPr>
            <w:tcW w:w="2937" w:type="dxa"/>
            <w:tcBorders>
              <w:top w:val="nil"/>
              <w:left w:val="nil"/>
              <w:bottom w:val="single" w:sz="4" w:space="0" w:color="auto"/>
              <w:right w:val="single" w:sz="4" w:space="0" w:color="auto"/>
            </w:tcBorders>
            <w:noWrap/>
            <w:vAlign w:val="bottom"/>
          </w:tcPr>
          <w:p w:rsidR="00D87238" w:rsidRPr="007D3D6E" w:rsidRDefault="00D87238" w:rsidP="00D87238">
            <w:pPr>
              <w:suppressAutoHyphens w:val="0"/>
              <w:autoSpaceDN/>
              <w:textAlignment w:val="auto"/>
              <w:rPr>
                <w:lang w:eastAsia="lt-LT"/>
              </w:rPr>
            </w:pPr>
            <w:r w:rsidRPr="007D3D6E">
              <w:rPr>
                <w:lang w:eastAsia="lt-LT"/>
              </w:rPr>
              <w:t>LIETUVIŲ K.</w:t>
            </w:r>
          </w:p>
        </w:tc>
        <w:tc>
          <w:tcPr>
            <w:tcW w:w="703" w:type="dxa"/>
            <w:tcBorders>
              <w:top w:val="single" w:sz="4" w:space="0" w:color="auto"/>
              <w:left w:val="nil"/>
              <w:bottom w:val="single" w:sz="4" w:space="0" w:color="auto"/>
              <w:right w:val="single" w:sz="4" w:space="0" w:color="auto"/>
            </w:tcBorders>
          </w:tcPr>
          <w:p w:rsidR="00D87238" w:rsidRPr="007D3D6E" w:rsidRDefault="00D87238" w:rsidP="00D87238">
            <w:pPr>
              <w:suppressAutoHyphens w:val="0"/>
              <w:autoSpaceDN/>
              <w:textAlignment w:val="auto"/>
              <w:rPr>
                <w:lang w:eastAsia="lt-LT"/>
              </w:rPr>
            </w:pPr>
            <w:r>
              <w:rPr>
                <w:lang w:eastAsia="lt-LT"/>
              </w:rPr>
              <w:t>20</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D87238">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D87238">
            <w:pPr>
              <w:suppressAutoHyphens w:val="0"/>
              <w:autoSpaceDN/>
              <w:textAlignment w:val="auto"/>
              <w:rPr>
                <w:lang w:eastAsia="lt-LT"/>
              </w:rPr>
            </w:pPr>
            <w:r>
              <w:rPr>
                <w:lang w:eastAsia="lt-LT"/>
              </w:rPr>
              <w:t>5</w:t>
            </w:r>
          </w:p>
        </w:tc>
        <w:tc>
          <w:tcPr>
            <w:tcW w:w="875" w:type="dxa"/>
            <w:tcBorders>
              <w:top w:val="nil"/>
              <w:left w:val="nil"/>
              <w:bottom w:val="single" w:sz="4" w:space="0" w:color="auto"/>
              <w:right w:val="single" w:sz="4" w:space="0" w:color="auto"/>
            </w:tcBorders>
            <w:noWrap/>
            <w:vAlign w:val="bottom"/>
          </w:tcPr>
          <w:p w:rsidR="00D87238" w:rsidRPr="007D3D6E" w:rsidRDefault="00D87238" w:rsidP="00D87238">
            <w:pPr>
              <w:suppressAutoHyphens w:val="0"/>
              <w:autoSpaceDN/>
              <w:jc w:val="right"/>
              <w:textAlignment w:val="auto"/>
              <w:rPr>
                <w:lang w:eastAsia="lt-LT"/>
              </w:rPr>
            </w:pPr>
            <w:r>
              <w:rPr>
                <w:lang w:eastAsia="lt-LT"/>
              </w:rPr>
              <w:t>5</w:t>
            </w:r>
          </w:p>
        </w:tc>
        <w:tc>
          <w:tcPr>
            <w:tcW w:w="1159" w:type="dxa"/>
            <w:tcBorders>
              <w:top w:val="nil"/>
              <w:left w:val="nil"/>
              <w:bottom w:val="single" w:sz="4" w:space="0" w:color="auto"/>
              <w:right w:val="single" w:sz="4" w:space="0" w:color="auto"/>
            </w:tcBorders>
            <w:noWrap/>
            <w:vAlign w:val="bottom"/>
          </w:tcPr>
          <w:p w:rsidR="00D87238" w:rsidRPr="007D3D6E" w:rsidRDefault="00D87238" w:rsidP="00D87238">
            <w:pPr>
              <w:suppressAutoHyphens w:val="0"/>
              <w:autoSpaceDN/>
              <w:textAlignment w:val="auto"/>
              <w:rPr>
                <w:color w:val="000000"/>
                <w:lang w:eastAsia="lt-LT"/>
              </w:rPr>
            </w:pPr>
            <w:r>
              <w:rPr>
                <w:color w:val="000000"/>
                <w:lang w:eastAsia="lt-LT"/>
              </w:rPr>
              <w:t>5</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5</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ANGLŲ K</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13</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B2</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4</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4</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color w:val="000000"/>
                <w:lang w:eastAsia="lt-LT"/>
              </w:rPr>
            </w:pPr>
            <w:r>
              <w:rPr>
                <w:color w:val="000000"/>
                <w:lang w:eastAsia="lt-LT"/>
              </w:rPr>
              <w:t>4</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6</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ANGLŲ K.</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12</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B2</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4</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4</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4</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7</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ANGLŲ K.</w:t>
            </w:r>
          </w:p>
        </w:tc>
        <w:tc>
          <w:tcPr>
            <w:tcW w:w="703" w:type="dxa"/>
            <w:tcBorders>
              <w:top w:val="single" w:sz="4" w:space="0" w:color="auto"/>
              <w:left w:val="nil"/>
              <w:bottom w:val="single" w:sz="4" w:space="0" w:color="auto"/>
              <w:right w:val="single" w:sz="4" w:space="0" w:color="auto"/>
            </w:tcBorders>
          </w:tcPr>
          <w:p w:rsidR="00D87238" w:rsidRDefault="00D87238" w:rsidP="008F7CEC">
            <w:pPr>
              <w:suppressAutoHyphens w:val="0"/>
              <w:autoSpaceDN/>
              <w:textAlignment w:val="auto"/>
              <w:rPr>
                <w:lang w:eastAsia="lt-LT"/>
              </w:rPr>
            </w:pPr>
            <w:r>
              <w:rPr>
                <w:lang w:eastAsia="lt-LT"/>
              </w:rPr>
              <w:t>9</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r>
              <w:rPr>
                <w:lang w:eastAsia="lt-LT"/>
              </w:rPr>
              <w:t>B1</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4</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4</w:t>
            </w:r>
          </w:p>
        </w:tc>
        <w:tc>
          <w:tcPr>
            <w:tcW w:w="1159" w:type="dxa"/>
            <w:tcBorders>
              <w:top w:val="nil"/>
              <w:left w:val="nil"/>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4</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8</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RUSŲ K.</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14</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B1</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9</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VOKIEČIŲ K.</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14</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B2A1</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color w:val="000000"/>
                <w:lang w:eastAsia="lt-LT"/>
              </w:rPr>
            </w:pPr>
            <w:r>
              <w:rPr>
                <w:color w:val="000000"/>
                <w:lang w:eastAsia="lt-LT"/>
              </w:rPr>
              <w:t>3</w:t>
            </w:r>
          </w:p>
        </w:tc>
      </w:tr>
      <w:tr w:rsidR="00D87238" w:rsidRPr="007D3D6E" w:rsidTr="00AD0F17">
        <w:trPr>
          <w:trHeight w:val="105"/>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10</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ISTORIJA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16</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r>
      <w:tr w:rsidR="00D87238" w:rsidRPr="007D3D6E" w:rsidTr="00AD0F17">
        <w:trPr>
          <w:trHeight w:val="105"/>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lastRenderedPageBreak/>
              <w:t>11</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ISTORIJA</w:t>
            </w:r>
          </w:p>
        </w:tc>
        <w:tc>
          <w:tcPr>
            <w:tcW w:w="703" w:type="dxa"/>
            <w:tcBorders>
              <w:top w:val="single" w:sz="4" w:space="0" w:color="auto"/>
              <w:left w:val="nil"/>
              <w:bottom w:val="single" w:sz="4" w:space="0" w:color="auto"/>
              <w:right w:val="single" w:sz="4" w:space="0" w:color="auto"/>
            </w:tcBorders>
          </w:tcPr>
          <w:p w:rsidR="00D87238" w:rsidRDefault="00D87238" w:rsidP="008F7CEC">
            <w:pPr>
              <w:suppressAutoHyphens w:val="0"/>
              <w:autoSpaceDN/>
              <w:textAlignment w:val="auto"/>
              <w:rPr>
                <w:lang w:eastAsia="lt-LT"/>
              </w:rPr>
            </w:pPr>
            <w:r>
              <w:rPr>
                <w:lang w:eastAsia="lt-LT"/>
              </w:rPr>
              <w:t>14</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r>
              <w:rPr>
                <w:lang w:eastAsia="lt-LT"/>
              </w:rPr>
              <w:t>AB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12</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GEOGRAFIJA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11</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13</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MATEMATIKA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18</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4</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4</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color w:val="000000"/>
                <w:lang w:eastAsia="lt-LT"/>
              </w:rPr>
            </w:pPr>
            <w:r>
              <w:rPr>
                <w:color w:val="000000"/>
                <w:lang w:eastAsia="lt-LT"/>
              </w:rPr>
              <w:t>5</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14</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MATEMATIKA</w:t>
            </w:r>
          </w:p>
        </w:tc>
        <w:tc>
          <w:tcPr>
            <w:tcW w:w="703" w:type="dxa"/>
            <w:tcBorders>
              <w:top w:val="single" w:sz="4" w:space="0" w:color="auto"/>
              <w:left w:val="nil"/>
              <w:bottom w:val="single" w:sz="4" w:space="0" w:color="auto"/>
              <w:right w:val="single" w:sz="4" w:space="0" w:color="auto"/>
            </w:tcBorders>
          </w:tcPr>
          <w:p w:rsidR="00D87238" w:rsidRDefault="00D87238" w:rsidP="008F7CEC">
            <w:pPr>
              <w:suppressAutoHyphens w:val="0"/>
              <w:autoSpaceDN/>
              <w:textAlignment w:val="auto"/>
              <w:rPr>
                <w:lang w:eastAsia="lt-LT"/>
              </w:rPr>
            </w:pPr>
            <w:r>
              <w:rPr>
                <w:lang w:eastAsia="lt-LT"/>
              </w:rPr>
              <w:t>16</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r>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Default="00D87238" w:rsidP="008F7CEC">
            <w:pPr>
              <w:suppressAutoHyphens w:val="0"/>
              <w:autoSpaceDN/>
              <w:textAlignment w:val="auto"/>
              <w:rPr>
                <w:color w:val="000000"/>
                <w:lang w:eastAsia="lt-LT"/>
              </w:rPr>
            </w:pPr>
            <w:r>
              <w:rPr>
                <w:color w:val="000000"/>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15</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BIOLOGIJA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8</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color w:val="000000"/>
                <w:lang w:eastAsia="lt-LT"/>
              </w:rPr>
            </w:pPr>
            <w:r>
              <w:rPr>
                <w:color w:val="000000"/>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16</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BIOLOGIJA</w:t>
            </w:r>
          </w:p>
        </w:tc>
        <w:tc>
          <w:tcPr>
            <w:tcW w:w="703" w:type="dxa"/>
            <w:tcBorders>
              <w:top w:val="single" w:sz="4" w:space="0" w:color="auto"/>
              <w:left w:val="nil"/>
              <w:bottom w:val="single" w:sz="4" w:space="0" w:color="auto"/>
              <w:right w:val="single" w:sz="4" w:space="0" w:color="auto"/>
            </w:tcBorders>
          </w:tcPr>
          <w:p w:rsidR="00D87238" w:rsidRDefault="00D87238" w:rsidP="008F7CEC">
            <w:pPr>
              <w:suppressAutoHyphens w:val="0"/>
              <w:autoSpaceDN/>
              <w:textAlignment w:val="auto"/>
              <w:rPr>
                <w:lang w:eastAsia="lt-LT"/>
              </w:rPr>
            </w:pPr>
            <w:r>
              <w:rPr>
                <w:lang w:eastAsia="lt-LT"/>
              </w:rPr>
              <w:t>17</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r>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2</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2</w:t>
            </w:r>
          </w:p>
        </w:tc>
        <w:tc>
          <w:tcPr>
            <w:tcW w:w="1159" w:type="dxa"/>
            <w:tcBorders>
              <w:top w:val="nil"/>
              <w:left w:val="nil"/>
              <w:bottom w:val="single" w:sz="4" w:space="0" w:color="auto"/>
              <w:right w:val="single" w:sz="4" w:space="0" w:color="auto"/>
            </w:tcBorders>
            <w:noWrap/>
            <w:vAlign w:val="bottom"/>
          </w:tcPr>
          <w:p w:rsidR="00D87238" w:rsidRDefault="00D87238" w:rsidP="008F7CEC">
            <w:pPr>
              <w:suppressAutoHyphens w:val="0"/>
              <w:autoSpaceDN/>
              <w:textAlignment w:val="auto"/>
              <w:rPr>
                <w:color w:val="000000"/>
                <w:lang w:eastAsia="lt-LT"/>
              </w:rPr>
            </w:pPr>
            <w:r>
              <w:rPr>
                <w:color w:val="000000"/>
                <w:lang w:eastAsia="lt-LT"/>
              </w:rPr>
              <w:t>2</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17</w:t>
            </w:r>
          </w:p>
        </w:tc>
        <w:tc>
          <w:tcPr>
            <w:tcW w:w="2937" w:type="dxa"/>
            <w:tcBorders>
              <w:top w:val="nil"/>
              <w:left w:val="nil"/>
              <w:bottom w:val="nil"/>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FIZIKA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10</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nil"/>
              <w:left w:val="nil"/>
              <w:bottom w:val="nil"/>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4</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18</w:t>
            </w:r>
          </w:p>
        </w:tc>
        <w:tc>
          <w:tcPr>
            <w:tcW w:w="2937" w:type="dxa"/>
            <w:tcBorders>
              <w:top w:val="single" w:sz="4" w:space="0" w:color="auto"/>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CHEMIJA</w:t>
            </w: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r>
              <w:rPr>
                <w:lang w:eastAsia="lt-LT"/>
              </w:rPr>
              <w:t>7</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AB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c>
          <w:tcPr>
            <w:tcW w:w="875" w:type="dxa"/>
            <w:tcBorders>
              <w:top w:val="single" w:sz="4" w:space="0" w:color="auto"/>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916111" w:rsidP="008F7CEC">
            <w:pPr>
              <w:suppressAutoHyphens w:val="0"/>
              <w:autoSpaceDN/>
              <w:jc w:val="center"/>
              <w:textAlignment w:val="auto"/>
              <w:rPr>
                <w:lang w:eastAsia="lt-LT"/>
              </w:rPr>
            </w:pPr>
            <w:r>
              <w:rPr>
                <w:lang w:eastAsia="lt-LT"/>
              </w:rPr>
              <w:t>19</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sidRPr="007D3D6E">
              <w:rPr>
                <w:lang w:eastAsia="lt-LT"/>
              </w:rPr>
              <w:t>DAILĖ</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15</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916111" w:rsidP="00FB1FA9">
            <w:pPr>
              <w:suppressAutoHyphens w:val="0"/>
              <w:autoSpaceDN/>
              <w:textAlignment w:val="auto"/>
              <w:rPr>
                <w:lang w:eastAsia="lt-LT"/>
              </w:rPr>
            </w:pPr>
            <w:r>
              <w:rPr>
                <w:lang w:eastAsia="lt-LT"/>
              </w:rPr>
              <w:t>A</w:t>
            </w:r>
            <w:r w:rsidR="00D87238">
              <w:rPr>
                <w:lang w:eastAsia="lt-LT"/>
              </w:rPr>
              <w:t xml:space="preserve">B </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916111"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textAlignment w:val="auto"/>
              <w:rPr>
                <w:color w:val="000000"/>
                <w:lang w:eastAsia="lt-LT"/>
              </w:rPr>
            </w:pPr>
            <w:r>
              <w:rPr>
                <w:color w:val="000000"/>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916111" w:rsidP="008F7CEC">
            <w:pPr>
              <w:suppressAutoHyphens w:val="0"/>
              <w:autoSpaceDN/>
              <w:jc w:val="center"/>
              <w:textAlignment w:val="auto"/>
              <w:rPr>
                <w:lang w:eastAsia="lt-LT"/>
              </w:rPr>
            </w:pPr>
            <w:r>
              <w:rPr>
                <w:lang w:eastAsia="lt-LT"/>
              </w:rPr>
              <w:t>20</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p>
        </w:tc>
        <w:tc>
          <w:tcPr>
            <w:tcW w:w="703" w:type="dxa"/>
            <w:tcBorders>
              <w:top w:val="single" w:sz="4" w:space="0" w:color="auto"/>
              <w:left w:val="nil"/>
              <w:bottom w:val="single" w:sz="4" w:space="0" w:color="auto"/>
              <w:right w:val="single" w:sz="4" w:space="0" w:color="auto"/>
            </w:tcBorders>
          </w:tcPr>
          <w:p w:rsidR="00D87238" w:rsidRPr="007D3D6E" w:rsidRDefault="00D87238" w:rsidP="008F7CEC">
            <w:pPr>
              <w:suppressAutoHyphens w:val="0"/>
              <w:autoSpaceDN/>
              <w:textAlignment w:val="auto"/>
              <w:rPr>
                <w:lang w:eastAsia="lt-LT"/>
              </w:rPr>
            </w:pP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color w:val="000000"/>
                <w:lang w:eastAsia="lt-LT"/>
              </w:rPr>
            </w:pP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sidRPr="007D3D6E">
              <w:rPr>
                <w:lang w:eastAsia="lt-LT"/>
              </w:rPr>
              <w:t>15</w:t>
            </w:r>
          </w:p>
        </w:tc>
        <w:tc>
          <w:tcPr>
            <w:tcW w:w="2937" w:type="dxa"/>
            <w:tcBorders>
              <w:top w:val="nil"/>
              <w:left w:val="nil"/>
              <w:bottom w:val="single" w:sz="4" w:space="0" w:color="auto"/>
              <w:right w:val="single" w:sz="4" w:space="0" w:color="auto"/>
            </w:tcBorders>
            <w:noWrap/>
            <w:vAlign w:val="bottom"/>
          </w:tcPr>
          <w:p w:rsidR="00D87238" w:rsidRPr="00D811B9" w:rsidRDefault="00D87238" w:rsidP="00774C6F">
            <w:pPr>
              <w:suppressAutoHyphens w:val="0"/>
              <w:autoSpaceDN/>
              <w:textAlignment w:val="auto"/>
              <w:rPr>
                <w:lang w:eastAsia="lt-LT"/>
              </w:rPr>
            </w:pPr>
            <w:r w:rsidRPr="00D811B9">
              <w:rPr>
                <w:lang w:eastAsia="lt-LT"/>
              </w:rPr>
              <w:t>TECHNOLOGIJOS</w:t>
            </w:r>
            <w:r>
              <w:rPr>
                <w:lang w:eastAsia="lt-LT"/>
              </w:rPr>
              <w:t xml:space="preserve"> (Te</w:t>
            </w:r>
            <w:r>
              <w:rPr>
                <w:lang w:eastAsia="lt-LT"/>
              </w:rPr>
              <w:t>k</w:t>
            </w:r>
            <w:r>
              <w:rPr>
                <w:lang w:eastAsia="lt-LT"/>
              </w:rPr>
              <w:t>stilė)</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8</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916111"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916111"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textAlignment w:val="auto"/>
              <w:rPr>
                <w:color w:val="000000"/>
                <w:lang w:eastAsia="lt-LT"/>
              </w:rPr>
            </w:pPr>
            <w:r>
              <w:rPr>
                <w:color w:val="000000"/>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326871">
            <w:pPr>
              <w:suppressAutoHyphens w:val="0"/>
              <w:autoSpaceDN/>
              <w:jc w:val="center"/>
              <w:textAlignment w:val="auto"/>
              <w:rPr>
                <w:lang w:eastAsia="lt-LT"/>
              </w:rPr>
            </w:pPr>
            <w:r>
              <w:rPr>
                <w:lang w:eastAsia="lt-LT"/>
              </w:rPr>
              <w:t>16</w:t>
            </w:r>
          </w:p>
        </w:tc>
        <w:tc>
          <w:tcPr>
            <w:tcW w:w="2937" w:type="dxa"/>
            <w:tcBorders>
              <w:top w:val="nil"/>
              <w:left w:val="nil"/>
              <w:bottom w:val="single" w:sz="4" w:space="0" w:color="auto"/>
              <w:right w:val="single" w:sz="4" w:space="0" w:color="auto"/>
            </w:tcBorders>
            <w:noWrap/>
            <w:vAlign w:val="bottom"/>
          </w:tcPr>
          <w:p w:rsidR="00D87238" w:rsidRPr="00D811B9" w:rsidRDefault="00D87238" w:rsidP="00326871">
            <w:pPr>
              <w:suppressAutoHyphens w:val="0"/>
              <w:autoSpaceDN/>
              <w:textAlignment w:val="auto"/>
              <w:rPr>
                <w:lang w:eastAsia="lt-LT"/>
              </w:rPr>
            </w:pPr>
            <w:r w:rsidRPr="00D811B9">
              <w:rPr>
                <w:lang w:eastAsia="lt-LT"/>
              </w:rPr>
              <w:t>TECHNOLOGIJOS</w:t>
            </w:r>
            <w:r>
              <w:rPr>
                <w:lang w:eastAsia="lt-LT"/>
              </w:rPr>
              <w:t xml:space="preserve"> (Stat</w:t>
            </w:r>
            <w:r>
              <w:rPr>
                <w:lang w:eastAsia="lt-LT"/>
              </w:rPr>
              <w:t>y</w:t>
            </w:r>
            <w:r>
              <w:rPr>
                <w:lang w:eastAsia="lt-LT"/>
              </w:rPr>
              <w:t>ba ir medžio apdirbimas)</w:t>
            </w:r>
          </w:p>
        </w:tc>
        <w:tc>
          <w:tcPr>
            <w:tcW w:w="703" w:type="dxa"/>
            <w:tcBorders>
              <w:top w:val="single" w:sz="4" w:space="0" w:color="auto"/>
              <w:left w:val="nil"/>
              <w:bottom w:val="single" w:sz="4" w:space="0" w:color="auto"/>
              <w:right w:val="single" w:sz="4" w:space="0" w:color="auto"/>
            </w:tcBorders>
          </w:tcPr>
          <w:p w:rsidR="00D87238" w:rsidRPr="007D3D6E" w:rsidRDefault="00916111" w:rsidP="00326871">
            <w:pPr>
              <w:suppressAutoHyphens w:val="0"/>
              <w:autoSpaceDN/>
              <w:textAlignment w:val="auto"/>
              <w:rPr>
                <w:lang w:eastAsia="lt-LT"/>
              </w:rPr>
            </w:pPr>
            <w:r>
              <w:rPr>
                <w:lang w:eastAsia="lt-LT"/>
              </w:rPr>
              <w:t>5</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916111" w:rsidP="00326871">
            <w:pPr>
              <w:suppressAutoHyphens w:val="0"/>
              <w:autoSpaceDN/>
              <w:textAlignment w:val="auto"/>
              <w:rPr>
                <w:lang w:eastAsia="lt-LT"/>
              </w:rPr>
            </w:pPr>
            <w:r>
              <w:rPr>
                <w:lang w:eastAsia="lt-LT"/>
              </w:rPr>
              <w:t>A</w:t>
            </w:r>
            <w:r w:rsidR="00D87238">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916111" w:rsidP="00326871">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916111" w:rsidP="00326871">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916111" w:rsidP="00326871">
            <w:pPr>
              <w:suppressAutoHyphens w:val="0"/>
              <w:autoSpaceDN/>
              <w:textAlignment w:val="auto"/>
              <w:rPr>
                <w:color w:val="000000"/>
                <w:lang w:eastAsia="lt-LT"/>
              </w:rPr>
            </w:pPr>
            <w:r>
              <w:rPr>
                <w:color w:val="000000"/>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326871">
            <w:pPr>
              <w:suppressAutoHyphens w:val="0"/>
              <w:autoSpaceDN/>
              <w:jc w:val="center"/>
              <w:textAlignment w:val="auto"/>
              <w:rPr>
                <w:lang w:eastAsia="lt-LT"/>
              </w:rPr>
            </w:pPr>
            <w:r>
              <w:rPr>
                <w:lang w:eastAsia="lt-LT"/>
              </w:rPr>
              <w:t>17</w:t>
            </w:r>
          </w:p>
        </w:tc>
        <w:tc>
          <w:tcPr>
            <w:tcW w:w="2937" w:type="dxa"/>
            <w:tcBorders>
              <w:top w:val="nil"/>
              <w:left w:val="nil"/>
              <w:bottom w:val="single" w:sz="4" w:space="0" w:color="auto"/>
              <w:right w:val="single" w:sz="4" w:space="0" w:color="auto"/>
            </w:tcBorders>
            <w:noWrap/>
            <w:vAlign w:val="bottom"/>
          </w:tcPr>
          <w:p w:rsidR="00D87238" w:rsidRPr="00D811B9" w:rsidRDefault="00D87238" w:rsidP="008F7CEC">
            <w:pPr>
              <w:suppressAutoHyphens w:val="0"/>
              <w:autoSpaceDN/>
              <w:textAlignment w:val="auto"/>
              <w:rPr>
                <w:lang w:eastAsia="lt-LT"/>
              </w:rPr>
            </w:pPr>
            <w:r w:rsidRPr="00D811B9">
              <w:rPr>
                <w:lang w:eastAsia="lt-LT"/>
              </w:rPr>
              <w:t>KŪNO K</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9</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D87238" w:rsidP="00326871">
            <w:pPr>
              <w:suppressAutoHyphens w:val="0"/>
              <w:autoSpaceDN/>
              <w:textAlignment w:val="auto"/>
              <w:rPr>
                <w:lang w:eastAsia="lt-LT"/>
              </w:rPr>
            </w:pPr>
            <w:r>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916111"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textAlignment w:val="auto"/>
              <w:rPr>
                <w:lang w:eastAsia="lt-LT"/>
              </w:rPr>
            </w:pPr>
            <w:r>
              <w:rPr>
                <w:lang w:eastAsia="lt-LT"/>
              </w:rPr>
              <w:t>3</w:t>
            </w:r>
          </w:p>
        </w:tc>
      </w:tr>
      <w:tr w:rsidR="00916111"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916111" w:rsidRDefault="00916111" w:rsidP="00326871">
            <w:pPr>
              <w:suppressAutoHyphens w:val="0"/>
              <w:autoSpaceDN/>
              <w:jc w:val="center"/>
              <w:textAlignment w:val="auto"/>
              <w:rPr>
                <w:lang w:eastAsia="lt-LT"/>
              </w:rPr>
            </w:pPr>
          </w:p>
        </w:tc>
        <w:tc>
          <w:tcPr>
            <w:tcW w:w="2937" w:type="dxa"/>
            <w:tcBorders>
              <w:top w:val="nil"/>
              <w:left w:val="nil"/>
              <w:bottom w:val="single" w:sz="4" w:space="0" w:color="auto"/>
              <w:right w:val="single" w:sz="4" w:space="0" w:color="auto"/>
            </w:tcBorders>
            <w:noWrap/>
            <w:vAlign w:val="bottom"/>
          </w:tcPr>
          <w:p w:rsidR="00916111" w:rsidRPr="00D811B9" w:rsidRDefault="00916111" w:rsidP="008F7CEC">
            <w:pPr>
              <w:suppressAutoHyphens w:val="0"/>
              <w:autoSpaceDN/>
              <w:textAlignment w:val="auto"/>
              <w:rPr>
                <w:lang w:eastAsia="lt-LT"/>
              </w:rPr>
            </w:pPr>
            <w:r w:rsidRPr="00D811B9">
              <w:rPr>
                <w:lang w:eastAsia="lt-LT"/>
              </w:rPr>
              <w:t>KŪNO K</w:t>
            </w:r>
          </w:p>
        </w:tc>
        <w:tc>
          <w:tcPr>
            <w:tcW w:w="703" w:type="dxa"/>
            <w:tcBorders>
              <w:top w:val="single" w:sz="4" w:space="0" w:color="auto"/>
              <w:left w:val="nil"/>
              <w:bottom w:val="single" w:sz="4" w:space="0" w:color="auto"/>
              <w:right w:val="single" w:sz="4" w:space="0" w:color="auto"/>
            </w:tcBorders>
          </w:tcPr>
          <w:p w:rsidR="00916111" w:rsidRDefault="00916111" w:rsidP="008F7CEC">
            <w:pPr>
              <w:suppressAutoHyphens w:val="0"/>
              <w:autoSpaceDN/>
              <w:textAlignment w:val="auto"/>
              <w:rPr>
                <w:lang w:eastAsia="lt-LT"/>
              </w:rPr>
            </w:pPr>
            <w:r>
              <w:rPr>
                <w:lang w:eastAsia="lt-LT"/>
              </w:rPr>
              <w:t>14</w:t>
            </w:r>
          </w:p>
        </w:tc>
        <w:tc>
          <w:tcPr>
            <w:tcW w:w="2144" w:type="dxa"/>
            <w:tcBorders>
              <w:top w:val="single" w:sz="4" w:space="0" w:color="auto"/>
              <w:left w:val="single" w:sz="4" w:space="0" w:color="auto"/>
              <w:bottom w:val="single" w:sz="4" w:space="0" w:color="auto"/>
              <w:right w:val="single" w:sz="4" w:space="0" w:color="auto"/>
            </w:tcBorders>
            <w:vAlign w:val="bottom"/>
          </w:tcPr>
          <w:p w:rsidR="00916111" w:rsidRDefault="00916111" w:rsidP="00326871">
            <w:pPr>
              <w:suppressAutoHyphens w:val="0"/>
              <w:autoSpaceDN/>
              <w:textAlignment w:val="auto"/>
              <w:rPr>
                <w:lang w:eastAsia="lt-LT"/>
              </w:rPr>
            </w:pPr>
            <w:r>
              <w:rPr>
                <w:lang w:eastAsia="lt-LT"/>
              </w:rPr>
              <w:t>A</w:t>
            </w:r>
          </w:p>
        </w:tc>
        <w:tc>
          <w:tcPr>
            <w:tcW w:w="1403" w:type="dxa"/>
            <w:tcBorders>
              <w:top w:val="single" w:sz="4" w:space="0" w:color="auto"/>
              <w:left w:val="single" w:sz="4" w:space="0" w:color="auto"/>
              <w:bottom w:val="single" w:sz="4" w:space="0" w:color="auto"/>
              <w:right w:val="single" w:sz="4" w:space="0" w:color="auto"/>
            </w:tcBorders>
            <w:noWrap/>
            <w:vAlign w:val="bottom"/>
          </w:tcPr>
          <w:p w:rsidR="00916111" w:rsidRDefault="00916111" w:rsidP="008F7CEC">
            <w:pPr>
              <w:suppressAutoHyphens w:val="0"/>
              <w:autoSpaceDN/>
              <w:textAlignment w:val="auto"/>
              <w:rPr>
                <w:lang w:eastAsia="lt-LT"/>
              </w:rPr>
            </w:pPr>
            <w:r>
              <w:rPr>
                <w:lang w:eastAsia="lt-LT"/>
              </w:rPr>
              <w:t>4</w:t>
            </w:r>
          </w:p>
        </w:tc>
        <w:tc>
          <w:tcPr>
            <w:tcW w:w="875" w:type="dxa"/>
            <w:tcBorders>
              <w:top w:val="nil"/>
              <w:left w:val="nil"/>
              <w:bottom w:val="single" w:sz="4" w:space="0" w:color="auto"/>
              <w:right w:val="single" w:sz="4" w:space="0" w:color="auto"/>
            </w:tcBorders>
            <w:noWrap/>
            <w:vAlign w:val="bottom"/>
          </w:tcPr>
          <w:p w:rsidR="00916111" w:rsidRDefault="00916111" w:rsidP="008F7CEC">
            <w:pPr>
              <w:suppressAutoHyphens w:val="0"/>
              <w:autoSpaceDN/>
              <w:jc w:val="right"/>
              <w:textAlignment w:val="auto"/>
              <w:rPr>
                <w:lang w:eastAsia="lt-LT"/>
              </w:rPr>
            </w:pPr>
            <w:r>
              <w:rPr>
                <w:lang w:eastAsia="lt-LT"/>
              </w:rPr>
              <w:t>4</w:t>
            </w:r>
          </w:p>
        </w:tc>
        <w:tc>
          <w:tcPr>
            <w:tcW w:w="1159" w:type="dxa"/>
            <w:tcBorders>
              <w:top w:val="nil"/>
              <w:left w:val="nil"/>
              <w:bottom w:val="single" w:sz="4" w:space="0" w:color="auto"/>
              <w:right w:val="single" w:sz="4" w:space="0" w:color="auto"/>
            </w:tcBorders>
            <w:noWrap/>
            <w:vAlign w:val="bottom"/>
          </w:tcPr>
          <w:p w:rsidR="00916111" w:rsidRDefault="00916111" w:rsidP="008F7CEC">
            <w:pPr>
              <w:suppressAutoHyphens w:val="0"/>
              <w:autoSpaceDN/>
              <w:textAlignment w:val="auto"/>
              <w:rPr>
                <w:lang w:eastAsia="lt-LT"/>
              </w:rPr>
            </w:pPr>
            <w:r>
              <w:rPr>
                <w:lang w:eastAsia="lt-LT"/>
              </w:rPr>
              <w:t>4</w:t>
            </w:r>
          </w:p>
        </w:tc>
      </w:tr>
      <w:tr w:rsidR="00916111"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916111" w:rsidRDefault="00916111" w:rsidP="00326871">
            <w:pPr>
              <w:suppressAutoHyphens w:val="0"/>
              <w:autoSpaceDN/>
              <w:jc w:val="center"/>
              <w:textAlignment w:val="auto"/>
              <w:rPr>
                <w:lang w:eastAsia="lt-LT"/>
              </w:rPr>
            </w:pPr>
          </w:p>
        </w:tc>
        <w:tc>
          <w:tcPr>
            <w:tcW w:w="2937" w:type="dxa"/>
            <w:tcBorders>
              <w:top w:val="nil"/>
              <w:left w:val="nil"/>
              <w:bottom w:val="single" w:sz="4" w:space="0" w:color="auto"/>
              <w:right w:val="single" w:sz="4" w:space="0" w:color="auto"/>
            </w:tcBorders>
            <w:noWrap/>
            <w:vAlign w:val="bottom"/>
          </w:tcPr>
          <w:p w:rsidR="00916111" w:rsidRPr="00D811B9" w:rsidRDefault="00916111" w:rsidP="008F7CEC">
            <w:pPr>
              <w:suppressAutoHyphens w:val="0"/>
              <w:autoSpaceDN/>
              <w:textAlignment w:val="auto"/>
              <w:rPr>
                <w:lang w:eastAsia="lt-LT"/>
              </w:rPr>
            </w:pPr>
            <w:r>
              <w:rPr>
                <w:lang w:eastAsia="lt-LT"/>
              </w:rPr>
              <w:t>SPORTO ŠAKA (AER</w:t>
            </w:r>
            <w:r>
              <w:rPr>
                <w:lang w:eastAsia="lt-LT"/>
              </w:rPr>
              <w:t>O</w:t>
            </w:r>
            <w:r>
              <w:rPr>
                <w:lang w:eastAsia="lt-LT"/>
              </w:rPr>
              <w:t>BIKA)</w:t>
            </w:r>
          </w:p>
        </w:tc>
        <w:tc>
          <w:tcPr>
            <w:tcW w:w="703" w:type="dxa"/>
            <w:tcBorders>
              <w:top w:val="single" w:sz="4" w:space="0" w:color="auto"/>
              <w:left w:val="nil"/>
              <w:bottom w:val="single" w:sz="4" w:space="0" w:color="auto"/>
              <w:right w:val="single" w:sz="4" w:space="0" w:color="auto"/>
            </w:tcBorders>
          </w:tcPr>
          <w:p w:rsidR="00916111" w:rsidRDefault="00916111" w:rsidP="008F7CEC">
            <w:pPr>
              <w:suppressAutoHyphens w:val="0"/>
              <w:autoSpaceDN/>
              <w:textAlignment w:val="auto"/>
              <w:rPr>
                <w:lang w:eastAsia="lt-LT"/>
              </w:rPr>
            </w:pPr>
            <w:r>
              <w:rPr>
                <w:lang w:eastAsia="lt-LT"/>
              </w:rPr>
              <w:t>11</w:t>
            </w:r>
          </w:p>
        </w:tc>
        <w:tc>
          <w:tcPr>
            <w:tcW w:w="2144" w:type="dxa"/>
            <w:tcBorders>
              <w:top w:val="single" w:sz="4" w:space="0" w:color="auto"/>
              <w:left w:val="single" w:sz="4" w:space="0" w:color="auto"/>
              <w:bottom w:val="single" w:sz="4" w:space="0" w:color="auto"/>
              <w:right w:val="single" w:sz="4" w:space="0" w:color="auto"/>
            </w:tcBorders>
            <w:vAlign w:val="bottom"/>
          </w:tcPr>
          <w:p w:rsidR="00916111" w:rsidRDefault="00916111" w:rsidP="00326871">
            <w:pPr>
              <w:suppressAutoHyphens w:val="0"/>
              <w:autoSpaceDN/>
              <w:textAlignment w:val="auto"/>
              <w:rPr>
                <w:lang w:eastAsia="lt-LT"/>
              </w:rPr>
            </w:pPr>
            <w:r>
              <w:rPr>
                <w:lang w:eastAsia="lt-LT"/>
              </w:rPr>
              <w:t>B</w:t>
            </w:r>
          </w:p>
        </w:tc>
        <w:tc>
          <w:tcPr>
            <w:tcW w:w="1403" w:type="dxa"/>
            <w:tcBorders>
              <w:top w:val="single" w:sz="4" w:space="0" w:color="auto"/>
              <w:left w:val="single" w:sz="4" w:space="0" w:color="auto"/>
              <w:bottom w:val="single" w:sz="4" w:space="0" w:color="auto"/>
              <w:right w:val="single" w:sz="4" w:space="0" w:color="auto"/>
            </w:tcBorders>
            <w:noWrap/>
            <w:vAlign w:val="bottom"/>
          </w:tcPr>
          <w:p w:rsidR="00916111" w:rsidRDefault="00916111" w:rsidP="008F7CEC">
            <w:pPr>
              <w:suppressAutoHyphens w:val="0"/>
              <w:autoSpaceDN/>
              <w:textAlignment w:val="auto"/>
              <w:rPr>
                <w:lang w:eastAsia="lt-LT"/>
              </w:rPr>
            </w:pPr>
            <w:r>
              <w:rPr>
                <w:lang w:eastAsia="lt-LT"/>
              </w:rPr>
              <w:t>3</w:t>
            </w:r>
          </w:p>
        </w:tc>
        <w:tc>
          <w:tcPr>
            <w:tcW w:w="875" w:type="dxa"/>
            <w:tcBorders>
              <w:top w:val="nil"/>
              <w:left w:val="nil"/>
              <w:bottom w:val="single" w:sz="4" w:space="0" w:color="auto"/>
              <w:right w:val="single" w:sz="4" w:space="0" w:color="auto"/>
            </w:tcBorders>
            <w:noWrap/>
            <w:vAlign w:val="bottom"/>
          </w:tcPr>
          <w:p w:rsidR="00916111" w:rsidRDefault="00916111" w:rsidP="008F7CEC">
            <w:pPr>
              <w:suppressAutoHyphens w:val="0"/>
              <w:autoSpaceDN/>
              <w:jc w:val="right"/>
              <w:textAlignment w:val="auto"/>
              <w:rPr>
                <w:lang w:eastAsia="lt-LT"/>
              </w:rPr>
            </w:pPr>
            <w:r>
              <w:rPr>
                <w:lang w:eastAsia="lt-LT"/>
              </w:rPr>
              <w:t>3</w:t>
            </w:r>
          </w:p>
        </w:tc>
        <w:tc>
          <w:tcPr>
            <w:tcW w:w="1159" w:type="dxa"/>
            <w:tcBorders>
              <w:top w:val="nil"/>
              <w:left w:val="nil"/>
              <w:bottom w:val="single" w:sz="4" w:space="0" w:color="auto"/>
              <w:right w:val="single" w:sz="4" w:space="0" w:color="auto"/>
            </w:tcBorders>
            <w:noWrap/>
            <w:vAlign w:val="bottom"/>
          </w:tcPr>
          <w:p w:rsidR="00916111" w:rsidRDefault="00916111" w:rsidP="008F7CEC">
            <w:pPr>
              <w:suppressAutoHyphens w:val="0"/>
              <w:autoSpaceDN/>
              <w:textAlignment w:val="auto"/>
              <w:rPr>
                <w:lang w:eastAsia="lt-LT"/>
              </w:rPr>
            </w:pPr>
            <w:r>
              <w:rPr>
                <w:lang w:eastAsia="lt-LT"/>
              </w:rPr>
              <w:t>3</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lang w:eastAsia="lt-LT"/>
              </w:rPr>
            </w:pPr>
            <w:r>
              <w:rPr>
                <w:lang w:eastAsia="lt-LT"/>
              </w:rPr>
              <w:t>18</w:t>
            </w:r>
          </w:p>
        </w:tc>
        <w:tc>
          <w:tcPr>
            <w:tcW w:w="2937" w:type="dxa"/>
            <w:tcBorders>
              <w:top w:val="nil"/>
              <w:left w:val="nil"/>
              <w:bottom w:val="single" w:sz="4" w:space="0" w:color="auto"/>
              <w:right w:val="single" w:sz="4" w:space="0" w:color="auto"/>
            </w:tcBorders>
            <w:noWrap/>
            <w:vAlign w:val="bottom"/>
          </w:tcPr>
          <w:p w:rsidR="00D87238" w:rsidRPr="00D811B9" w:rsidRDefault="00D87238" w:rsidP="008F7CEC">
            <w:pPr>
              <w:suppressAutoHyphens w:val="0"/>
              <w:autoSpaceDN/>
              <w:textAlignment w:val="auto"/>
              <w:rPr>
                <w:lang w:eastAsia="lt-LT"/>
              </w:rPr>
            </w:pPr>
            <w:r w:rsidRPr="00D811B9">
              <w:rPr>
                <w:lang w:eastAsia="lt-LT"/>
              </w:rPr>
              <w:t>IT</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6</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Pr="007D3D6E" w:rsidRDefault="00916111" w:rsidP="00326871">
            <w:pPr>
              <w:suppressAutoHyphens w:val="0"/>
              <w:autoSpaceDN/>
              <w:textAlignment w:val="auto"/>
              <w:rPr>
                <w:lang w:eastAsia="lt-LT"/>
              </w:rPr>
            </w:pPr>
            <w:r>
              <w:rPr>
                <w:lang w:eastAsia="lt-LT"/>
              </w:rPr>
              <w:t>AB</w:t>
            </w: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2</w:t>
            </w:r>
          </w:p>
        </w:tc>
        <w:tc>
          <w:tcPr>
            <w:tcW w:w="875"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jc w:val="right"/>
              <w:textAlignment w:val="auto"/>
              <w:rPr>
                <w:lang w:eastAsia="lt-LT"/>
              </w:rPr>
            </w:pPr>
            <w:r>
              <w:rPr>
                <w:lang w:eastAsia="lt-LT"/>
              </w:rPr>
              <w:t>2</w:t>
            </w:r>
          </w:p>
        </w:tc>
        <w:tc>
          <w:tcPr>
            <w:tcW w:w="1159"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2</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Default="00D87238" w:rsidP="008F7CEC">
            <w:pPr>
              <w:suppressAutoHyphens w:val="0"/>
              <w:autoSpaceDN/>
              <w:jc w:val="center"/>
              <w:textAlignment w:val="auto"/>
              <w:rPr>
                <w:lang w:eastAsia="lt-LT"/>
              </w:rPr>
            </w:pPr>
            <w:r>
              <w:rPr>
                <w:lang w:eastAsia="lt-LT"/>
              </w:rPr>
              <w:t>19</w:t>
            </w:r>
          </w:p>
        </w:tc>
        <w:tc>
          <w:tcPr>
            <w:tcW w:w="2937" w:type="dxa"/>
            <w:tcBorders>
              <w:top w:val="nil"/>
              <w:left w:val="nil"/>
              <w:bottom w:val="single" w:sz="4" w:space="0" w:color="auto"/>
              <w:right w:val="single" w:sz="4" w:space="0" w:color="auto"/>
            </w:tcBorders>
            <w:noWrap/>
            <w:vAlign w:val="bottom"/>
          </w:tcPr>
          <w:p w:rsidR="00D87238" w:rsidRPr="00D811B9" w:rsidRDefault="00916111" w:rsidP="008F7CEC">
            <w:pPr>
              <w:suppressAutoHyphens w:val="0"/>
              <w:autoSpaceDN/>
              <w:textAlignment w:val="auto"/>
              <w:rPr>
                <w:lang w:eastAsia="lt-LT"/>
              </w:rPr>
            </w:pPr>
            <w:r>
              <w:rPr>
                <w:lang w:eastAsia="lt-LT"/>
              </w:rPr>
              <w:t xml:space="preserve">Matematikos </w:t>
            </w:r>
            <w:r w:rsidR="00D87238">
              <w:rPr>
                <w:lang w:eastAsia="lt-LT"/>
              </w:rPr>
              <w:t>modulis</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22</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1</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1</w:t>
            </w:r>
          </w:p>
        </w:tc>
        <w:tc>
          <w:tcPr>
            <w:tcW w:w="1159" w:type="dxa"/>
            <w:tcBorders>
              <w:top w:val="nil"/>
              <w:left w:val="nil"/>
              <w:bottom w:val="single" w:sz="4" w:space="0" w:color="auto"/>
              <w:right w:val="single" w:sz="4" w:space="0" w:color="auto"/>
            </w:tcBorders>
            <w:noWrap/>
            <w:vAlign w:val="bottom"/>
          </w:tcPr>
          <w:p w:rsidR="00D87238" w:rsidRDefault="00916111" w:rsidP="008F7CEC">
            <w:pPr>
              <w:suppressAutoHyphens w:val="0"/>
              <w:autoSpaceDN/>
              <w:textAlignment w:val="auto"/>
              <w:rPr>
                <w:lang w:eastAsia="lt-LT"/>
              </w:rPr>
            </w:pPr>
            <w:r>
              <w:rPr>
                <w:lang w:eastAsia="lt-LT"/>
              </w:rPr>
              <w:t>1</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Default="00D87238" w:rsidP="008F7CEC">
            <w:pPr>
              <w:suppressAutoHyphens w:val="0"/>
              <w:autoSpaceDN/>
              <w:jc w:val="center"/>
              <w:textAlignment w:val="auto"/>
              <w:rPr>
                <w:lang w:eastAsia="lt-LT"/>
              </w:rPr>
            </w:pPr>
            <w:r>
              <w:rPr>
                <w:lang w:eastAsia="lt-LT"/>
              </w:rPr>
              <w:t>20</w:t>
            </w:r>
          </w:p>
        </w:tc>
        <w:tc>
          <w:tcPr>
            <w:tcW w:w="2937" w:type="dxa"/>
            <w:tcBorders>
              <w:top w:val="nil"/>
              <w:left w:val="nil"/>
              <w:bottom w:val="single" w:sz="4" w:space="0" w:color="auto"/>
              <w:right w:val="single" w:sz="4" w:space="0" w:color="auto"/>
            </w:tcBorders>
            <w:noWrap/>
            <w:vAlign w:val="bottom"/>
          </w:tcPr>
          <w:p w:rsidR="00D87238" w:rsidRDefault="00916111" w:rsidP="008F7CEC">
            <w:pPr>
              <w:suppressAutoHyphens w:val="0"/>
              <w:autoSpaceDN/>
              <w:textAlignment w:val="auto"/>
              <w:rPr>
                <w:lang w:eastAsia="lt-LT"/>
              </w:rPr>
            </w:pPr>
            <w:r>
              <w:rPr>
                <w:lang w:eastAsia="lt-LT"/>
              </w:rPr>
              <w:t>Lietuvių k. ir literatūros modulis</w:t>
            </w:r>
          </w:p>
        </w:tc>
        <w:tc>
          <w:tcPr>
            <w:tcW w:w="703" w:type="dxa"/>
            <w:tcBorders>
              <w:top w:val="single" w:sz="4" w:space="0" w:color="auto"/>
              <w:left w:val="nil"/>
              <w:bottom w:val="single" w:sz="4" w:space="0" w:color="auto"/>
              <w:right w:val="single" w:sz="4" w:space="0" w:color="auto"/>
            </w:tcBorders>
          </w:tcPr>
          <w:p w:rsidR="00D87238" w:rsidRPr="007D3D6E" w:rsidRDefault="00916111" w:rsidP="008F7CEC">
            <w:pPr>
              <w:suppressAutoHyphens w:val="0"/>
              <w:autoSpaceDN/>
              <w:textAlignment w:val="auto"/>
              <w:rPr>
                <w:lang w:eastAsia="lt-LT"/>
              </w:rPr>
            </w:pPr>
            <w:r>
              <w:rPr>
                <w:lang w:eastAsia="lt-LT"/>
              </w:rPr>
              <w:t>10</w:t>
            </w:r>
          </w:p>
        </w:tc>
        <w:tc>
          <w:tcPr>
            <w:tcW w:w="2144" w:type="dxa"/>
            <w:tcBorders>
              <w:top w:val="single" w:sz="4" w:space="0" w:color="auto"/>
              <w:left w:val="single" w:sz="4" w:space="0" w:color="auto"/>
              <w:bottom w:val="single" w:sz="4" w:space="0" w:color="auto"/>
              <w:right w:val="single" w:sz="4" w:space="0" w:color="auto"/>
            </w:tcBorders>
            <w:vAlign w:val="bottom"/>
          </w:tcPr>
          <w:p w:rsidR="00D87238" w:rsidRDefault="00D87238" w:rsidP="00326871">
            <w:pPr>
              <w:suppressAutoHyphens w:val="0"/>
              <w:autoSpaceDN/>
              <w:textAlignment w:val="auto"/>
              <w:rPr>
                <w:lang w:eastAsia="lt-LT"/>
              </w:rPr>
            </w:pPr>
          </w:p>
        </w:tc>
        <w:tc>
          <w:tcPr>
            <w:tcW w:w="1403" w:type="dxa"/>
            <w:tcBorders>
              <w:top w:val="single" w:sz="4" w:space="0" w:color="auto"/>
              <w:left w:val="single" w:sz="4" w:space="0" w:color="auto"/>
              <w:bottom w:val="single" w:sz="4" w:space="0" w:color="auto"/>
              <w:right w:val="single" w:sz="4" w:space="0" w:color="auto"/>
            </w:tcBorders>
            <w:noWrap/>
            <w:vAlign w:val="bottom"/>
          </w:tcPr>
          <w:p w:rsidR="00D87238" w:rsidRDefault="00D87238" w:rsidP="008F7CEC">
            <w:pPr>
              <w:suppressAutoHyphens w:val="0"/>
              <w:autoSpaceDN/>
              <w:textAlignment w:val="auto"/>
              <w:rPr>
                <w:lang w:eastAsia="lt-LT"/>
              </w:rPr>
            </w:pPr>
            <w:r>
              <w:rPr>
                <w:lang w:eastAsia="lt-LT"/>
              </w:rPr>
              <w:t>1</w:t>
            </w:r>
          </w:p>
        </w:tc>
        <w:tc>
          <w:tcPr>
            <w:tcW w:w="875" w:type="dxa"/>
            <w:tcBorders>
              <w:top w:val="nil"/>
              <w:left w:val="nil"/>
              <w:bottom w:val="single" w:sz="4" w:space="0" w:color="auto"/>
              <w:right w:val="single" w:sz="4" w:space="0" w:color="auto"/>
            </w:tcBorders>
            <w:noWrap/>
            <w:vAlign w:val="bottom"/>
          </w:tcPr>
          <w:p w:rsidR="00D87238" w:rsidRDefault="00D87238" w:rsidP="008F7CEC">
            <w:pPr>
              <w:suppressAutoHyphens w:val="0"/>
              <w:autoSpaceDN/>
              <w:jc w:val="right"/>
              <w:textAlignment w:val="auto"/>
              <w:rPr>
                <w:lang w:eastAsia="lt-LT"/>
              </w:rPr>
            </w:pPr>
            <w:r>
              <w:rPr>
                <w:lang w:eastAsia="lt-LT"/>
              </w:rPr>
              <w:t>1</w:t>
            </w:r>
          </w:p>
        </w:tc>
        <w:tc>
          <w:tcPr>
            <w:tcW w:w="1159" w:type="dxa"/>
            <w:tcBorders>
              <w:top w:val="nil"/>
              <w:left w:val="nil"/>
              <w:bottom w:val="single" w:sz="4" w:space="0" w:color="auto"/>
              <w:right w:val="single" w:sz="4" w:space="0" w:color="auto"/>
            </w:tcBorders>
            <w:noWrap/>
            <w:vAlign w:val="bottom"/>
          </w:tcPr>
          <w:p w:rsidR="00D87238" w:rsidRDefault="00916111" w:rsidP="008F7CEC">
            <w:pPr>
              <w:suppressAutoHyphens w:val="0"/>
              <w:autoSpaceDN/>
              <w:textAlignment w:val="auto"/>
              <w:rPr>
                <w:lang w:eastAsia="lt-LT"/>
              </w:rPr>
            </w:pPr>
            <w:r>
              <w:rPr>
                <w:lang w:eastAsia="lt-LT"/>
              </w:rPr>
              <w:t>1</w:t>
            </w:r>
          </w:p>
        </w:tc>
      </w:tr>
      <w:tr w:rsidR="00D87238" w:rsidRPr="007D3D6E" w:rsidTr="00AD0F17">
        <w:trPr>
          <w:trHeight w:val="300"/>
        </w:trPr>
        <w:tc>
          <w:tcPr>
            <w:tcW w:w="776" w:type="dxa"/>
            <w:tcBorders>
              <w:top w:val="nil"/>
              <w:left w:val="single" w:sz="4" w:space="0" w:color="auto"/>
              <w:bottom w:val="single" w:sz="4" w:space="0" w:color="auto"/>
              <w:right w:val="single" w:sz="4" w:space="0" w:color="auto"/>
            </w:tcBorders>
            <w:noWrap/>
            <w:vAlign w:val="bottom"/>
          </w:tcPr>
          <w:p w:rsidR="00D87238" w:rsidRPr="007D3D6E" w:rsidRDefault="00D87238" w:rsidP="008F7CEC">
            <w:pPr>
              <w:suppressAutoHyphens w:val="0"/>
              <w:autoSpaceDN/>
              <w:jc w:val="center"/>
              <w:textAlignment w:val="auto"/>
              <w:rPr>
                <w:color w:val="000000"/>
                <w:lang w:eastAsia="lt-LT"/>
              </w:rPr>
            </w:pPr>
            <w:r w:rsidRPr="007D3D6E">
              <w:rPr>
                <w:color w:val="000000"/>
                <w:lang w:eastAsia="lt-LT"/>
              </w:rPr>
              <w:t> </w:t>
            </w:r>
          </w:p>
        </w:tc>
        <w:tc>
          <w:tcPr>
            <w:tcW w:w="2937" w:type="dxa"/>
            <w:tcBorders>
              <w:top w:val="nil"/>
              <w:left w:val="nil"/>
              <w:bottom w:val="single" w:sz="4" w:space="0" w:color="auto"/>
              <w:right w:val="single" w:sz="4" w:space="0" w:color="auto"/>
            </w:tcBorders>
            <w:noWrap/>
            <w:vAlign w:val="bottom"/>
          </w:tcPr>
          <w:p w:rsidR="00D87238" w:rsidRPr="007D3D6E" w:rsidRDefault="00D87238" w:rsidP="008F7CEC">
            <w:pPr>
              <w:suppressAutoHyphens w:val="0"/>
              <w:autoSpaceDN/>
              <w:textAlignment w:val="auto"/>
              <w:rPr>
                <w:lang w:eastAsia="lt-LT"/>
              </w:rPr>
            </w:pPr>
            <w:r>
              <w:rPr>
                <w:lang w:eastAsia="lt-LT"/>
              </w:rPr>
              <w:t>IŠ VISO</w:t>
            </w:r>
          </w:p>
        </w:tc>
        <w:tc>
          <w:tcPr>
            <w:tcW w:w="703" w:type="dxa"/>
            <w:tcBorders>
              <w:top w:val="nil"/>
              <w:left w:val="nil"/>
              <w:bottom w:val="single" w:sz="4" w:space="0" w:color="auto"/>
              <w:right w:val="nil"/>
            </w:tcBorders>
          </w:tcPr>
          <w:p w:rsidR="00D87238" w:rsidRPr="007D3D6E" w:rsidRDefault="00D87238" w:rsidP="008F7CEC">
            <w:pPr>
              <w:suppressAutoHyphens w:val="0"/>
              <w:autoSpaceDN/>
              <w:textAlignment w:val="auto"/>
              <w:rPr>
                <w:lang w:eastAsia="lt-LT"/>
              </w:rPr>
            </w:pPr>
          </w:p>
        </w:tc>
        <w:tc>
          <w:tcPr>
            <w:tcW w:w="2144" w:type="dxa"/>
            <w:tcBorders>
              <w:top w:val="nil"/>
              <w:left w:val="nil"/>
              <w:bottom w:val="single" w:sz="4" w:space="0" w:color="auto"/>
              <w:right w:val="nil"/>
            </w:tcBorders>
          </w:tcPr>
          <w:p w:rsidR="00D87238" w:rsidRPr="007D3D6E" w:rsidRDefault="00D87238" w:rsidP="008F7CEC">
            <w:pPr>
              <w:suppressAutoHyphens w:val="0"/>
              <w:autoSpaceDN/>
              <w:textAlignment w:val="auto"/>
              <w:rPr>
                <w:lang w:eastAsia="lt-LT"/>
              </w:rPr>
            </w:pPr>
          </w:p>
        </w:tc>
        <w:tc>
          <w:tcPr>
            <w:tcW w:w="1403" w:type="dxa"/>
            <w:tcBorders>
              <w:top w:val="nil"/>
              <w:left w:val="nil"/>
              <w:bottom w:val="single" w:sz="4" w:space="0" w:color="auto"/>
              <w:right w:val="single" w:sz="4" w:space="0" w:color="auto"/>
            </w:tcBorders>
            <w:noWrap/>
            <w:vAlign w:val="bottom"/>
          </w:tcPr>
          <w:p w:rsidR="00D87238" w:rsidRPr="007D3D6E" w:rsidRDefault="00916111" w:rsidP="00C765B2">
            <w:pPr>
              <w:suppressAutoHyphens w:val="0"/>
              <w:autoSpaceDN/>
              <w:textAlignment w:val="auto"/>
              <w:rPr>
                <w:lang w:eastAsia="lt-LT"/>
              </w:rPr>
            </w:pPr>
            <w:r>
              <w:rPr>
                <w:lang w:eastAsia="lt-LT"/>
              </w:rPr>
              <w:t>80-82</w:t>
            </w:r>
          </w:p>
        </w:tc>
        <w:tc>
          <w:tcPr>
            <w:tcW w:w="875" w:type="dxa"/>
            <w:tcBorders>
              <w:top w:val="nil"/>
              <w:left w:val="nil"/>
              <w:bottom w:val="single" w:sz="4" w:space="0" w:color="auto"/>
              <w:right w:val="single" w:sz="4" w:space="0" w:color="auto"/>
            </w:tcBorders>
            <w:noWrap/>
            <w:vAlign w:val="bottom"/>
          </w:tcPr>
          <w:p w:rsidR="00D87238" w:rsidRPr="007D3D6E" w:rsidRDefault="00916111" w:rsidP="00C765B2">
            <w:pPr>
              <w:suppressAutoHyphens w:val="0"/>
              <w:autoSpaceDN/>
              <w:jc w:val="right"/>
              <w:textAlignment w:val="auto"/>
              <w:rPr>
                <w:color w:val="000000"/>
                <w:lang w:eastAsia="lt-LT"/>
              </w:rPr>
            </w:pPr>
            <w:r>
              <w:rPr>
                <w:color w:val="000000"/>
                <w:lang w:eastAsia="lt-LT"/>
              </w:rPr>
              <w:t>80</w:t>
            </w:r>
          </w:p>
        </w:tc>
        <w:tc>
          <w:tcPr>
            <w:tcW w:w="1159" w:type="dxa"/>
            <w:tcBorders>
              <w:top w:val="nil"/>
              <w:left w:val="nil"/>
              <w:bottom w:val="single" w:sz="4" w:space="0" w:color="auto"/>
              <w:right w:val="single" w:sz="4" w:space="0" w:color="auto"/>
            </w:tcBorders>
            <w:noWrap/>
            <w:vAlign w:val="bottom"/>
          </w:tcPr>
          <w:p w:rsidR="00D87238" w:rsidRPr="007D3D6E" w:rsidRDefault="00916111" w:rsidP="008F7CEC">
            <w:pPr>
              <w:suppressAutoHyphens w:val="0"/>
              <w:autoSpaceDN/>
              <w:textAlignment w:val="auto"/>
              <w:rPr>
                <w:color w:val="000000"/>
                <w:lang w:eastAsia="lt-LT"/>
              </w:rPr>
            </w:pPr>
            <w:r>
              <w:rPr>
                <w:color w:val="000000"/>
                <w:lang w:eastAsia="lt-LT"/>
              </w:rPr>
              <w:t>82</w:t>
            </w:r>
          </w:p>
        </w:tc>
      </w:tr>
    </w:tbl>
    <w:p w:rsidR="00941FC3" w:rsidRDefault="00D079EF" w:rsidP="00941FC3">
      <w:pPr>
        <w:jc w:val="both"/>
      </w:pPr>
      <w:r>
        <w:t>* Atėjus daugiau mokinių, nuo rugsėjo 1 d. bus perskirstomos laikinosios grupės</w:t>
      </w:r>
    </w:p>
    <w:p w:rsidR="00D079EF" w:rsidRDefault="00D079EF" w:rsidP="00941FC3">
      <w:pPr>
        <w:jc w:val="both"/>
      </w:pPr>
    </w:p>
    <w:p w:rsidR="00F80202" w:rsidRDefault="00774C6F" w:rsidP="00420AB4">
      <w:pPr>
        <w:jc w:val="both"/>
      </w:pPr>
      <w:r>
        <w:t>112</w:t>
      </w:r>
      <w:r w:rsidR="00941FC3">
        <w:t xml:space="preserve">.2.  </w:t>
      </w:r>
      <w:r w:rsidR="0010324B">
        <w:t>IV</w:t>
      </w:r>
      <w:r w:rsidR="00F80202">
        <w:t xml:space="preserve"> klasei:</w:t>
      </w:r>
    </w:p>
    <w:tbl>
      <w:tblPr>
        <w:tblW w:w="9345" w:type="dxa"/>
        <w:tblInd w:w="-34" w:type="dxa"/>
        <w:tblLook w:val="00A0" w:firstRow="1" w:lastRow="0" w:firstColumn="1" w:lastColumn="0" w:noHBand="0" w:noVBand="0"/>
      </w:tblPr>
      <w:tblGrid>
        <w:gridCol w:w="776"/>
        <w:gridCol w:w="3012"/>
        <w:gridCol w:w="783"/>
        <w:gridCol w:w="1221"/>
        <w:gridCol w:w="729"/>
        <w:gridCol w:w="1008"/>
        <w:gridCol w:w="1816"/>
      </w:tblGrid>
      <w:tr w:rsidR="00F80202" w:rsidRPr="007D3D6E" w:rsidTr="00774C6F">
        <w:trPr>
          <w:trHeight w:val="300"/>
        </w:trPr>
        <w:tc>
          <w:tcPr>
            <w:tcW w:w="249" w:type="dxa"/>
            <w:tcBorders>
              <w:top w:val="single" w:sz="4" w:space="0" w:color="auto"/>
              <w:left w:val="single" w:sz="4" w:space="0" w:color="auto"/>
              <w:bottom w:val="single" w:sz="4" w:space="0" w:color="auto"/>
              <w:right w:val="single" w:sz="4" w:space="0" w:color="auto"/>
            </w:tcBorders>
            <w:noWrap/>
            <w:vAlign w:val="bottom"/>
          </w:tcPr>
          <w:p w:rsidR="00F80202" w:rsidRPr="007D3D6E" w:rsidRDefault="00F80202" w:rsidP="00BC7E5A">
            <w:pPr>
              <w:suppressAutoHyphens w:val="0"/>
              <w:autoSpaceDN/>
              <w:jc w:val="center"/>
              <w:textAlignment w:val="auto"/>
              <w:rPr>
                <w:color w:val="000000"/>
                <w:lang w:eastAsia="lt-LT"/>
              </w:rPr>
            </w:pPr>
            <w:proofErr w:type="spellStart"/>
            <w:r w:rsidRPr="007D3D6E">
              <w:rPr>
                <w:color w:val="000000"/>
                <w:lang w:eastAsia="lt-LT"/>
              </w:rPr>
              <w:t>eil.nr</w:t>
            </w:r>
            <w:proofErr w:type="spellEnd"/>
            <w:r w:rsidRPr="007D3D6E">
              <w:rPr>
                <w:color w:val="000000"/>
                <w:lang w:eastAsia="lt-LT"/>
              </w:rPr>
              <w:t>.</w:t>
            </w:r>
          </w:p>
        </w:tc>
        <w:tc>
          <w:tcPr>
            <w:tcW w:w="3012" w:type="dxa"/>
            <w:tcBorders>
              <w:top w:val="single" w:sz="4" w:space="0" w:color="auto"/>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color w:val="000000"/>
                <w:lang w:eastAsia="lt-LT"/>
              </w:rPr>
            </w:pPr>
            <w:r w:rsidRPr="007D3D6E">
              <w:rPr>
                <w:color w:val="000000"/>
                <w:lang w:eastAsia="lt-LT"/>
              </w:rPr>
              <w:t>dalykai</w:t>
            </w:r>
          </w:p>
        </w:tc>
        <w:tc>
          <w:tcPr>
            <w:tcW w:w="992" w:type="dxa"/>
            <w:tcBorders>
              <w:top w:val="single" w:sz="4" w:space="0" w:color="auto"/>
              <w:left w:val="nil"/>
              <w:bottom w:val="single" w:sz="4" w:space="0" w:color="auto"/>
              <w:right w:val="single" w:sz="4" w:space="0" w:color="auto"/>
            </w:tcBorders>
          </w:tcPr>
          <w:p w:rsidR="00F80202" w:rsidRPr="00DE6DC9" w:rsidRDefault="00F80202" w:rsidP="00BC7E5A">
            <w:pPr>
              <w:suppressAutoHyphens w:val="0"/>
              <w:autoSpaceDN/>
              <w:textAlignment w:val="auto"/>
              <w:rPr>
                <w:color w:val="000000"/>
                <w:sz w:val="20"/>
                <w:szCs w:val="20"/>
                <w:lang w:eastAsia="lt-LT"/>
              </w:rPr>
            </w:pPr>
            <w:r w:rsidRPr="00DE6DC9">
              <w:rPr>
                <w:color w:val="000000"/>
                <w:sz w:val="20"/>
                <w:szCs w:val="20"/>
                <w:lang w:eastAsia="lt-LT"/>
              </w:rPr>
              <w:t>mok. sk.</w:t>
            </w:r>
          </w:p>
        </w:tc>
        <w:tc>
          <w:tcPr>
            <w:tcW w:w="1418" w:type="dxa"/>
            <w:tcBorders>
              <w:top w:val="single" w:sz="4" w:space="0" w:color="auto"/>
              <w:left w:val="single" w:sz="4" w:space="0" w:color="auto"/>
              <w:bottom w:val="single" w:sz="4" w:space="0" w:color="auto"/>
              <w:right w:val="single" w:sz="4" w:space="0" w:color="auto"/>
            </w:tcBorders>
            <w:vAlign w:val="bottom"/>
          </w:tcPr>
          <w:p w:rsidR="00F80202" w:rsidRPr="007D3D6E" w:rsidRDefault="00F80202" w:rsidP="00BC7E5A">
            <w:pPr>
              <w:suppressAutoHyphens w:val="0"/>
              <w:autoSpaceDN/>
              <w:textAlignment w:val="auto"/>
              <w:rPr>
                <w:color w:val="000000"/>
                <w:lang w:eastAsia="lt-LT"/>
              </w:rPr>
            </w:pPr>
            <w:r w:rsidRPr="007D3D6E">
              <w:rPr>
                <w:color w:val="000000"/>
                <w:lang w:eastAsia="lt-LT"/>
              </w:rPr>
              <w:t>kursas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80202" w:rsidRPr="007D3D6E" w:rsidRDefault="00F80202" w:rsidP="00BC7E5A">
            <w:pPr>
              <w:suppressAutoHyphens w:val="0"/>
              <w:autoSpaceDN/>
              <w:textAlignment w:val="auto"/>
              <w:rPr>
                <w:color w:val="000000"/>
                <w:lang w:eastAsia="lt-LT"/>
              </w:rPr>
            </w:pPr>
            <w:r>
              <w:rPr>
                <w:color w:val="000000"/>
                <w:lang w:eastAsia="lt-LT"/>
              </w:rPr>
              <w:t>III</w:t>
            </w:r>
            <w:r w:rsidR="00774C6F">
              <w:rPr>
                <w:color w:val="000000"/>
                <w:lang w:eastAsia="lt-LT"/>
              </w:rPr>
              <w:t>*</w:t>
            </w:r>
          </w:p>
        </w:tc>
        <w:tc>
          <w:tcPr>
            <w:tcW w:w="1008" w:type="dxa"/>
            <w:tcBorders>
              <w:top w:val="single" w:sz="4" w:space="0" w:color="auto"/>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color w:val="000000"/>
                <w:lang w:eastAsia="lt-LT"/>
              </w:rPr>
            </w:pPr>
            <w:r w:rsidRPr="007D3D6E">
              <w:rPr>
                <w:color w:val="000000"/>
                <w:lang w:eastAsia="lt-LT"/>
              </w:rPr>
              <w:t>IV</w:t>
            </w:r>
            <w:r w:rsidR="007672B9">
              <w:rPr>
                <w:color w:val="000000"/>
                <w:lang w:eastAsia="lt-LT"/>
              </w:rPr>
              <w:t>**</w:t>
            </w:r>
          </w:p>
        </w:tc>
        <w:tc>
          <w:tcPr>
            <w:tcW w:w="1816" w:type="dxa"/>
            <w:tcBorders>
              <w:top w:val="single" w:sz="4" w:space="0" w:color="auto"/>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color w:val="000000"/>
                <w:lang w:eastAsia="lt-LT"/>
              </w:rPr>
            </w:pPr>
            <w:r w:rsidRPr="007D3D6E">
              <w:rPr>
                <w:color w:val="000000"/>
                <w:lang w:eastAsia="lt-LT"/>
              </w:rPr>
              <w:t>diferencijavimas</w:t>
            </w:r>
          </w:p>
        </w:tc>
      </w:tr>
      <w:tr w:rsidR="00F80202"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F80202" w:rsidRPr="007D3D6E" w:rsidRDefault="00F80202" w:rsidP="00BC7E5A">
            <w:pPr>
              <w:suppressAutoHyphens w:val="0"/>
              <w:autoSpaceDN/>
              <w:jc w:val="center"/>
              <w:textAlignment w:val="auto"/>
              <w:rPr>
                <w:lang w:eastAsia="lt-LT"/>
              </w:rPr>
            </w:pPr>
            <w:r w:rsidRPr="007D3D6E">
              <w:rPr>
                <w:lang w:eastAsia="lt-LT"/>
              </w:rPr>
              <w:t>1</w:t>
            </w:r>
          </w:p>
        </w:tc>
        <w:tc>
          <w:tcPr>
            <w:tcW w:w="3012" w:type="dxa"/>
            <w:tcBorders>
              <w:top w:val="nil"/>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lang w:eastAsia="lt-LT"/>
              </w:rPr>
            </w:pPr>
            <w:r w:rsidRPr="007D3D6E">
              <w:rPr>
                <w:lang w:eastAsia="lt-LT"/>
              </w:rPr>
              <w:t>TIKYBA</w:t>
            </w:r>
          </w:p>
        </w:tc>
        <w:tc>
          <w:tcPr>
            <w:tcW w:w="992" w:type="dxa"/>
            <w:tcBorders>
              <w:top w:val="single" w:sz="4" w:space="0" w:color="auto"/>
              <w:left w:val="nil"/>
              <w:bottom w:val="single" w:sz="4" w:space="0" w:color="auto"/>
              <w:right w:val="single" w:sz="4" w:space="0" w:color="auto"/>
            </w:tcBorders>
          </w:tcPr>
          <w:p w:rsidR="00F80202" w:rsidRPr="007D3D6E" w:rsidRDefault="00B17715" w:rsidP="00BC7E5A">
            <w:pPr>
              <w:suppressAutoHyphens w:val="0"/>
              <w:autoSpaceDN/>
              <w:textAlignment w:val="auto"/>
              <w:rPr>
                <w:lang w:eastAsia="lt-LT"/>
              </w:rPr>
            </w:pPr>
            <w:r>
              <w:rPr>
                <w:lang w:eastAsia="lt-LT"/>
              </w:rPr>
              <w:t>35</w:t>
            </w:r>
          </w:p>
        </w:tc>
        <w:tc>
          <w:tcPr>
            <w:tcW w:w="1418" w:type="dxa"/>
            <w:tcBorders>
              <w:top w:val="single" w:sz="4" w:space="0" w:color="auto"/>
              <w:left w:val="single" w:sz="4" w:space="0" w:color="auto"/>
              <w:bottom w:val="single" w:sz="4" w:space="0" w:color="auto"/>
              <w:right w:val="single" w:sz="4" w:space="0" w:color="auto"/>
            </w:tcBorders>
            <w:vAlign w:val="bottom"/>
          </w:tcPr>
          <w:p w:rsidR="00F80202" w:rsidRPr="007D3D6E" w:rsidRDefault="00F80202" w:rsidP="00BC7E5A">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80202" w:rsidRPr="007D3D6E" w:rsidRDefault="00F80202" w:rsidP="00BC7E5A">
            <w:pPr>
              <w:suppressAutoHyphens w:val="0"/>
              <w:autoSpaceDN/>
              <w:jc w:val="right"/>
              <w:textAlignment w:val="auto"/>
              <w:rPr>
                <w:lang w:eastAsia="lt-LT"/>
              </w:rPr>
            </w:pPr>
            <w:r w:rsidRPr="007D3D6E">
              <w:rPr>
                <w:lang w:eastAsia="lt-LT"/>
              </w:rPr>
              <w:t>1</w:t>
            </w:r>
          </w:p>
        </w:tc>
        <w:tc>
          <w:tcPr>
            <w:tcW w:w="1008" w:type="dxa"/>
            <w:tcBorders>
              <w:top w:val="nil"/>
              <w:left w:val="nil"/>
              <w:bottom w:val="single" w:sz="4" w:space="0" w:color="auto"/>
              <w:right w:val="single" w:sz="4" w:space="0" w:color="auto"/>
            </w:tcBorders>
            <w:noWrap/>
            <w:vAlign w:val="bottom"/>
          </w:tcPr>
          <w:p w:rsidR="00F80202" w:rsidRPr="007D3D6E" w:rsidRDefault="00F80202" w:rsidP="00BC7E5A">
            <w:pPr>
              <w:suppressAutoHyphens w:val="0"/>
              <w:autoSpaceDN/>
              <w:jc w:val="right"/>
              <w:textAlignment w:val="auto"/>
              <w:rPr>
                <w:lang w:eastAsia="lt-LT"/>
              </w:rPr>
            </w:pPr>
            <w:r w:rsidRPr="007D3D6E">
              <w:rPr>
                <w:lang w:eastAsia="lt-LT"/>
              </w:rPr>
              <w:t>1</w:t>
            </w:r>
          </w:p>
        </w:tc>
        <w:tc>
          <w:tcPr>
            <w:tcW w:w="1816" w:type="dxa"/>
            <w:tcBorders>
              <w:top w:val="nil"/>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color w:val="000000"/>
                <w:lang w:eastAsia="lt-LT"/>
              </w:rPr>
            </w:pPr>
          </w:p>
        </w:tc>
      </w:tr>
      <w:tr w:rsidR="00F80202"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F80202" w:rsidRPr="007D3D6E" w:rsidRDefault="00F80202" w:rsidP="00BC7E5A">
            <w:pPr>
              <w:suppressAutoHyphens w:val="0"/>
              <w:autoSpaceDN/>
              <w:jc w:val="center"/>
              <w:textAlignment w:val="auto"/>
              <w:rPr>
                <w:lang w:eastAsia="lt-LT"/>
              </w:rPr>
            </w:pPr>
            <w:r w:rsidRPr="007D3D6E">
              <w:rPr>
                <w:lang w:eastAsia="lt-LT"/>
              </w:rPr>
              <w:t>2</w:t>
            </w:r>
          </w:p>
        </w:tc>
        <w:tc>
          <w:tcPr>
            <w:tcW w:w="3012" w:type="dxa"/>
            <w:tcBorders>
              <w:top w:val="nil"/>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lang w:eastAsia="lt-LT"/>
              </w:rPr>
            </w:pPr>
            <w:r>
              <w:rPr>
                <w:lang w:eastAsia="lt-LT"/>
              </w:rPr>
              <w:t>ETIKA</w:t>
            </w:r>
          </w:p>
        </w:tc>
        <w:tc>
          <w:tcPr>
            <w:tcW w:w="992" w:type="dxa"/>
            <w:tcBorders>
              <w:top w:val="single" w:sz="4" w:space="0" w:color="auto"/>
              <w:left w:val="nil"/>
              <w:bottom w:val="single" w:sz="4" w:space="0" w:color="auto"/>
              <w:right w:val="single" w:sz="4" w:space="0" w:color="auto"/>
            </w:tcBorders>
          </w:tcPr>
          <w:p w:rsidR="00F80202" w:rsidRPr="007D3D6E" w:rsidRDefault="00B17715" w:rsidP="00BC7E5A">
            <w:pPr>
              <w:suppressAutoHyphens w:val="0"/>
              <w:autoSpaceDN/>
              <w:textAlignment w:val="auto"/>
              <w:rPr>
                <w:lang w:eastAsia="lt-LT"/>
              </w:rPr>
            </w:pPr>
            <w:r>
              <w:rPr>
                <w:lang w:eastAsia="lt-LT"/>
              </w:rPr>
              <w:t>3</w:t>
            </w:r>
          </w:p>
        </w:tc>
        <w:tc>
          <w:tcPr>
            <w:tcW w:w="1418" w:type="dxa"/>
            <w:tcBorders>
              <w:top w:val="single" w:sz="4" w:space="0" w:color="auto"/>
              <w:left w:val="single" w:sz="4" w:space="0" w:color="auto"/>
              <w:bottom w:val="single" w:sz="4" w:space="0" w:color="auto"/>
              <w:right w:val="single" w:sz="4" w:space="0" w:color="auto"/>
            </w:tcBorders>
            <w:vAlign w:val="bottom"/>
          </w:tcPr>
          <w:p w:rsidR="00F80202" w:rsidRPr="007D3D6E" w:rsidRDefault="00F80202" w:rsidP="00BC7E5A">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80202" w:rsidRPr="007D3D6E" w:rsidRDefault="00F80202" w:rsidP="006E58AA">
            <w:pPr>
              <w:suppressAutoHyphens w:val="0"/>
              <w:autoSpaceDN/>
              <w:jc w:val="right"/>
              <w:textAlignment w:val="auto"/>
              <w:rPr>
                <w:lang w:eastAsia="lt-LT"/>
              </w:rPr>
            </w:pPr>
            <w:r>
              <w:rPr>
                <w:lang w:eastAsia="lt-LT"/>
              </w:rPr>
              <w:t>0,</w:t>
            </w:r>
            <w:r w:rsidR="006E58AA">
              <w:rPr>
                <w:lang w:eastAsia="lt-LT"/>
              </w:rPr>
              <w:t>4</w:t>
            </w:r>
          </w:p>
        </w:tc>
        <w:tc>
          <w:tcPr>
            <w:tcW w:w="1008" w:type="dxa"/>
            <w:tcBorders>
              <w:top w:val="nil"/>
              <w:left w:val="nil"/>
              <w:bottom w:val="single" w:sz="4" w:space="0" w:color="auto"/>
              <w:right w:val="single" w:sz="4" w:space="0" w:color="auto"/>
            </w:tcBorders>
            <w:noWrap/>
            <w:vAlign w:val="bottom"/>
          </w:tcPr>
          <w:p w:rsidR="00F80202" w:rsidRPr="007D3D6E" w:rsidRDefault="00F80202" w:rsidP="006E58AA">
            <w:pPr>
              <w:suppressAutoHyphens w:val="0"/>
              <w:autoSpaceDN/>
              <w:jc w:val="right"/>
              <w:textAlignment w:val="auto"/>
              <w:rPr>
                <w:lang w:eastAsia="lt-LT"/>
              </w:rPr>
            </w:pPr>
            <w:r>
              <w:rPr>
                <w:lang w:eastAsia="lt-LT"/>
              </w:rPr>
              <w:t>0,</w:t>
            </w:r>
            <w:r w:rsidR="006E58AA">
              <w:rPr>
                <w:lang w:eastAsia="lt-LT"/>
              </w:rPr>
              <w:t>4</w:t>
            </w:r>
          </w:p>
        </w:tc>
        <w:tc>
          <w:tcPr>
            <w:tcW w:w="1816" w:type="dxa"/>
            <w:tcBorders>
              <w:top w:val="nil"/>
              <w:left w:val="nil"/>
              <w:bottom w:val="single" w:sz="4" w:space="0" w:color="auto"/>
              <w:right w:val="single" w:sz="4" w:space="0" w:color="auto"/>
            </w:tcBorders>
            <w:noWrap/>
            <w:vAlign w:val="bottom"/>
          </w:tcPr>
          <w:p w:rsidR="00F80202" w:rsidRPr="007D3D6E" w:rsidRDefault="00F80202" w:rsidP="00BC7E5A">
            <w:pPr>
              <w:suppressAutoHyphens w:val="0"/>
              <w:autoSpaceDN/>
              <w:textAlignment w:val="auto"/>
              <w:rPr>
                <w:color w:val="000000"/>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3</w:t>
            </w:r>
          </w:p>
        </w:tc>
        <w:tc>
          <w:tcPr>
            <w:tcW w:w="3012" w:type="dxa"/>
            <w:tcBorders>
              <w:top w:val="nil"/>
              <w:left w:val="nil"/>
              <w:bottom w:val="single" w:sz="4" w:space="0" w:color="auto"/>
              <w:right w:val="single" w:sz="4" w:space="0" w:color="auto"/>
            </w:tcBorders>
            <w:noWrap/>
            <w:vAlign w:val="bottom"/>
          </w:tcPr>
          <w:p w:rsidR="00941FC3" w:rsidRDefault="00941FC3" w:rsidP="00BC7E5A">
            <w:pPr>
              <w:suppressAutoHyphens w:val="0"/>
              <w:autoSpaceDN/>
              <w:textAlignment w:val="auto"/>
              <w:rPr>
                <w:lang w:eastAsia="lt-LT"/>
              </w:rPr>
            </w:pPr>
            <w:proofErr w:type="spellStart"/>
            <w:r>
              <w:rPr>
                <w:lang w:eastAsia="lt-LT"/>
              </w:rPr>
              <w:t>El</w:t>
            </w:r>
            <w:proofErr w:type="spellEnd"/>
            <w:r>
              <w:rPr>
                <w:lang w:eastAsia="lt-LT"/>
              </w:rPr>
              <w:t xml:space="preserve"> TIKYBA</w:t>
            </w:r>
          </w:p>
        </w:tc>
        <w:tc>
          <w:tcPr>
            <w:tcW w:w="992" w:type="dxa"/>
            <w:tcBorders>
              <w:top w:val="single" w:sz="4" w:space="0" w:color="auto"/>
              <w:left w:val="nil"/>
              <w:bottom w:val="single" w:sz="4" w:space="0" w:color="auto"/>
              <w:right w:val="single" w:sz="4" w:space="0" w:color="auto"/>
            </w:tcBorders>
          </w:tcPr>
          <w:p w:rsidR="00941FC3" w:rsidRDefault="00941FC3" w:rsidP="00BC7E5A">
            <w:pPr>
              <w:suppressAutoHyphens w:val="0"/>
              <w:autoSpaceDN/>
              <w:textAlignment w:val="auto"/>
              <w:rPr>
                <w:lang w:eastAsia="lt-LT"/>
              </w:rPr>
            </w:pPr>
            <w:r>
              <w:rPr>
                <w:lang w:eastAsia="lt-LT"/>
              </w:rPr>
              <w:t>1</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Default="00941FC3" w:rsidP="00BC7E5A">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Default="00941FC3" w:rsidP="006E58AA">
            <w:pPr>
              <w:suppressAutoHyphens w:val="0"/>
              <w:autoSpaceDN/>
              <w:jc w:val="right"/>
              <w:textAlignment w:val="auto"/>
              <w:rPr>
                <w:lang w:eastAsia="lt-LT"/>
              </w:rPr>
            </w:pPr>
          </w:p>
        </w:tc>
        <w:tc>
          <w:tcPr>
            <w:tcW w:w="1008" w:type="dxa"/>
            <w:tcBorders>
              <w:top w:val="nil"/>
              <w:left w:val="nil"/>
              <w:bottom w:val="single" w:sz="4" w:space="0" w:color="auto"/>
              <w:right w:val="single" w:sz="4" w:space="0" w:color="auto"/>
            </w:tcBorders>
            <w:noWrap/>
            <w:vAlign w:val="bottom"/>
          </w:tcPr>
          <w:p w:rsidR="00941FC3" w:rsidRDefault="00941FC3" w:rsidP="006E58AA">
            <w:pPr>
              <w:suppressAutoHyphens w:val="0"/>
              <w:autoSpaceDN/>
              <w:jc w:val="right"/>
              <w:textAlignment w:val="auto"/>
              <w:rPr>
                <w:lang w:eastAsia="lt-LT"/>
              </w:rPr>
            </w:pPr>
          </w:p>
        </w:tc>
        <w:tc>
          <w:tcPr>
            <w:tcW w:w="1816" w:type="dxa"/>
            <w:tcBorders>
              <w:top w:val="nil"/>
              <w:left w:val="nil"/>
              <w:bottom w:val="single" w:sz="4" w:space="0" w:color="auto"/>
              <w:right w:val="single" w:sz="4" w:space="0" w:color="auto"/>
            </w:tcBorders>
            <w:noWrap/>
            <w:vAlign w:val="bottom"/>
          </w:tcPr>
          <w:p w:rsidR="00941FC3" w:rsidRPr="007D3D6E" w:rsidRDefault="00D87238" w:rsidP="00BC7E5A">
            <w:pPr>
              <w:suppressAutoHyphens w:val="0"/>
              <w:autoSpaceDN/>
              <w:textAlignment w:val="auto"/>
              <w:rPr>
                <w:color w:val="000000"/>
                <w:lang w:eastAsia="lt-LT"/>
              </w:rPr>
            </w:pPr>
            <w:r>
              <w:rPr>
                <w:color w:val="000000"/>
                <w:lang w:eastAsia="lt-LT"/>
              </w:rPr>
              <w:t xml:space="preserve">Jungiama prie </w:t>
            </w:r>
            <w:proofErr w:type="spellStart"/>
            <w:r>
              <w:rPr>
                <w:color w:val="000000"/>
                <w:lang w:eastAsia="lt-LT"/>
              </w:rPr>
              <w:t>pagr</w:t>
            </w:r>
            <w:proofErr w:type="spellEnd"/>
            <w:r>
              <w:rPr>
                <w:color w:val="000000"/>
                <w:lang w:eastAsia="lt-LT"/>
              </w:rPr>
              <w:t>.</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4</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LIETUVIŲ K.</w:t>
            </w:r>
          </w:p>
        </w:tc>
        <w:tc>
          <w:tcPr>
            <w:tcW w:w="992" w:type="dxa"/>
            <w:tcBorders>
              <w:top w:val="single" w:sz="4" w:space="0" w:color="auto"/>
              <w:left w:val="nil"/>
              <w:bottom w:val="single" w:sz="4" w:space="0" w:color="auto"/>
              <w:right w:val="single" w:sz="4" w:space="0" w:color="auto"/>
            </w:tcBorders>
          </w:tcPr>
          <w:p w:rsidR="00941FC3" w:rsidRPr="007D3D6E" w:rsidRDefault="000763C4" w:rsidP="00B17715">
            <w:pPr>
              <w:suppressAutoHyphens w:val="0"/>
              <w:autoSpaceDN/>
              <w:textAlignment w:val="auto"/>
              <w:rPr>
                <w:lang w:eastAsia="lt-LT"/>
              </w:rPr>
            </w:pPr>
            <w:r>
              <w:rPr>
                <w:lang w:eastAsia="lt-LT"/>
              </w:rPr>
              <w:t>1</w:t>
            </w:r>
            <w:r w:rsidR="00B17715">
              <w:rPr>
                <w:lang w:eastAsia="lt-LT"/>
              </w:rPr>
              <w:t>2</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5</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5</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5</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LIETUVIŲ K.</w:t>
            </w:r>
          </w:p>
        </w:tc>
        <w:tc>
          <w:tcPr>
            <w:tcW w:w="992" w:type="dxa"/>
            <w:tcBorders>
              <w:top w:val="single" w:sz="4" w:space="0" w:color="auto"/>
              <w:left w:val="nil"/>
              <w:bottom w:val="single" w:sz="4" w:space="0" w:color="auto"/>
              <w:right w:val="single" w:sz="4" w:space="0" w:color="auto"/>
            </w:tcBorders>
          </w:tcPr>
          <w:p w:rsidR="00941FC3" w:rsidRPr="007D3D6E" w:rsidRDefault="00B17715" w:rsidP="00942CBD">
            <w:pPr>
              <w:suppressAutoHyphens w:val="0"/>
              <w:autoSpaceDN/>
              <w:textAlignment w:val="auto"/>
              <w:rPr>
                <w:lang w:eastAsia="lt-LT"/>
              </w:rPr>
            </w:pPr>
            <w:r>
              <w:rPr>
                <w:lang w:eastAsia="lt-LT"/>
              </w:rPr>
              <w:t>27</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5</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5</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6</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ANGLŲ K</w:t>
            </w:r>
          </w:p>
        </w:tc>
        <w:tc>
          <w:tcPr>
            <w:tcW w:w="992" w:type="dxa"/>
            <w:tcBorders>
              <w:top w:val="single" w:sz="4" w:space="0" w:color="auto"/>
              <w:left w:val="nil"/>
              <w:bottom w:val="single" w:sz="4" w:space="0" w:color="auto"/>
              <w:right w:val="single" w:sz="4" w:space="0" w:color="auto"/>
            </w:tcBorders>
          </w:tcPr>
          <w:p w:rsidR="00941FC3" w:rsidRPr="007D3D6E" w:rsidRDefault="00941FC3" w:rsidP="00942CBD">
            <w:pPr>
              <w:suppressAutoHyphens w:val="0"/>
              <w:autoSpaceDN/>
              <w:textAlignment w:val="auto"/>
              <w:rPr>
                <w:lang w:eastAsia="lt-LT"/>
              </w:rPr>
            </w:pPr>
            <w:r>
              <w:rPr>
                <w:lang w:eastAsia="lt-LT"/>
              </w:rPr>
              <w:t>9</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B1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7</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ANGLŲ K.</w:t>
            </w:r>
          </w:p>
        </w:tc>
        <w:tc>
          <w:tcPr>
            <w:tcW w:w="992" w:type="dxa"/>
            <w:tcBorders>
              <w:top w:val="single" w:sz="4" w:space="0" w:color="auto"/>
              <w:left w:val="nil"/>
              <w:bottom w:val="single" w:sz="4" w:space="0" w:color="auto"/>
              <w:right w:val="single" w:sz="4" w:space="0" w:color="auto"/>
            </w:tcBorders>
          </w:tcPr>
          <w:p w:rsidR="00941FC3" w:rsidRPr="007D3D6E" w:rsidRDefault="00941FC3" w:rsidP="00942CBD">
            <w:pPr>
              <w:suppressAutoHyphens w:val="0"/>
              <w:autoSpaceDN/>
              <w:textAlignment w:val="auto"/>
              <w:rPr>
                <w:lang w:eastAsia="lt-LT"/>
              </w:rPr>
            </w:pPr>
            <w:r>
              <w:rPr>
                <w:lang w:eastAsia="lt-LT"/>
              </w:rPr>
              <w:t>19</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B2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0763C4" w:rsidP="00942CBD">
            <w:pPr>
              <w:suppressAutoHyphens w:val="0"/>
              <w:autoSpaceDN/>
              <w:textAlignment w:val="auto"/>
              <w:rPr>
                <w:lang w:eastAsia="lt-LT"/>
              </w:rPr>
            </w:pPr>
            <w:r>
              <w:rPr>
                <w:lang w:eastAsia="lt-LT"/>
              </w:rPr>
              <w:t>B</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8</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ANGLŲ K.</w:t>
            </w:r>
          </w:p>
        </w:tc>
        <w:tc>
          <w:tcPr>
            <w:tcW w:w="992" w:type="dxa"/>
            <w:tcBorders>
              <w:top w:val="single" w:sz="4" w:space="0" w:color="auto"/>
              <w:left w:val="nil"/>
              <w:bottom w:val="single" w:sz="4" w:space="0" w:color="auto"/>
              <w:right w:val="single" w:sz="4" w:space="0" w:color="auto"/>
            </w:tcBorders>
          </w:tcPr>
          <w:p w:rsidR="00941FC3" w:rsidRPr="007D3D6E" w:rsidRDefault="00941FC3" w:rsidP="00942CBD">
            <w:pPr>
              <w:suppressAutoHyphens w:val="0"/>
              <w:autoSpaceDN/>
              <w:textAlignment w:val="auto"/>
              <w:rPr>
                <w:lang w:eastAsia="lt-LT"/>
              </w:rPr>
            </w:pPr>
            <w:r>
              <w:rPr>
                <w:lang w:eastAsia="lt-LT"/>
              </w:rPr>
              <w:t>11</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B2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0763C4" w:rsidP="00942CBD">
            <w:pPr>
              <w:suppressAutoHyphens w:val="0"/>
              <w:autoSpaceDN/>
              <w:textAlignment w:val="auto"/>
              <w:rPr>
                <w:lang w:eastAsia="lt-LT"/>
              </w:rPr>
            </w:pPr>
            <w:r>
              <w:rPr>
                <w:lang w:eastAsia="lt-LT"/>
              </w:rPr>
              <w:t>A</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9</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RUSŲ K.</w:t>
            </w:r>
          </w:p>
        </w:tc>
        <w:tc>
          <w:tcPr>
            <w:tcW w:w="992" w:type="dxa"/>
            <w:tcBorders>
              <w:top w:val="single" w:sz="4" w:space="0" w:color="auto"/>
              <w:left w:val="nil"/>
              <w:bottom w:val="single" w:sz="4" w:space="0" w:color="auto"/>
              <w:right w:val="single" w:sz="4" w:space="0" w:color="auto"/>
            </w:tcBorders>
          </w:tcPr>
          <w:p w:rsidR="00941FC3" w:rsidRPr="007D3D6E" w:rsidRDefault="00B17715" w:rsidP="00942CBD">
            <w:pPr>
              <w:suppressAutoHyphens w:val="0"/>
              <w:autoSpaceDN/>
              <w:textAlignment w:val="auto"/>
              <w:rPr>
                <w:lang w:eastAsia="lt-LT"/>
              </w:rPr>
            </w:pPr>
            <w:r>
              <w:rPr>
                <w:lang w:eastAsia="lt-LT"/>
              </w:rPr>
              <w:t>6</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A2B1</w:t>
            </w:r>
            <w:r w:rsidR="000763C4">
              <w:rPr>
                <w:lang w:eastAsia="lt-LT"/>
              </w:rPr>
              <w:t>(2)</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10</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Pr>
                <w:lang w:eastAsia="lt-LT"/>
              </w:rPr>
              <w:t>VOKIEČIŲ K.</w:t>
            </w:r>
          </w:p>
        </w:tc>
        <w:tc>
          <w:tcPr>
            <w:tcW w:w="992" w:type="dxa"/>
            <w:tcBorders>
              <w:top w:val="single" w:sz="4" w:space="0" w:color="auto"/>
              <w:left w:val="nil"/>
              <w:bottom w:val="single" w:sz="4" w:space="0" w:color="auto"/>
              <w:right w:val="single" w:sz="4" w:space="0" w:color="auto"/>
            </w:tcBorders>
          </w:tcPr>
          <w:p w:rsidR="00941FC3" w:rsidRPr="007D3D6E" w:rsidRDefault="00916111" w:rsidP="00942CBD">
            <w:pPr>
              <w:suppressAutoHyphens w:val="0"/>
              <w:autoSpaceDN/>
              <w:textAlignment w:val="auto"/>
              <w:rPr>
                <w:lang w:eastAsia="lt-LT"/>
              </w:rPr>
            </w:pPr>
            <w:r>
              <w:rPr>
                <w:lang w:eastAsia="lt-LT"/>
              </w:rPr>
              <w:t>5</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Pr>
                <w:lang w:eastAsia="lt-LT"/>
              </w:rPr>
              <w:t>A1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11</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ISTORIJA</w:t>
            </w:r>
          </w:p>
        </w:tc>
        <w:tc>
          <w:tcPr>
            <w:tcW w:w="992" w:type="dxa"/>
            <w:tcBorders>
              <w:top w:val="single" w:sz="4" w:space="0" w:color="auto"/>
              <w:left w:val="nil"/>
              <w:bottom w:val="single" w:sz="4" w:space="0" w:color="auto"/>
              <w:right w:val="single" w:sz="4" w:space="0" w:color="auto"/>
            </w:tcBorders>
          </w:tcPr>
          <w:p w:rsidR="00941FC3" w:rsidRPr="007D3D6E" w:rsidRDefault="000763C4" w:rsidP="00942CBD">
            <w:pPr>
              <w:suppressAutoHyphens w:val="0"/>
              <w:autoSpaceDN/>
              <w:textAlignment w:val="auto"/>
              <w:rPr>
                <w:lang w:eastAsia="lt-LT"/>
              </w:rPr>
            </w:pPr>
            <w:r>
              <w:rPr>
                <w:lang w:eastAsia="lt-LT"/>
              </w:rPr>
              <w:t>17</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12</w:t>
            </w:r>
          </w:p>
        </w:tc>
        <w:tc>
          <w:tcPr>
            <w:tcW w:w="3012"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ISTORIJA</w:t>
            </w:r>
          </w:p>
        </w:tc>
        <w:tc>
          <w:tcPr>
            <w:tcW w:w="992" w:type="dxa"/>
            <w:tcBorders>
              <w:top w:val="single" w:sz="4" w:space="0" w:color="auto"/>
              <w:left w:val="nil"/>
              <w:bottom w:val="single" w:sz="4" w:space="0" w:color="auto"/>
              <w:right w:val="single" w:sz="4" w:space="0" w:color="auto"/>
            </w:tcBorders>
          </w:tcPr>
          <w:p w:rsidR="00941FC3" w:rsidRDefault="00941FC3" w:rsidP="00942CBD">
            <w:pPr>
              <w:suppressAutoHyphens w:val="0"/>
              <w:autoSpaceDN/>
              <w:textAlignment w:val="auto"/>
              <w:rPr>
                <w:lang w:eastAsia="lt-LT"/>
              </w:rPr>
            </w:pPr>
            <w:r>
              <w:rPr>
                <w:lang w:eastAsia="lt-LT"/>
              </w:rPr>
              <w:t>6</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942CBD">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942CBD">
            <w:pPr>
              <w:suppressAutoHyphens w:val="0"/>
              <w:autoSpaceDN/>
              <w:jc w:val="right"/>
              <w:textAlignment w:val="auto"/>
              <w:rPr>
                <w:lang w:eastAsia="lt-LT"/>
              </w:rPr>
            </w:pPr>
            <w:r>
              <w:rPr>
                <w:lang w:eastAsia="lt-LT"/>
              </w:rPr>
              <w:t>2</w:t>
            </w:r>
          </w:p>
        </w:tc>
        <w:tc>
          <w:tcPr>
            <w:tcW w:w="1008"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jc w:val="right"/>
              <w:textAlignment w:val="auto"/>
              <w:rPr>
                <w:lang w:eastAsia="lt-LT"/>
              </w:rPr>
            </w:pPr>
            <w:r>
              <w:rPr>
                <w:lang w:eastAsia="lt-LT"/>
              </w:rPr>
              <w:t>2</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13</w:t>
            </w:r>
          </w:p>
        </w:tc>
        <w:tc>
          <w:tcPr>
            <w:tcW w:w="3012" w:type="dxa"/>
            <w:tcBorders>
              <w:top w:val="nil"/>
              <w:left w:val="nil"/>
              <w:bottom w:val="nil"/>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GEOGRAFIJA</w:t>
            </w:r>
          </w:p>
        </w:tc>
        <w:tc>
          <w:tcPr>
            <w:tcW w:w="992" w:type="dxa"/>
            <w:tcBorders>
              <w:top w:val="single" w:sz="4" w:space="0" w:color="auto"/>
              <w:left w:val="nil"/>
              <w:bottom w:val="single" w:sz="4" w:space="0" w:color="auto"/>
              <w:right w:val="single" w:sz="4" w:space="0" w:color="auto"/>
            </w:tcBorders>
          </w:tcPr>
          <w:p w:rsidR="00941FC3" w:rsidRPr="007D3D6E" w:rsidRDefault="00B17715" w:rsidP="00325E38">
            <w:pPr>
              <w:suppressAutoHyphens w:val="0"/>
              <w:autoSpaceDN/>
              <w:textAlignment w:val="auto"/>
              <w:rPr>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008" w:type="dxa"/>
            <w:tcBorders>
              <w:top w:val="nil"/>
              <w:left w:val="nil"/>
              <w:bottom w:val="nil"/>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14</w:t>
            </w:r>
          </w:p>
        </w:tc>
        <w:tc>
          <w:tcPr>
            <w:tcW w:w="3012" w:type="dxa"/>
            <w:tcBorders>
              <w:top w:val="single" w:sz="4" w:space="0" w:color="auto"/>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GEOGRAFIJA</w:t>
            </w:r>
          </w:p>
        </w:tc>
        <w:tc>
          <w:tcPr>
            <w:tcW w:w="992" w:type="dxa"/>
            <w:tcBorders>
              <w:top w:val="single" w:sz="4" w:space="0" w:color="auto"/>
              <w:left w:val="nil"/>
              <w:bottom w:val="single" w:sz="4" w:space="0" w:color="auto"/>
              <w:right w:val="single" w:sz="4" w:space="0" w:color="auto"/>
            </w:tcBorders>
          </w:tcPr>
          <w:p w:rsidR="00941FC3" w:rsidRPr="007D3D6E" w:rsidRDefault="000763C4" w:rsidP="00B17715">
            <w:pPr>
              <w:suppressAutoHyphens w:val="0"/>
              <w:autoSpaceDN/>
              <w:textAlignment w:val="auto"/>
              <w:rPr>
                <w:lang w:eastAsia="lt-LT"/>
              </w:rPr>
            </w:pPr>
            <w:r>
              <w:rPr>
                <w:lang w:eastAsia="lt-LT"/>
              </w:rPr>
              <w:t>1</w:t>
            </w:r>
            <w:r w:rsidR="00B17715">
              <w:rPr>
                <w:lang w:eastAsia="lt-LT"/>
              </w:rPr>
              <w:t>4</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2</w:t>
            </w:r>
          </w:p>
        </w:tc>
        <w:tc>
          <w:tcPr>
            <w:tcW w:w="1008" w:type="dxa"/>
            <w:tcBorders>
              <w:top w:val="single" w:sz="4" w:space="0" w:color="auto"/>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2</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15</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MATEMATIKA</w:t>
            </w:r>
          </w:p>
        </w:tc>
        <w:tc>
          <w:tcPr>
            <w:tcW w:w="992" w:type="dxa"/>
            <w:tcBorders>
              <w:top w:val="single" w:sz="4" w:space="0" w:color="auto"/>
              <w:left w:val="nil"/>
              <w:bottom w:val="single" w:sz="4" w:space="0" w:color="auto"/>
              <w:right w:val="single" w:sz="4" w:space="0" w:color="auto"/>
            </w:tcBorders>
          </w:tcPr>
          <w:p w:rsidR="00941FC3" w:rsidRPr="007D3D6E" w:rsidRDefault="00941FC3" w:rsidP="00325E38">
            <w:pPr>
              <w:suppressAutoHyphens w:val="0"/>
              <w:autoSpaceDN/>
              <w:textAlignment w:val="auto"/>
              <w:rPr>
                <w:lang w:eastAsia="lt-LT"/>
              </w:rPr>
            </w:pPr>
            <w:r>
              <w:rPr>
                <w:lang w:eastAsia="lt-LT"/>
              </w:rPr>
              <w:t>22</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16</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MATEMATIKA</w:t>
            </w:r>
          </w:p>
        </w:tc>
        <w:tc>
          <w:tcPr>
            <w:tcW w:w="992" w:type="dxa"/>
            <w:tcBorders>
              <w:top w:val="single" w:sz="4" w:space="0" w:color="auto"/>
              <w:left w:val="nil"/>
              <w:bottom w:val="single" w:sz="4" w:space="0" w:color="auto"/>
              <w:right w:val="single" w:sz="4" w:space="0" w:color="auto"/>
            </w:tcBorders>
          </w:tcPr>
          <w:p w:rsidR="00941FC3" w:rsidRPr="007D3D6E" w:rsidRDefault="00941FC3" w:rsidP="00325E38">
            <w:pPr>
              <w:suppressAutoHyphens w:val="0"/>
              <w:autoSpaceDN/>
              <w:textAlignment w:val="auto"/>
              <w:rPr>
                <w:lang w:eastAsia="lt-LT"/>
              </w:rPr>
            </w:pPr>
            <w:r>
              <w:rPr>
                <w:lang w:eastAsia="lt-LT"/>
              </w:rPr>
              <w:t>17</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Pr>
                <w:lang w:eastAsia="lt-LT"/>
              </w:rPr>
              <w:t>4</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5</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17</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BIOLOGIJA</w:t>
            </w:r>
          </w:p>
        </w:tc>
        <w:tc>
          <w:tcPr>
            <w:tcW w:w="992" w:type="dxa"/>
            <w:tcBorders>
              <w:top w:val="single" w:sz="4" w:space="0" w:color="auto"/>
              <w:left w:val="nil"/>
              <w:bottom w:val="single" w:sz="4" w:space="0" w:color="auto"/>
              <w:right w:val="single" w:sz="4" w:space="0" w:color="auto"/>
            </w:tcBorders>
          </w:tcPr>
          <w:p w:rsidR="00941FC3" w:rsidRPr="007D3D6E" w:rsidRDefault="00B17715" w:rsidP="00325E38">
            <w:pPr>
              <w:suppressAutoHyphens w:val="0"/>
              <w:autoSpaceDN/>
              <w:textAlignment w:val="auto"/>
              <w:rPr>
                <w:lang w:eastAsia="lt-LT"/>
              </w:rPr>
            </w:pPr>
            <w:r>
              <w:rPr>
                <w:lang w:eastAsia="lt-LT"/>
              </w:rPr>
              <w:t>19</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2</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2</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18</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BIOLOGIJA</w:t>
            </w:r>
          </w:p>
        </w:tc>
        <w:tc>
          <w:tcPr>
            <w:tcW w:w="992" w:type="dxa"/>
            <w:tcBorders>
              <w:top w:val="single" w:sz="4" w:space="0" w:color="auto"/>
              <w:left w:val="nil"/>
              <w:bottom w:val="single" w:sz="4" w:space="0" w:color="auto"/>
              <w:right w:val="single" w:sz="4" w:space="0" w:color="auto"/>
            </w:tcBorders>
          </w:tcPr>
          <w:p w:rsidR="00941FC3" w:rsidRPr="007D3D6E" w:rsidRDefault="00941FC3" w:rsidP="00325E38">
            <w:pPr>
              <w:suppressAutoHyphens w:val="0"/>
              <w:autoSpaceDN/>
              <w:textAlignment w:val="auto"/>
              <w:rPr>
                <w:lang w:eastAsia="lt-LT"/>
              </w:rPr>
            </w:pPr>
            <w:r>
              <w:rPr>
                <w:lang w:eastAsia="lt-LT"/>
              </w:rPr>
              <w:t>10</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lastRenderedPageBreak/>
              <w:t>19</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FIZIKA</w:t>
            </w:r>
          </w:p>
        </w:tc>
        <w:tc>
          <w:tcPr>
            <w:tcW w:w="992" w:type="dxa"/>
            <w:tcBorders>
              <w:top w:val="single" w:sz="4" w:space="0" w:color="auto"/>
              <w:left w:val="nil"/>
              <w:bottom w:val="single" w:sz="4" w:space="0" w:color="auto"/>
              <w:right w:val="single" w:sz="4" w:space="0" w:color="auto"/>
            </w:tcBorders>
          </w:tcPr>
          <w:p w:rsidR="00941FC3" w:rsidRPr="007D3D6E" w:rsidRDefault="00B17715" w:rsidP="00325E38">
            <w:pPr>
              <w:suppressAutoHyphens w:val="0"/>
              <w:autoSpaceDN/>
              <w:textAlignment w:val="auto"/>
              <w:rPr>
                <w:lang w:eastAsia="lt-LT"/>
              </w:rPr>
            </w:pPr>
            <w:r>
              <w:rPr>
                <w:lang w:eastAsia="lt-LT"/>
              </w:rPr>
              <w:t>11</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4</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20</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CHEMIJA</w:t>
            </w:r>
          </w:p>
        </w:tc>
        <w:tc>
          <w:tcPr>
            <w:tcW w:w="992" w:type="dxa"/>
            <w:tcBorders>
              <w:top w:val="single" w:sz="4" w:space="0" w:color="auto"/>
              <w:left w:val="nil"/>
              <w:bottom w:val="single" w:sz="4" w:space="0" w:color="auto"/>
              <w:right w:val="single" w:sz="4" w:space="0" w:color="auto"/>
            </w:tcBorders>
          </w:tcPr>
          <w:p w:rsidR="00941FC3" w:rsidRPr="007D3D6E" w:rsidRDefault="00941FC3" w:rsidP="00325E38">
            <w:pPr>
              <w:suppressAutoHyphens w:val="0"/>
              <w:autoSpaceDN/>
              <w:textAlignment w:val="auto"/>
              <w:rPr>
                <w:lang w:eastAsia="lt-LT"/>
              </w:rPr>
            </w:pPr>
            <w:r>
              <w:rPr>
                <w:lang w:eastAsia="lt-LT"/>
              </w:rPr>
              <w:t>15</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r>
              <w:rPr>
                <w:lang w:eastAsia="lt-LT"/>
              </w:rPr>
              <w:t>(5)</w:t>
            </w: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color w:val="000000"/>
                <w:lang w:eastAsia="lt-LT"/>
              </w:rPr>
            </w:pPr>
            <w:r w:rsidRPr="007D3D6E">
              <w:rPr>
                <w:color w:val="000000"/>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21</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DAILĖ</w:t>
            </w:r>
          </w:p>
        </w:tc>
        <w:tc>
          <w:tcPr>
            <w:tcW w:w="992" w:type="dxa"/>
            <w:tcBorders>
              <w:top w:val="single" w:sz="4" w:space="0" w:color="auto"/>
              <w:left w:val="nil"/>
              <w:bottom w:val="single" w:sz="4" w:space="0" w:color="auto"/>
              <w:right w:val="single" w:sz="4" w:space="0" w:color="auto"/>
            </w:tcBorders>
          </w:tcPr>
          <w:p w:rsidR="00941FC3" w:rsidRPr="007D3D6E" w:rsidRDefault="00B17715" w:rsidP="00325E38">
            <w:pPr>
              <w:suppressAutoHyphens w:val="0"/>
              <w:autoSpaceDN/>
              <w:textAlignment w:val="auto"/>
              <w:rPr>
                <w:lang w:eastAsia="lt-LT"/>
              </w:rPr>
            </w:pPr>
            <w:r>
              <w:rPr>
                <w:lang w:eastAsia="lt-LT"/>
              </w:rPr>
              <w:t>13</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A</w:t>
            </w:r>
            <w:r w:rsidR="00B17715">
              <w:rPr>
                <w:lang w:eastAsia="lt-LT"/>
              </w:rPr>
              <w:t>(6</w:t>
            </w:r>
            <w:r>
              <w:rPr>
                <w:lang w:eastAsia="lt-LT"/>
              </w:rPr>
              <w:t>)</w:t>
            </w: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sidRPr="007D3D6E">
              <w:rPr>
                <w:lang w:eastAsia="lt-LT"/>
              </w:rPr>
              <w:t>3</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22</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sidRPr="007D3D6E">
              <w:rPr>
                <w:lang w:eastAsia="lt-LT"/>
              </w:rPr>
              <w:t>ŠOKIS</w:t>
            </w:r>
          </w:p>
        </w:tc>
        <w:tc>
          <w:tcPr>
            <w:tcW w:w="992" w:type="dxa"/>
            <w:tcBorders>
              <w:top w:val="single" w:sz="4" w:space="0" w:color="auto"/>
              <w:left w:val="nil"/>
              <w:bottom w:val="single" w:sz="4" w:space="0" w:color="auto"/>
              <w:right w:val="single" w:sz="4" w:space="0" w:color="auto"/>
            </w:tcBorders>
          </w:tcPr>
          <w:p w:rsidR="00941FC3" w:rsidRPr="007D3D6E" w:rsidRDefault="00941FC3" w:rsidP="00325E38">
            <w:pPr>
              <w:suppressAutoHyphens w:val="0"/>
              <w:autoSpaceDN/>
              <w:textAlignment w:val="auto"/>
              <w:rPr>
                <w:lang w:eastAsia="lt-LT"/>
              </w:rPr>
            </w:pPr>
            <w:r>
              <w:rPr>
                <w:lang w:eastAsia="lt-LT"/>
              </w:rPr>
              <w:t>15</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Pr>
                <w:lang w:eastAsia="lt-LT"/>
              </w:rPr>
              <w:t>2</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Pr>
                <w:lang w:eastAsia="lt-LT"/>
              </w:rPr>
              <w:t>2</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 </w:t>
            </w:r>
          </w:p>
        </w:tc>
      </w:tr>
      <w:tr w:rsidR="00941FC3"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941FC3" w:rsidRPr="007D3D6E" w:rsidRDefault="00941FC3" w:rsidP="008F7CEC">
            <w:pPr>
              <w:suppressAutoHyphens w:val="0"/>
              <w:autoSpaceDN/>
              <w:jc w:val="center"/>
              <w:textAlignment w:val="auto"/>
              <w:rPr>
                <w:lang w:eastAsia="lt-LT"/>
              </w:rPr>
            </w:pPr>
            <w:r w:rsidRPr="007D3D6E">
              <w:rPr>
                <w:lang w:eastAsia="lt-LT"/>
              </w:rPr>
              <w:t>23</w:t>
            </w:r>
          </w:p>
        </w:tc>
        <w:tc>
          <w:tcPr>
            <w:tcW w:w="3012"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textAlignment w:val="auto"/>
              <w:rPr>
                <w:lang w:eastAsia="lt-LT"/>
              </w:rPr>
            </w:pPr>
            <w:r>
              <w:rPr>
                <w:lang w:eastAsia="lt-LT"/>
              </w:rPr>
              <w:t>TECHNOLOGIJOS</w:t>
            </w:r>
            <w:r w:rsidR="000763C4">
              <w:rPr>
                <w:lang w:eastAsia="lt-LT"/>
              </w:rPr>
              <w:t xml:space="preserve"> (Turi</w:t>
            </w:r>
            <w:r w:rsidR="000763C4">
              <w:rPr>
                <w:lang w:eastAsia="lt-LT"/>
              </w:rPr>
              <w:t>z</w:t>
            </w:r>
            <w:r w:rsidR="000763C4">
              <w:rPr>
                <w:lang w:eastAsia="lt-LT"/>
              </w:rPr>
              <w:t>mas ir mityba)</w:t>
            </w:r>
          </w:p>
        </w:tc>
        <w:tc>
          <w:tcPr>
            <w:tcW w:w="992" w:type="dxa"/>
            <w:tcBorders>
              <w:top w:val="single" w:sz="4" w:space="0" w:color="auto"/>
              <w:left w:val="nil"/>
              <w:bottom w:val="single" w:sz="4" w:space="0" w:color="auto"/>
              <w:right w:val="single" w:sz="4" w:space="0" w:color="auto"/>
            </w:tcBorders>
          </w:tcPr>
          <w:p w:rsidR="00941FC3" w:rsidRPr="007D3D6E" w:rsidRDefault="00B17715" w:rsidP="00325E38">
            <w:pPr>
              <w:suppressAutoHyphens w:val="0"/>
              <w:autoSpaceDN/>
              <w:textAlignment w:val="auto"/>
              <w:rPr>
                <w:lang w:eastAsia="lt-LT"/>
              </w:rPr>
            </w:pPr>
            <w:r>
              <w:rPr>
                <w:lang w:eastAsia="lt-LT"/>
              </w:rPr>
              <w:t>15</w:t>
            </w:r>
          </w:p>
        </w:tc>
        <w:tc>
          <w:tcPr>
            <w:tcW w:w="1418" w:type="dxa"/>
            <w:tcBorders>
              <w:top w:val="single" w:sz="4" w:space="0" w:color="auto"/>
              <w:left w:val="single" w:sz="4" w:space="0" w:color="auto"/>
              <w:bottom w:val="single" w:sz="4" w:space="0" w:color="auto"/>
              <w:right w:val="single" w:sz="4" w:space="0" w:color="auto"/>
            </w:tcBorders>
            <w:vAlign w:val="bottom"/>
          </w:tcPr>
          <w:p w:rsidR="00941FC3" w:rsidRPr="007D3D6E" w:rsidRDefault="00941FC3" w:rsidP="00325E38">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941FC3" w:rsidRPr="007D3D6E" w:rsidRDefault="00941FC3" w:rsidP="00325E38">
            <w:pPr>
              <w:suppressAutoHyphens w:val="0"/>
              <w:autoSpaceDN/>
              <w:jc w:val="right"/>
              <w:textAlignment w:val="auto"/>
              <w:rPr>
                <w:lang w:eastAsia="lt-LT"/>
              </w:rPr>
            </w:pPr>
            <w:r>
              <w:rPr>
                <w:lang w:eastAsia="lt-LT"/>
              </w:rPr>
              <w:t>2</w:t>
            </w:r>
          </w:p>
        </w:tc>
        <w:tc>
          <w:tcPr>
            <w:tcW w:w="1008" w:type="dxa"/>
            <w:tcBorders>
              <w:top w:val="nil"/>
              <w:left w:val="nil"/>
              <w:bottom w:val="single" w:sz="4" w:space="0" w:color="auto"/>
              <w:right w:val="single" w:sz="4" w:space="0" w:color="auto"/>
            </w:tcBorders>
            <w:noWrap/>
            <w:vAlign w:val="bottom"/>
          </w:tcPr>
          <w:p w:rsidR="00941FC3" w:rsidRPr="007D3D6E" w:rsidRDefault="00941FC3" w:rsidP="00325E38">
            <w:pPr>
              <w:suppressAutoHyphens w:val="0"/>
              <w:autoSpaceDN/>
              <w:jc w:val="right"/>
              <w:textAlignment w:val="auto"/>
              <w:rPr>
                <w:lang w:eastAsia="lt-LT"/>
              </w:rPr>
            </w:pPr>
            <w:r>
              <w:rPr>
                <w:lang w:eastAsia="lt-LT"/>
              </w:rPr>
              <w:t>2</w:t>
            </w:r>
          </w:p>
        </w:tc>
        <w:tc>
          <w:tcPr>
            <w:tcW w:w="1816" w:type="dxa"/>
            <w:tcBorders>
              <w:top w:val="nil"/>
              <w:left w:val="nil"/>
              <w:bottom w:val="single" w:sz="4" w:space="0" w:color="auto"/>
              <w:right w:val="single" w:sz="4" w:space="0" w:color="auto"/>
            </w:tcBorders>
            <w:noWrap/>
            <w:vAlign w:val="bottom"/>
          </w:tcPr>
          <w:p w:rsidR="00941FC3" w:rsidRPr="007D3D6E" w:rsidRDefault="00941FC3" w:rsidP="00942CBD">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Pr>
                <w:lang w:eastAsia="lt-LT"/>
              </w:rPr>
              <w:t>24</w:t>
            </w:r>
          </w:p>
        </w:tc>
        <w:tc>
          <w:tcPr>
            <w:tcW w:w="3012" w:type="dxa"/>
            <w:tcBorders>
              <w:top w:val="nil"/>
              <w:left w:val="nil"/>
              <w:bottom w:val="single" w:sz="4" w:space="0" w:color="auto"/>
              <w:right w:val="single" w:sz="4" w:space="0" w:color="auto"/>
            </w:tcBorders>
            <w:noWrap/>
            <w:vAlign w:val="bottom"/>
          </w:tcPr>
          <w:p w:rsidR="00AD0F17" w:rsidRDefault="00AD0F17" w:rsidP="00325E38">
            <w:pPr>
              <w:suppressAutoHyphens w:val="0"/>
              <w:autoSpaceDN/>
              <w:textAlignment w:val="auto"/>
              <w:rPr>
                <w:lang w:eastAsia="lt-LT"/>
              </w:rPr>
            </w:pPr>
            <w:r>
              <w:rPr>
                <w:lang w:eastAsia="lt-LT"/>
              </w:rPr>
              <w:t>TECHNOLOGIJOS</w:t>
            </w:r>
            <w:r w:rsidR="000763C4">
              <w:rPr>
                <w:lang w:eastAsia="lt-LT"/>
              </w:rPr>
              <w:t xml:space="preserve"> (Stat</w:t>
            </w:r>
            <w:r w:rsidR="000763C4">
              <w:rPr>
                <w:lang w:eastAsia="lt-LT"/>
              </w:rPr>
              <w:t>y</w:t>
            </w:r>
            <w:r w:rsidR="000763C4">
              <w:rPr>
                <w:lang w:eastAsia="lt-LT"/>
              </w:rPr>
              <w:t>ba ir medžio apdirbimas)</w:t>
            </w:r>
          </w:p>
        </w:tc>
        <w:tc>
          <w:tcPr>
            <w:tcW w:w="992" w:type="dxa"/>
            <w:tcBorders>
              <w:top w:val="single" w:sz="4" w:space="0" w:color="auto"/>
              <w:left w:val="nil"/>
              <w:bottom w:val="single" w:sz="4" w:space="0" w:color="auto"/>
              <w:right w:val="single" w:sz="4" w:space="0" w:color="auto"/>
            </w:tcBorders>
          </w:tcPr>
          <w:p w:rsidR="00AD0F17" w:rsidRDefault="00B17715" w:rsidP="00325E38">
            <w:pPr>
              <w:suppressAutoHyphens w:val="0"/>
              <w:autoSpaceDN/>
              <w:textAlignment w:val="auto"/>
              <w:rPr>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Default="00AD0F17" w:rsidP="00325E38">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Default="00AD0F17" w:rsidP="00325E38">
            <w:pPr>
              <w:suppressAutoHyphens w:val="0"/>
              <w:autoSpaceDN/>
              <w:jc w:val="right"/>
              <w:textAlignment w:val="auto"/>
              <w:rPr>
                <w:lang w:eastAsia="lt-LT"/>
              </w:rPr>
            </w:pPr>
            <w:r>
              <w:rPr>
                <w:lang w:eastAsia="lt-LT"/>
              </w:rPr>
              <w:t>2</w:t>
            </w:r>
          </w:p>
        </w:tc>
        <w:tc>
          <w:tcPr>
            <w:tcW w:w="1008" w:type="dxa"/>
            <w:tcBorders>
              <w:top w:val="nil"/>
              <w:left w:val="nil"/>
              <w:bottom w:val="single" w:sz="4" w:space="0" w:color="auto"/>
              <w:right w:val="single" w:sz="4" w:space="0" w:color="auto"/>
            </w:tcBorders>
            <w:noWrap/>
            <w:vAlign w:val="bottom"/>
          </w:tcPr>
          <w:p w:rsidR="00AD0F17" w:rsidRDefault="00AD0F17" w:rsidP="00325E38">
            <w:pPr>
              <w:suppressAutoHyphens w:val="0"/>
              <w:autoSpaceDN/>
              <w:jc w:val="right"/>
              <w:textAlignment w:val="auto"/>
              <w:rPr>
                <w:lang w:eastAsia="lt-LT"/>
              </w:rPr>
            </w:pPr>
            <w:r>
              <w:rPr>
                <w:lang w:eastAsia="lt-LT"/>
              </w:rPr>
              <w:t>2</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Pr>
                <w:lang w:eastAsia="lt-LT"/>
              </w:rPr>
              <w:t>25</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KŪNO K</w:t>
            </w:r>
          </w:p>
        </w:tc>
        <w:tc>
          <w:tcPr>
            <w:tcW w:w="992" w:type="dxa"/>
            <w:tcBorders>
              <w:top w:val="single" w:sz="4" w:space="0" w:color="auto"/>
              <w:left w:val="nil"/>
              <w:bottom w:val="single" w:sz="4" w:space="0" w:color="auto"/>
              <w:right w:val="single" w:sz="4" w:space="0" w:color="auto"/>
            </w:tcBorders>
          </w:tcPr>
          <w:p w:rsidR="00AD0F17" w:rsidRPr="007D3D6E" w:rsidRDefault="000763C4" w:rsidP="00B17715">
            <w:pPr>
              <w:suppressAutoHyphens w:val="0"/>
              <w:autoSpaceDN/>
              <w:textAlignment w:val="auto"/>
              <w:rPr>
                <w:lang w:eastAsia="lt-LT"/>
              </w:rPr>
            </w:pPr>
            <w:r>
              <w:rPr>
                <w:lang w:eastAsia="lt-LT"/>
              </w:rPr>
              <w:t>2</w:t>
            </w:r>
            <w:r w:rsidR="00B17715">
              <w:rPr>
                <w:lang w:eastAsia="lt-LT"/>
              </w:rPr>
              <w:t>0</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B17715" w:rsidP="00325E38">
            <w:pPr>
              <w:suppressAutoHyphens w:val="0"/>
              <w:autoSpaceDN/>
              <w:jc w:val="right"/>
              <w:textAlignment w:val="auto"/>
              <w:rPr>
                <w:lang w:eastAsia="lt-LT"/>
              </w:rPr>
            </w:pPr>
            <w:r>
              <w:rPr>
                <w:lang w:eastAsia="lt-LT"/>
              </w:rPr>
              <w:t>3</w:t>
            </w:r>
          </w:p>
        </w:tc>
        <w:tc>
          <w:tcPr>
            <w:tcW w:w="1008" w:type="dxa"/>
            <w:tcBorders>
              <w:top w:val="nil"/>
              <w:left w:val="nil"/>
              <w:bottom w:val="single" w:sz="4" w:space="0" w:color="auto"/>
              <w:right w:val="single" w:sz="4" w:space="0" w:color="auto"/>
            </w:tcBorders>
            <w:noWrap/>
            <w:vAlign w:val="bottom"/>
          </w:tcPr>
          <w:p w:rsidR="00AD0F17" w:rsidRPr="007D3D6E" w:rsidRDefault="00B17715" w:rsidP="00325E38">
            <w:pPr>
              <w:suppressAutoHyphens w:val="0"/>
              <w:autoSpaceDN/>
              <w:jc w:val="right"/>
              <w:textAlignment w:val="auto"/>
              <w:rPr>
                <w:lang w:eastAsia="lt-LT"/>
              </w:rPr>
            </w:pPr>
            <w:r>
              <w:rPr>
                <w:lang w:eastAsia="lt-LT"/>
              </w:rPr>
              <w:t>3</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Pr>
                <w:lang w:eastAsia="lt-LT"/>
              </w:rPr>
              <w:t>26</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KŪNO K</w:t>
            </w:r>
          </w:p>
        </w:tc>
        <w:tc>
          <w:tcPr>
            <w:tcW w:w="992" w:type="dxa"/>
            <w:tcBorders>
              <w:top w:val="single" w:sz="4" w:space="0" w:color="auto"/>
              <w:left w:val="nil"/>
              <w:bottom w:val="single" w:sz="4" w:space="0" w:color="auto"/>
              <w:right w:val="single" w:sz="4" w:space="0" w:color="auto"/>
            </w:tcBorders>
          </w:tcPr>
          <w:p w:rsidR="00AD0F17" w:rsidRPr="007D3D6E" w:rsidRDefault="00AD0F17" w:rsidP="00325E38">
            <w:pPr>
              <w:suppressAutoHyphens w:val="0"/>
              <w:autoSpaceDN/>
              <w:textAlignment w:val="auto"/>
              <w:rPr>
                <w:lang w:eastAsia="lt-LT"/>
              </w:rPr>
            </w:pPr>
            <w:r>
              <w:rPr>
                <w:lang w:eastAsia="lt-LT"/>
              </w:rPr>
              <w:t>14</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lang w:eastAsia="lt-LT"/>
              </w:rPr>
            </w:pPr>
            <w:r w:rsidRPr="007D3D6E">
              <w:rPr>
                <w:lang w:eastAsia="lt-LT"/>
              </w:rPr>
              <w:t>4</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lang w:eastAsia="lt-LT"/>
              </w:rPr>
            </w:pPr>
            <w:r w:rsidRPr="007D3D6E">
              <w:rPr>
                <w:lang w:eastAsia="lt-LT"/>
              </w:rPr>
              <w:t>4</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27</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Pr>
                <w:lang w:eastAsia="lt-LT"/>
              </w:rPr>
              <w:t>SPORTO ŠAKA</w:t>
            </w:r>
            <w:r w:rsidR="000763C4">
              <w:rPr>
                <w:lang w:eastAsia="lt-LT"/>
              </w:rPr>
              <w:t xml:space="preserve"> (Lengvoji atletika)</w:t>
            </w:r>
          </w:p>
        </w:tc>
        <w:tc>
          <w:tcPr>
            <w:tcW w:w="992" w:type="dxa"/>
            <w:tcBorders>
              <w:top w:val="single" w:sz="4" w:space="0" w:color="auto"/>
              <w:left w:val="nil"/>
              <w:bottom w:val="single" w:sz="4" w:space="0" w:color="auto"/>
              <w:right w:val="single" w:sz="4" w:space="0" w:color="auto"/>
            </w:tcBorders>
          </w:tcPr>
          <w:p w:rsidR="00AD0F17" w:rsidRDefault="00AD0F17" w:rsidP="00325E38">
            <w:pPr>
              <w:suppressAutoHyphens w:val="0"/>
              <w:autoSpaceDN/>
              <w:textAlignment w:val="auto"/>
              <w:rPr>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lang w:eastAsia="lt-LT"/>
              </w:rPr>
            </w:pPr>
            <w:r>
              <w:rPr>
                <w:lang w:eastAsia="lt-LT"/>
              </w:rPr>
              <w:t>2</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lang w:eastAsia="lt-LT"/>
              </w:rPr>
            </w:pPr>
            <w:r>
              <w:rPr>
                <w:lang w:eastAsia="lt-LT"/>
              </w:rPr>
              <w:t>2</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28</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IT</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8</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A</w:t>
            </w:r>
            <w:r w:rsidR="000763C4">
              <w:rPr>
                <w:lang w:eastAsia="lt-LT"/>
              </w:rPr>
              <w:t>(9</w:t>
            </w:r>
            <w:r>
              <w:rPr>
                <w:lang w:eastAsia="lt-LT"/>
              </w:rPr>
              <w:t>)</w:t>
            </w:r>
            <w:r w:rsidRPr="007D3D6E">
              <w:rPr>
                <w:lang w:eastAsia="lt-LT"/>
              </w:rPr>
              <w:t>B</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lang w:eastAsia="lt-LT"/>
              </w:rPr>
            </w:pPr>
            <w:r w:rsidRPr="007D3D6E">
              <w:rPr>
                <w:lang w:eastAsia="lt-LT"/>
              </w:rPr>
              <w:t>2</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lang w:eastAsia="lt-LT"/>
              </w:rPr>
            </w:pPr>
            <w:r w:rsidRPr="007D3D6E">
              <w:rPr>
                <w:lang w:eastAsia="lt-LT"/>
              </w:rPr>
              <w:t>2</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29</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Pr>
                <w:lang w:eastAsia="lt-LT"/>
              </w:rPr>
              <w:t>BRAIŽYBA</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7</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lang w:eastAsia="lt-LT"/>
              </w:rPr>
            </w:pPr>
            <w:r>
              <w:rPr>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lang w:eastAsia="lt-LT"/>
              </w:rPr>
            </w:pPr>
            <w:r>
              <w:rPr>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30</w:t>
            </w:r>
          </w:p>
        </w:tc>
        <w:tc>
          <w:tcPr>
            <w:tcW w:w="3012" w:type="dxa"/>
            <w:tcBorders>
              <w:top w:val="nil"/>
              <w:left w:val="nil"/>
              <w:bottom w:val="single" w:sz="4" w:space="0" w:color="auto"/>
              <w:right w:val="single" w:sz="4" w:space="0" w:color="auto"/>
            </w:tcBorders>
            <w:noWrap/>
            <w:vAlign w:val="bottom"/>
          </w:tcPr>
          <w:p w:rsidR="00AD0F17" w:rsidRPr="007E37E1" w:rsidRDefault="00AD0F17" w:rsidP="00325E38">
            <w:pPr>
              <w:suppressAutoHyphens w:val="0"/>
              <w:autoSpaceDN/>
              <w:textAlignment w:val="auto"/>
              <w:rPr>
                <w:lang w:eastAsia="lt-LT"/>
              </w:rPr>
            </w:pPr>
            <w:r w:rsidRPr="007E37E1">
              <w:rPr>
                <w:lang w:eastAsia="lt-LT"/>
              </w:rPr>
              <w:t>EKONOMIKA</w:t>
            </w:r>
          </w:p>
        </w:tc>
        <w:tc>
          <w:tcPr>
            <w:tcW w:w="992" w:type="dxa"/>
            <w:tcBorders>
              <w:top w:val="single" w:sz="4" w:space="0" w:color="auto"/>
              <w:left w:val="nil"/>
              <w:bottom w:val="single" w:sz="4" w:space="0" w:color="auto"/>
              <w:right w:val="single" w:sz="4" w:space="0" w:color="auto"/>
            </w:tcBorders>
          </w:tcPr>
          <w:p w:rsidR="00AD0F17" w:rsidRPr="007E37E1" w:rsidRDefault="000763C4" w:rsidP="00B17715">
            <w:pPr>
              <w:suppressAutoHyphens w:val="0"/>
              <w:autoSpaceDN/>
              <w:textAlignment w:val="auto"/>
              <w:rPr>
                <w:rFonts w:ascii="Calibri" w:hAnsi="Calibri"/>
                <w:lang w:eastAsia="lt-LT"/>
              </w:rPr>
            </w:pPr>
            <w:r>
              <w:rPr>
                <w:rFonts w:ascii="Calibri" w:hAnsi="Calibri"/>
                <w:lang w:eastAsia="lt-LT"/>
              </w:rPr>
              <w:t>1</w:t>
            </w:r>
            <w:r w:rsidR="00B17715">
              <w:rPr>
                <w:rFonts w:ascii="Calibri" w:hAnsi="Calibri"/>
                <w:lang w:eastAsia="lt-LT"/>
              </w:rPr>
              <w:t>0</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E37E1" w:rsidRDefault="00AD0F17" w:rsidP="00325E38">
            <w:pPr>
              <w:suppressAutoHyphens w:val="0"/>
              <w:autoSpaceDN/>
              <w:textAlignment w:val="auto"/>
              <w:rPr>
                <w:rFonts w:ascii="Calibri" w:hAnsi="Calibri"/>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E37E1" w:rsidRDefault="00AD0F17" w:rsidP="00325E38">
            <w:pPr>
              <w:suppressAutoHyphens w:val="0"/>
              <w:autoSpaceDN/>
              <w:jc w:val="right"/>
              <w:textAlignment w:val="auto"/>
              <w:rPr>
                <w:lang w:eastAsia="lt-LT"/>
              </w:rPr>
            </w:pPr>
            <w:r w:rsidRPr="007E37E1">
              <w:rPr>
                <w:lang w:eastAsia="lt-LT"/>
              </w:rPr>
              <w:t>1</w:t>
            </w:r>
          </w:p>
        </w:tc>
        <w:tc>
          <w:tcPr>
            <w:tcW w:w="1008" w:type="dxa"/>
            <w:tcBorders>
              <w:top w:val="nil"/>
              <w:left w:val="nil"/>
              <w:bottom w:val="single" w:sz="4" w:space="0" w:color="auto"/>
              <w:right w:val="single" w:sz="4" w:space="0" w:color="auto"/>
            </w:tcBorders>
            <w:noWrap/>
            <w:vAlign w:val="bottom"/>
          </w:tcPr>
          <w:p w:rsidR="00AD0F17" w:rsidRPr="007E37E1" w:rsidRDefault="00AD0F17" w:rsidP="00325E38">
            <w:pPr>
              <w:suppressAutoHyphens w:val="0"/>
              <w:autoSpaceDN/>
              <w:jc w:val="right"/>
              <w:textAlignment w:val="auto"/>
              <w:rPr>
                <w:lang w:eastAsia="lt-LT"/>
              </w:rPr>
            </w:pPr>
            <w:r w:rsidRPr="007E37E1">
              <w:rPr>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5A10F6" w:rsidRDefault="00AD0F17" w:rsidP="00326871">
            <w:pPr>
              <w:suppressAutoHyphens w:val="0"/>
              <w:autoSpaceDN/>
              <w:jc w:val="center"/>
              <w:textAlignment w:val="auto"/>
              <w:rPr>
                <w:color w:val="FF0000"/>
                <w:lang w:eastAsia="lt-LT"/>
              </w:rPr>
            </w:pPr>
            <w:r w:rsidRPr="007E37E1">
              <w:rPr>
                <w:lang w:eastAsia="lt-LT"/>
              </w:rPr>
              <w:t>31</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ANGLŲ MODULIS B1</w:t>
            </w:r>
          </w:p>
        </w:tc>
        <w:tc>
          <w:tcPr>
            <w:tcW w:w="992" w:type="dxa"/>
            <w:tcBorders>
              <w:top w:val="single" w:sz="4" w:space="0" w:color="auto"/>
              <w:left w:val="nil"/>
              <w:bottom w:val="single" w:sz="4" w:space="0" w:color="auto"/>
              <w:right w:val="single" w:sz="4" w:space="0" w:color="auto"/>
            </w:tcBorders>
          </w:tcPr>
          <w:p w:rsidR="00AD0F17" w:rsidRPr="007D3D6E" w:rsidRDefault="00AD0F17" w:rsidP="00325E38">
            <w:pPr>
              <w:suppressAutoHyphens w:val="0"/>
              <w:autoSpaceDN/>
              <w:textAlignment w:val="auto"/>
              <w:rPr>
                <w:lang w:eastAsia="lt-LT"/>
              </w:rPr>
            </w:pPr>
            <w:r>
              <w:rPr>
                <w:lang w:eastAsia="lt-LT"/>
              </w:rPr>
              <w:t>9</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32</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ANGLŲ MODULIS B2</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17</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0763C4" w:rsidP="00325E38">
            <w:pPr>
              <w:suppressAutoHyphens w:val="0"/>
              <w:autoSpaceDN/>
              <w:textAlignment w:val="auto"/>
              <w:rPr>
                <w:lang w:eastAsia="lt-LT"/>
              </w:rPr>
            </w:pPr>
            <w:r>
              <w:rPr>
                <w:lang w:eastAsia="lt-LT"/>
              </w:rPr>
              <w:t>B</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33</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ANGLŲ MODULIS B2</w:t>
            </w:r>
          </w:p>
        </w:tc>
        <w:tc>
          <w:tcPr>
            <w:tcW w:w="992" w:type="dxa"/>
            <w:tcBorders>
              <w:top w:val="single" w:sz="4" w:space="0" w:color="auto"/>
              <w:left w:val="nil"/>
              <w:bottom w:val="single" w:sz="4" w:space="0" w:color="auto"/>
              <w:right w:val="single" w:sz="4" w:space="0" w:color="auto"/>
            </w:tcBorders>
          </w:tcPr>
          <w:p w:rsidR="00AD0F17" w:rsidRPr="007D3D6E" w:rsidRDefault="00AD0F17" w:rsidP="00325E38">
            <w:pPr>
              <w:suppressAutoHyphens w:val="0"/>
              <w:autoSpaceDN/>
              <w:textAlignment w:val="auto"/>
              <w:rPr>
                <w:lang w:eastAsia="lt-LT"/>
              </w:rPr>
            </w:pPr>
            <w:r>
              <w:rPr>
                <w:lang w:eastAsia="lt-LT"/>
              </w:rPr>
              <w:t>11</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0763C4" w:rsidP="00325E38">
            <w:pPr>
              <w:suppressAutoHyphens w:val="0"/>
              <w:autoSpaceDN/>
              <w:textAlignment w:val="auto"/>
              <w:rPr>
                <w:lang w:eastAsia="lt-LT"/>
              </w:rPr>
            </w:pPr>
            <w:r>
              <w:rPr>
                <w:lang w:eastAsia="lt-LT"/>
              </w:rPr>
              <w:t>A</w:t>
            </w:r>
          </w:p>
        </w:tc>
      </w:tr>
      <w:tr w:rsidR="00AD0F17" w:rsidRPr="007D3D6E" w:rsidTr="00774C6F">
        <w:trPr>
          <w:trHeight w:val="33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34</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MATEMATIKA MODULIS</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17</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lang w:eastAsia="lt-LT"/>
              </w:rPr>
            </w:pPr>
            <w:r w:rsidRPr="007D3D6E">
              <w:rPr>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lang w:eastAsia="lt-LT"/>
              </w:rPr>
            </w:pPr>
            <w:r w:rsidRPr="007D3D6E">
              <w:rPr>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color w:val="000000"/>
                <w:lang w:eastAsia="lt-LT"/>
              </w:rPr>
            </w:pPr>
            <w:r>
              <w:rPr>
                <w:color w:val="000000"/>
                <w:lang w:eastAsia="lt-LT"/>
              </w:rPr>
              <w:t>A</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sidRPr="007D3D6E">
              <w:rPr>
                <w:lang w:eastAsia="lt-LT"/>
              </w:rPr>
              <w:t>35</w:t>
            </w:r>
          </w:p>
        </w:tc>
        <w:tc>
          <w:tcPr>
            <w:tcW w:w="3012" w:type="dxa"/>
            <w:tcBorders>
              <w:top w:val="nil"/>
              <w:left w:val="nil"/>
              <w:bottom w:val="nil"/>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MATEMATIKA MODULIS</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13</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nil"/>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Pr>
                <w:lang w:eastAsia="lt-LT"/>
              </w:rPr>
              <w:t>B</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color w:val="000000"/>
                <w:lang w:eastAsia="lt-LT"/>
              </w:rPr>
            </w:pPr>
            <w:r w:rsidRPr="007D3D6E">
              <w:rPr>
                <w:color w:val="000000"/>
                <w:lang w:eastAsia="lt-LT"/>
              </w:rPr>
              <w:t>36</w:t>
            </w:r>
          </w:p>
        </w:tc>
        <w:tc>
          <w:tcPr>
            <w:tcW w:w="3012" w:type="dxa"/>
            <w:tcBorders>
              <w:top w:val="single" w:sz="4" w:space="0" w:color="auto"/>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LIETUVIŲ K. MODULIS</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14</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single" w:sz="4" w:space="0" w:color="auto"/>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color w:val="000000"/>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color w:val="000000"/>
                <w:lang w:eastAsia="lt-LT"/>
              </w:rPr>
            </w:pPr>
            <w:r w:rsidRPr="007D3D6E">
              <w:rPr>
                <w:color w:val="000000"/>
                <w:lang w:eastAsia="lt-LT"/>
              </w:rPr>
              <w:t>37</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LIETUVIŲ K. MODULIS</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11</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lang w:eastAsia="lt-LT"/>
              </w:rPr>
            </w:pPr>
            <w:r>
              <w:rPr>
                <w:lang w:eastAsia="lt-LT"/>
              </w:rPr>
              <w:t>38</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BIOLOGIJOS MODULIS</w:t>
            </w:r>
          </w:p>
        </w:tc>
        <w:tc>
          <w:tcPr>
            <w:tcW w:w="992" w:type="dxa"/>
            <w:tcBorders>
              <w:top w:val="single" w:sz="4" w:space="0" w:color="auto"/>
              <w:left w:val="nil"/>
              <w:bottom w:val="single" w:sz="4" w:space="0" w:color="auto"/>
              <w:right w:val="single" w:sz="4" w:space="0" w:color="auto"/>
            </w:tcBorders>
          </w:tcPr>
          <w:p w:rsidR="00AD0F17" w:rsidRPr="007D3D6E" w:rsidRDefault="00AD0F17" w:rsidP="00325E38">
            <w:pPr>
              <w:suppressAutoHyphens w:val="0"/>
              <w:autoSpaceDN/>
              <w:textAlignment w:val="auto"/>
              <w:rPr>
                <w:rFonts w:ascii="Calibri" w:hAnsi="Calibri"/>
                <w:color w:val="000000"/>
                <w:lang w:eastAsia="lt-LT"/>
              </w:rPr>
            </w:pPr>
            <w:r>
              <w:rPr>
                <w:rFonts w:ascii="Calibri" w:hAnsi="Calibri"/>
                <w:color w:val="000000"/>
                <w:lang w:eastAsia="lt-LT"/>
              </w:rPr>
              <w:t>8</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rFonts w:ascii="Calibri" w:hAnsi="Calibri"/>
                <w:color w:val="000000"/>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color w:val="000000"/>
                <w:lang w:eastAsia="lt-LT"/>
              </w:rPr>
            </w:pPr>
            <w:r>
              <w:rPr>
                <w:color w:val="000000"/>
                <w:lang w:eastAsia="lt-LT"/>
              </w:rPr>
              <w:t>39</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sidRPr="007D3D6E">
              <w:rPr>
                <w:lang w:eastAsia="lt-LT"/>
              </w:rPr>
              <w:t>FIZIKOS MODULIS</w:t>
            </w:r>
          </w:p>
        </w:tc>
        <w:tc>
          <w:tcPr>
            <w:tcW w:w="992" w:type="dxa"/>
            <w:tcBorders>
              <w:top w:val="single" w:sz="4" w:space="0" w:color="auto"/>
              <w:left w:val="nil"/>
              <w:bottom w:val="single" w:sz="4" w:space="0" w:color="auto"/>
              <w:right w:val="single" w:sz="4" w:space="0" w:color="auto"/>
            </w:tcBorders>
          </w:tcPr>
          <w:p w:rsidR="00AD0F17" w:rsidRPr="007D3D6E" w:rsidRDefault="00B17715" w:rsidP="00325E38">
            <w:pPr>
              <w:suppressAutoHyphens w:val="0"/>
              <w:autoSpaceDN/>
              <w:textAlignment w:val="auto"/>
              <w:rPr>
                <w:lang w:eastAsia="lt-LT"/>
              </w:rPr>
            </w:pPr>
            <w:r>
              <w:rPr>
                <w:lang w:eastAsia="lt-LT"/>
              </w:rPr>
              <w:t>9</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r w:rsidRPr="007D3D6E">
              <w:rPr>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sidRPr="007D3D6E">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color w:val="000000"/>
                <w:lang w:eastAsia="lt-LT"/>
              </w:rPr>
            </w:pPr>
            <w:r w:rsidRPr="007D3D6E">
              <w:rPr>
                <w:color w:val="000000"/>
                <w:lang w:eastAsia="lt-LT"/>
              </w:rPr>
              <w:t> </w:t>
            </w: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326871">
            <w:pPr>
              <w:suppressAutoHyphens w:val="0"/>
              <w:autoSpaceDN/>
              <w:jc w:val="center"/>
              <w:textAlignment w:val="auto"/>
              <w:rPr>
                <w:color w:val="000000"/>
                <w:lang w:eastAsia="lt-LT"/>
              </w:rPr>
            </w:pPr>
            <w:r>
              <w:rPr>
                <w:color w:val="000000"/>
                <w:lang w:eastAsia="lt-LT"/>
              </w:rPr>
              <w:t>40</w:t>
            </w:r>
          </w:p>
        </w:tc>
        <w:tc>
          <w:tcPr>
            <w:tcW w:w="3012"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lang w:eastAsia="lt-LT"/>
              </w:rPr>
            </w:pPr>
            <w:r>
              <w:rPr>
                <w:lang w:eastAsia="lt-LT"/>
              </w:rPr>
              <w:t>ISTORIJOS MODULIS</w:t>
            </w:r>
          </w:p>
        </w:tc>
        <w:tc>
          <w:tcPr>
            <w:tcW w:w="992" w:type="dxa"/>
            <w:tcBorders>
              <w:top w:val="single" w:sz="4" w:space="0" w:color="auto"/>
              <w:left w:val="nil"/>
              <w:bottom w:val="single" w:sz="4" w:space="0" w:color="auto"/>
              <w:right w:val="single" w:sz="4" w:space="0" w:color="auto"/>
            </w:tcBorders>
          </w:tcPr>
          <w:p w:rsidR="00AD0F17" w:rsidRPr="007D3D6E" w:rsidRDefault="00AD0F17" w:rsidP="00325E38">
            <w:pPr>
              <w:suppressAutoHyphens w:val="0"/>
              <w:autoSpaceDN/>
              <w:textAlignment w:val="auto"/>
              <w:rPr>
                <w:lang w:eastAsia="lt-LT"/>
              </w:rPr>
            </w:pPr>
            <w:r>
              <w:rPr>
                <w:lang w:eastAsia="lt-LT"/>
              </w:rPr>
              <w:t>9</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325E38">
            <w:pPr>
              <w:suppressAutoHyphens w:val="0"/>
              <w:autoSpaceDN/>
              <w:jc w:val="right"/>
              <w:textAlignment w:val="auto"/>
              <w:rPr>
                <w:color w:val="000000"/>
                <w:lang w:eastAsia="lt-LT"/>
              </w:rPr>
            </w:pPr>
            <w:r>
              <w:rPr>
                <w:color w:val="000000"/>
                <w:lang w:eastAsia="lt-LT"/>
              </w:rPr>
              <w:t>1</w:t>
            </w:r>
          </w:p>
        </w:tc>
        <w:tc>
          <w:tcPr>
            <w:tcW w:w="1008"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jc w:val="right"/>
              <w:textAlignment w:val="auto"/>
              <w:rPr>
                <w:color w:val="000000"/>
                <w:lang w:eastAsia="lt-LT"/>
              </w:rPr>
            </w:pPr>
            <w:r>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color w:val="000000"/>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BC7E5A">
            <w:pPr>
              <w:suppressAutoHyphens w:val="0"/>
              <w:autoSpaceDN/>
              <w:jc w:val="center"/>
              <w:textAlignment w:val="auto"/>
              <w:rPr>
                <w:color w:val="000000"/>
                <w:lang w:eastAsia="lt-LT"/>
              </w:rPr>
            </w:pPr>
            <w:r>
              <w:rPr>
                <w:color w:val="000000"/>
                <w:lang w:eastAsia="lt-LT"/>
              </w:rPr>
              <w:t>41</w:t>
            </w:r>
          </w:p>
        </w:tc>
        <w:tc>
          <w:tcPr>
            <w:tcW w:w="3012" w:type="dxa"/>
            <w:tcBorders>
              <w:top w:val="nil"/>
              <w:left w:val="nil"/>
              <w:bottom w:val="single" w:sz="4" w:space="0" w:color="auto"/>
              <w:right w:val="single" w:sz="4" w:space="0" w:color="auto"/>
            </w:tcBorders>
            <w:noWrap/>
            <w:vAlign w:val="bottom"/>
          </w:tcPr>
          <w:p w:rsidR="00AD0F17" w:rsidRPr="00DE6DC9" w:rsidRDefault="00AD0F17" w:rsidP="00325E38">
            <w:pPr>
              <w:suppressAutoHyphens w:val="0"/>
              <w:autoSpaceDN/>
              <w:textAlignment w:val="auto"/>
              <w:rPr>
                <w:sz w:val="20"/>
                <w:szCs w:val="20"/>
                <w:lang w:eastAsia="lt-LT"/>
              </w:rPr>
            </w:pPr>
            <w:r w:rsidRPr="00DE6DC9">
              <w:rPr>
                <w:sz w:val="20"/>
                <w:szCs w:val="20"/>
                <w:lang w:eastAsia="lt-LT"/>
              </w:rPr>
              <w:t>PILIETIS IR ŠALIES GYNYBA</w:t>
            </w:r>
          </w:p>
        </w:tc>
        <w:tc>
          <w:tcPr>
            <w:tcW w:w="992" w:type="dxa"/>
            <w:tcBorders>
              <w:top w:val="single" w:sz="4" w:space="0" w:color="auto"/>
              <w:left w:val="nil"/>
              <w:bottom w:val="single" w:sz="4" w:space="0" w:color="auto"/>
              <w:right w:val="single" w:sz="4" w:space="0" w:color="auto"/>
            </w:tcBorders>
          </w:tcPr>
          <w:p w:rsidR="00AD0F17" w:rsidRDefault="000763C4" w:rsidP="00325E38">
            <w:pPr>
              <w:suppressAutoHyphens w:val="0"/>
              <w:autoSpaceDN/>
              <w:textAlignment w:val="auto"/>
              <w:rPr>
                <w:lang w:eastAsia="lt-LT"/>
              </w:rPr>
            </w:pPr>
            <w:r>
              <w:rPr>
                <w:lang w:eastAsia="lt-LT"/>
              </w:rPr>
              <w:t>39</w:t>
            </w: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325E38">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Default="00AD0F17" w:rsidP="00325E38">
            <w:pPr>
              <w:suppressAutoHyphens w:val="0"/>
              <w:autoSpaceDN/>
              <w:jc w:val="right"/>
              <w:textAlignment w:val="auto"/>
              <w:rPr>
                <w:color w:val="000000"/>
                <w:lang w:eastAsia="lt-LT"/>
              </w:rPr>
            </w:pPr>
            <w:r>
              <w:rPr>
                <w:color w:val="000000"/>
                <w:lang w:eastAsia="lt-LT"/>
              </w:rPr>
              <w:t>4</w:t>
            </w:r>
          </w:p>
        </w:tc>
        <w:tc>
          <w:tcPr>
            <w:tcW w:w="1008" w:type="dxa"/>
            <w:tcBorders>
              <w:top w:val="nil"/>
              <w:left w:val="nil"/>
              <w:bottom w:val="single" w:sz="4" w:space="0" w:color="auto"/>
              <w:right w:val="single" w:sz="4" w:space="0" w:color="auto"/>
            </w:tcBorders>
            <w:noWrap/>
            <w:vAlign w:val="bottom"/>
          </w:tcPr>
          <w:p w:rsidR="00AD0F17" w:rsidRDefault="00AE68AF" w:rsidP="00325E38">
            <w:pPr>
              <w:suppressAutoHyphens w:val="0"/>
              <w:autoSpaceDN/>
              <w:jc w:val="right"/>
              <w:textAlignment w:val="auto"/>
              <w:rPr>
                <w:color w:val="000000"/>
                <w:lang w:eastAsia="lt-LT"/>
              </w:rPr>
            </w:pPr>
            <w:r>
              <w:rPr>
                <w:color w:val="000000"/>
                <w:lang w:eastAsia="lt-LT"/>
              </w:rPr>
              <w:t>2</w:t>
            </w:r>
          </w:p>
        </w:tc>
        <w:tc>
          <w:tcPr>
            <w:tcW w:w="1816" w:type="dxa"/>
            <w:tcBorders>
              <w:top w:val="nil"/>
              <w:left w:val="nil"/>
              <w:bottom w:val="single" w:sz="4" w:space="0" w:color="auto"/>
              <w:right w:val="single" w:sz="4" w:space="0" w:color="auto"/>
            </w:tcBorders>
            <w:noWrap/>
            <w:vAlign w:val="bottom"/>
          </w:tcPr>
          <w:p w:rsidR="00AD0F17" w:rsidRPr="007D3D6E" w:rsidRDefault="00AD0F17" w:rsidP="00325E38">
            <w:pPr>
              <w:suppressAutoHyphens w:val="0"/>
              <w:autoSpaceDN/>
              <w:textAlignment w:val="auto"/>
              <w:rPr>
                <w:color w:val="000000"/>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ED01BE">
            <w:pPr>
              <w:suppressAutoHyphens w:val="0"/>
              <w:autoSpaceDN/>
              <w:textAlignment w:val="auto"/>
              <w:rPr>
                <w:color w:val="000000"/>
                <w:lang w:eastAsia="lt-LT"/>
              </w:rPr>
            </w:pPr>
          </w:p>
        </w:tc>
        <w:tc>
          <w:tcPr>
            <w:tcW w:w="3012" w:type="dxa"/>
            <w:tcBorders>
              <w:top w:val="nil"/>
              <w:left w:val="nil"/>
              <w:bottom w:val="single" w:sz="4" w:space="0" w:color="auto"/>
              <w:right w:val="single" w:sz="4" w:space="0" w:color="auto"/>
            </w:tcBorders>
            <w:noWrap/>
            <w:vAlign w:val="bottom"/>
          </w:tcPr>
          <w:p w:rsidR="00AD0F17" w:rsidRDefault="00AD0F17" w:rsidP="00942CBD">
            <w:pPr>
              <w:suppressAutoHyphens w:val="0"/>
              <w:autoSpaceDN/>
              <w:textAlignment w:val="auto"/>
              <w:rPr>
                <w:lang w:eastAsia="lt-LT"/>
              </w:rPr>
            </w:pPr>
          </w:p>
        </w:tc>
        <w:tc>
          <w:tcPr>
            <w:tcW w:w="992" w:type="dxa"/>
            <w:tcBorders>
              <w:top w:val="single" w:sz="4" w:space="0" w:color="auto"/>
              <w:left w:val="nil"/>
              <w:bottom w:val="single" w:sz="4" w:space="0" w:color="auto"/>
              <w:right w:val="single" w:sz="4" w:space="0" w:color="auto"/>
            </w:tcBorders>
          </w:tcPr>
          <w:p w:rsidR="00AD0F17" w:rsidRDefault="00AD0F17" w:rsidP="00942CBD">
            <w:pPr>
              <w:suppressAutoHyphens w:val="0"/>
              <w:autoSpaceDN/>
              <w:textAlignment w:val="auto"/>
              <w:rPr>
                <w:lang w:eastAsia="lt-LT"/>
              </w:rPr>
            </w:pP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942CBD">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Default="00AD0F17">
            <w:pPr>
              <w:jc w:val="right"/>
              <w:rPr>
                <w:rFonts w:ascii="Calibri" w:hAnsi="Calibri" w:cs="Calibri"/>
                <w:color w:val="000000"/>
                <w:sz w:val="22"/>
                <w:szCs w:val="22"/>
              </w:rPr>
            </w:pPr>
            <w:r>
              <w:rPr>
                <w:rFonts w:ascii="Calibri" w:hAnsi="Calibri" w:cs="Calibri"/>
                <w:color w:val="000000"/>
                <w:sz w:val="22"/>
                <w:szCs w:val="22"/>
              </w:rPr>
              <w:t>87,4</w:t>
            </w:r>
          </w:p>
        </w:tc>
        <w:tc>
          <w:tcPr>
            <w:tcW w:w="1008" w:type="dxa"/>
            <w:tcBorders>
              <w:top w:val="nil"/>
              <w:left w:val="nil"/>
              <w:bottom w:val="single" w:sz="4" w:space="0" w:color="auto"/>
              <w:right w:val="single" w:sz="4" w:space="0" w:color="auto"/>
            </w:tcBorders>
            <w:noWrap/>
            <w:vAlign w:val="bottom"/>
          </w:tcPr>
          <w:p w:rsidR="00AD0F17" w:rsidRDefault="00B17715">
            <w:pPr>
              <w:jc w:val="right"/>
              <w:rPr>
                <w:rFonts w:ascii="Calibri" w:hAnsi="Calibri" w:cs="Calibri"/>
                <w:color w:val="000000"/>
                <w:sz w:val="22"/>
                <w:szCs w:val="22"/>
              </w:rPr>
            </w:pPr>
            <w:r>
              <w:rPr>
                <w:rFonts w:ascii="Calibri" w:hAnsi="Calibri" w:cs="Calibri"/>
                <w:color w:val="000000"/>
                <w:sz w:val="22"/>
                <w:szCs w:val="22"/>
              </w:rPr>
              <w:t>90</w:t>
            </w:r>
            <w:r w:rsidR="00AE68AF">
              <w:rPr>
                <w:rFonts w:ascii="Calibri" w:hAnsi="Calibri" w:cs="Calibri"/>
                <w:color w:val="000000"/>
                <w:sz w:val="22"/>
                <w:szCs w:val="22"/>
              </w:rPr>
              <w:t>,4</w:t>
            </w:r>
          </w:p>
        </w:tc>
        <w:tc>
          <w:tcPr>
            <w:tcW w:w="1816" w:type="dxa"/>
            <w:tcBorders>
              <w:top w:val="nil"/>
              <w:left w:val="nil"/>
              <w:bottom w:val="single" w:sz="4" w:space="0" w:color="auto"/>
              <w:right w:val="single" w:sz="4" w:space="0" w:color="auto"/>
            </w:tcBorders>
            <w:noWrap/>
            <w:vAlign w:val="bottom"/>
          </w:tcPr>
          <w:p w:rsidR="00AD0F17" w:rsidRPr="007D3D6E" w:rsidRDefault="00AD0F17" w:rsidP="00942CBD">
            <w:pPr>
              <w:suppressAutoHyphens w:val="0"/>
              <w:autoSpaceDN/>
              <w:textAlignment w:val="auto"/>
              <w:rPr>
                <w:color w:val="000000"/>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BC7E5A">
            <w:pPr>
              <w:suppressAutoHyphens w:val="0"/>
              <w:autoSpaceDN/>
              <w:jc w:val="center"/>
              <w:textAlignment w:val="auto"/>
              <w:rPr>
                <w:color w:val="000000"/>
                <w:lang w:eastAsia="lt-LT"/>
              </w:rPr>
            </w:pPr>
            <w:r>
              <w:rPr>
                <w:color w:val="000000"/>
                <w:lang w:eastAsia="lt-LT"/>
              </w:rPr>
              <w:t>41</w:t>
            </w:r>
          </w:p>
        </w:tc>
        <w:tc>
          <w:tcPr>
            <w:tcW w:w="3012" w:type="dxa"/>
            <w:tcBorders>
              <w:top w:val="nil"/>
              <w:left w:val="nil"/>
              <w:bottom w:val="single" w:sz="4" w:space="0" w:color="auto"/>
              <w:right w:val="single" w:sz="4" w:space="0" w:color="auto"/>
            </w:tcBorders>
            <w:noWrap/>
            <w:vAlign w:val="bottom"/>
          </w:tcPr>
          <w:p w:rsidR="00AD0F17" w:rsidRPr="00DE6DC9" w:rsidRDefault="00AD0F17" w:rsidP="0010324B">
            <w:pPr>
              <w:suppressAutoHyphens w:val="0"/>
              <w:autoSpaceDN/>
              <w:textAlignment w:val="auto"/>
              <w:rPr>
                <w:sz w:val="20"/>
                <w:szCs w:val="20"/>
                <w:lang w:eastAsia="lt-LT"/>
              </w:rPr>
            </w:pPr>
            <w:r w:rsidRPr="00DE6DC9">
              <w:rPr>
                <w:sz w:val="20"/>
                <w:szCs w:val="20"/>
                <w:lang w:eastAsia="lt-LT"/>
              </w:rPr>
              <w:t>NEFORMALUS ŠVIETIMAS</w:t>
            </w:r>
          </w:p>
        </w:tc>
        <w:tc>
          <w:tcPr>
            <w:tcW w:w="992" w:type="dxa"/>
            <w:tcBorders>
              <w:top w:val="single" w:sz="4" w:space="0" w:color="auto"/>
              <w:left w:val="nil"/>
              <w:bottom w:val="single" w:sz="4" w:space="0" w:color="auto"/>
              <w:right w:val="single" w:sz="4" w:space="0" w:color="auto"/>
            </w:tcBorders>
          </w:tcPr>
          <w:p w:rsidR="00AD0F17" w:rsidRPr="007D3D6E" w:rsidRDefault="00AD0F17" w:rsidP="00FB0F4C">
            <w:pPr>
              <w:suppressAutoHyphens w:val="0"/>
              <w:autoSpaceDN/>
              <w:textAlignment w:val="auto"/>
              <w:rPr>
                <w:lang w:eastAsia="lt-LT"/>
              </w:rPr>
            </w:pP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FB0F4C">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FB0F4C">
            <w:pPr>
              <w:suppressAutoHyphens w:val="0"/>
              <w:autoSpaceDN/>
              <w:jc w:val="right"/>
              <w:textAlignment w:val="auto"/>
              <w:rPr>
                <w:color w:val="000000"/>
                <w:lang w:eastAsia="lt-LT"/>
              </w:rPr>
            </w:pPr>
            <w:r>
              <w:rPr>
                <w:color w:val="000000"/>
                <w:lang w:eastAsia="lt-LT"/>
              </w:rPr>
              <w:t>6</w:t>
            </w:r>
          </w:p>
        </w:tc>
        <w:tc>
          <w:tcPr>
            <w:tcW w:w="1008" w:type="dxa"/>
            <w:tcBorders>
              <w:top w:val="nil"/>
              <w:left w:val="nil"/>
              <w:bottom w:val="single" w:sz="4" w:space="0" w:color="auto"/>
              <w:right w:val="single" w:sz="4" w:space="0" w:color="auto"/>
            </w:tcBorders>
            <w:noWrap/>
            <w:vAlign w:val="bottom"/>
          </w:tcPr>
          <w:p w:rsidR="00AD0F17" w:rsidRPr="007D3D6E" w:rsidRDefault="00AD0DA9" w:rsidP="00FB0F4C">
            <w:pPr>
              <w:suppressAutoHyphens w:val="0"/>
              <w:autoSpaceDN/>
              <w:jc w:val="right"/>
              <w:textAlignment w:val="auto"/>
              <w:rPr>
                <w:color w:val="000000"/>
                <w:lang w:eastAsia="lt-LT"/>
              </w:rPr>
            </w:pPr>
            <w:r>
              <w:rPr>
                <w:color w:val="000000"/>
                <w:lang w:eastAsia="lt-LT"/>
              </w:rPr>
              <w:t>1</w:t>
            </w:r>
          </w:p>
        </w:tc>
        <w:tc>
          <w:tcPr>
            <w:tcW w:w="1816" w:type="dxa"/>
            <w:tcBorders>
              <w:top w:val="nil"/>
              <w:left w:val="nil"/>
              <w:bottom w:val="single" w:sz="4" w:space="0" w:color="auto"/>
              <w:right w:val="single" w:sz="4" w:space="0" w:color="auto"/>
            </w:tcBorders>
            <w:noWrap/>
            <w:vAlign w:val="bottom"/>
          </w:tcPr>
          <w:p w:rsidR="00AD0F17" w:rsidRPr="007D3D6E" w:rsidRDefault="00AD0F17" w:rsidP="00BC7E5A">
            <w:pPr>
              <w:suppressAutoHyphens w:val="0"/>
              <w:autoSpaceDN/>
              <w:textAlignment w:val="auto"/>
              <w:rPr>
                <w:color w:val="000000"/>
                <w:lang w:eastAsia="lt-LT"/>
              </w:rPr>
            </w:pPr>
          </w:p>
        </w:tc>
      </w:tr>
      <w:tr w:rsidR="00AD0F17" w:rsidRPr="007D3D6E" w:rsidTr="00774C6F">
        <w:trPr>
          <w:trHeight w:val="300"/>
        </w:trPr>
        <w:tc>
          <w:tcPr>
            <w:tcW w:w="249" w:type="dxa"/>
            <w:tcBorders>
              <w:top w:val="nil"/>
              <w:left w:val="single" w:sz="4" w:space="0" w:color="auto"/>
              <w:bottom w:val="single" w:sz="4" w:space="0" w:color="auto"/>
              <w:right w:val="single" w:sz="4" w:space="0" w:color="auto"/>
            </w:tcBorders>
            <w:noWrap/>
            <w:vAlign w:val="bottom"/>
          </w:tcPr>
          <w:p w:rsidR="00AD0F17" w:rsidRPr="007D3D6E" w:rsidRDefault="00AD0F17" w:rsidP="00BC7E5A">
            <w:pPr>
              <w:suppressAutoHyphens w:val="0"/>
              <w:autoSpaceDN/>
              <w:jc w:val="center"/>
              <w:textAlignment w:val="auto"/>
              <w:rPr>
                <w:color w:val="000000"/>
                <w:lang w:eastAsia="lt-LT"/>
              </w:rPr>
            </w:pPr>
          </w:p>
        </w:tc>
        <w:tc>
          <w:tcPr>
            <w:tcW w:w="3012" w:type="dxa"/>
            <w:tcBorders>
              <w:top w:val="nil"/>
              <w:left w:val="nil"/>
              <w:bottom w:val="single" w:sz="4" w:space="0" w:color="auto"/>
              <w:right w:val="single" w:sz="4" w:space="0" w:color="auto"/>
            </w:tcBorders>
            <w:noWrap/>
            <w:vAlign w:val="bottom"/>
          </w:tcPr>
          <w:p w:rsidR="00AD0F17" w:rsidRPr="007D3D6E" w:rsidRDefault="00AD0F17" w:rsidP="00FB0F4C">
            <w:pPr>
              <w:suppressAutoHyphens w:val="0"/>
              <w:autoSpaceDN/>
              <w:textAlignment w:val="auto"/>
              <w:rPr>
                <w:lang w:eastAsia="lt-LT"/>
              </w:rPr>
            </w:pPr>
            <w:r>
              <w:rPr>
                <w:lang w:eastAsia="lt-LT"/>
              </w:rPr>
              <w:t>IŠ VISO</w:t>
            </w:r>
          </w:p>
        </w:tc>
        <w:tc>
          <w:tcPr>
            <w:tcW w:w="992" w:type="dxa"/>
            <w:tcBorders>
              <w:top w:val="single" w:sz="4" w:space="0" w:color="auto"/>
              <w:left w:val="nil"/>
              <w:bottom w:val="single" w:sz="4" w:space="0" w:color="auto"/>
              <w:right w:val="single" w:sz="4" w:space="0" w:color="auto"/>
            </w:tcBorders>
          </w:tcPr>
          <w:p w:rsidR="00AD0F17" w:rsidRPr="007D3D6E" w:rsidRDefault="00AD0F17" w:rsidP="00FB0F4C">
            <w:pPr>
              <w:suppressAutoHyphens w:val="0"/>
              <w:autoSpaceDN/>
              <w:textAlignment w:val="auto"/>
              <w:rPr>
                <w:lang w:eastAsia="lt-LT"/>
              </w:rPr>
            </w:pPr>
          </w:p>
        </w:tc>
        <w:tc>
          <w:tcPr>
            <w:tcW w:w="1418" w:type="dxa"/>
            <w:tcBorders>
              <w:top w:val="single" w:sz="4" w:space="0" w:color="auto"/>
              <w:left w:val="single" w:sz="4" w:space="0" w:color="auto"/>
              <w:bottom w:val="single" w:sz="4" w:space="0" w:color="auto"/>
              <w:right w:val="single" w:sz="4" w:space="0" w:color="auto"/>
            </w:tcBorders>
            <w:vAlign w:val="bottom"/>
          </w:tcPr>
          <w:p w:rsidR="00AD0F17" w:rsidRPr="007D3D6E" w:rsidRDefault="00AD0F17" w:rsidP="00FB0F4C">
            <w:pPr>
              <w:suppressAutoHyphens w:val="0"/>
              <w:autoSpaceDN/>
              <w:textAlignment w:val="auto"/>
              <w:rPr>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D0F17" w:rsidRPr="007D3D6E" w:rsidRDefault="00AD0F17" w:rsidP="00ED01BE">
            <w:pPr>
              <w:suppressAutoHyphens w:val="0"/>
              <w:autoSpaceDN/>
              <w:jc w:val="right"/>
              <w:textAlignment w:val="auto"/>
              <w:rPr>
                <w:color w:val="000000"/>
                <w:lang w:eastAsia="lt-LT"/>
              </w:rPr>
            </w:pPr>
            <w:r>
              <w:rPr>
                <w:color w:val="000000"/>
                <w:lang w:eastAsia="lt-LT"/>
              </w:rPr>
              <w:t>93,4</w:t>
            </w:r>
          </w:p>
        </w:tc>
        <w:tc>
          <w:tcPr>
            <w:tcW w:w="1008" w:type="dxa"/>
            <w:tcBorders>
              <w:top w:val="nil"/>
              <w:left w:val="nil"/>
              <w:bottom w:val="single" w:sz="4" w:space="0" w:color="auto"/>
              <w:right w:val="single" w:sz="4" w:space="0" w:color="auto"/>
            </w:tcBorders>
            <w:noWrap/>
            <w:vAlign w:val="bottom"/>
          </w:tcPr>
          <w:p w:rsidR="00AD0F17" w:rsidRPr="007D3D6E" w:rsidRDefault="00AD0DA9" w:rsidP="00B17715">
            <w:pPr>
              <w:suppressAutoHyphens w:val="0"/>
              <w:autoSpaceDN/>
              <w:jc w:val="right"/>
              <w:textAlignment w:val="auto"/>
              <w:rPr>
                <w:color w:val="000000"/>
                <w:lang w:eastAsia="lt-LT"/>
              </w:rPr>
            </w:pPr>
            <w:r>
              <w:rPr>
                <w:color w:val="000000"/>
                <w:lang w:eastAsia="lt-LT"/>
              </w:rPr>
              <w:t>9</w:t>
            </w:r>
            <w:r w:rsidR="00B17715">
              <w:rPr>
                <w:color w:val="000000"/>
                <w:lang w:eastAsia="lt-LT"/>
              </w:rPr>
              <w:t>1</w:t>
            </w:r>
            <w:r w:rsidR="00AE68AF">
              <w:rPr>
                <w:color w:val="000000"/>
                <w:lang w:eastAsia="lt-LT"/>
              </w:rPr>
              <w:t>,4</w:t>
            </w:r>
          </w:p>
        </w:tc>
        <w:tc>
          <w:tcPr>
            <w:tcW w:w="1816" w:type="dxa"/>
            <w:tcBorders>
              <w:top w:val="nil"/>
              <w:left w:val="nil"/>
              <w:bottom w:val="single" w:sz="4" w:space="0" w:color="auto"/>
              <w:right w:val="single" w:sz="4" w:space="0" w:color="auto"/>
            </w:tcBorders>
            <w:noWrap/>
            <w:vAlign w:val="bottom"/>
          </w:tcPr>
          <w:p w:rsidR="00AD0F17" w:rsidRPr="007D3D6E" w:rsidRDefault="00AD0F17" w:rsidP="00BC7E5A">
            <w:pPr>
              <w:suppressAutoHyphens w:val="0"/>
              <w:autoSpaceDN/>
              <w:textAlignment w:val="auto"/>
              <w:rPr>
                <w:color w:val="000000"/>
                <w:lang w:eastAsia="lt-LT"/>
              </w:rPr>
            </w:pPr>
          </w:p>
        </w:tc>
      </w:tr>
    </w:tbl>
    <w:p w:rsidR="00774C6F" w:rsidRDefault="00774C6F" w:rsidP="00774C6F">
      <w:r w:rsidRPr="00774C6F">
        <w:t xml:space="preserve">*2017-2018 </w:t>
      </w:r>
      <w:proofErr w:type="spellStart"/>
      <w:r w:rsidRPr="00774C6F">
        <w:t>m.m</w:t>
      </w:r>
      <w:proofErr w:type="spellEnd"/>
      <w:r w:rsidRPr="00774C6F">
        <w:t>.</w:t>
      </w:r>
    </w:p>
    <w:p w:rsidR="007672B9" w:rsidRPr="00774C6F" w:rsidRDefault="007672B9" w:rsidP="00774C6F">
      <w:r>
        <w:t xml:space="preserve">** po mokinių poreikių tenkinimo, </w:t>
      </w:r>
      <w:r w:rsidR="00854F13">
        <w:t xml:space="preserve">keitimų rugsėjo pirmąją savaitę </w:t>
      </w:r>
      <w:r>
        <w:t xml:space="preserve"> gali būti koreguojamos laikinosios grupės</w:t>
      </w:r>
    </w:p>
    <w:p w:rsidR="00774C6F" w:rsidRDefault="00774C6F" w:rsidP="00547947">
      <w:pPr>
        <w:ind w:firstLine="1296"/>
        <w:jc w:val="center"/>
        <w:rPr>
          <w:b/>
        </w:rPr>
      </w:pPr>
    </w:p>
    <w:p w:rsidR="00F80202" w:rsidRPr="00AE53D5" w:rsidRDefault="00F80202" w:rsidP="00547947">
      <w:pPr>
        <w:ind w:firstLine="1296"/>
        <w:jc w:val="center"/>
        <w:rPr>
          <w:b/>
        </w:rPr>
      </w:pPr>
      <w:r w:rsidRPr="00AE53D5">
        <w:rPr>
          <w:b/>
        </w:rPr>
        <w:t>IV SKYRIUS</w:t>
      </w:r>
    </w:p>
    <w:p w:rsidR="00F80202" w:rsidRPr="00ED01BE" w:rsidRDefault="00F80202" w:rsidP="00547947">
      <w:pPr>
        <w:ind w:firstLine="1296"/>
        <w:jc w:val="center"/>
        <w:rPr>
          <w:b/>
        </w:rPr>
      </w:pPr>
      <w:r w:rsidRPr="00ED01BE">
        <w:rPr>
          <w:b/>
        </w:rPr>
        <w:t>MOKINIŲ, TURINČIŲ SPECIALIŲJŲ UGDYMOSI POREIKIŲ (IŠSKYRUS ATSIRANDANČIUS DĖL IŠSKIRTINIŲ GABUMŲ), UGDYMO ORGANIZAVIMAS</w:t>
      </w:r>
    </w:p>
    <w:p w:rsidR="00524933" w:rsidRDefault="00524933" w:rsidP="005C7DD4">
      <w:pPr>
        <w:jc w:val="both"/>
        <w:rPr>
          <w:b/>
        </w:rPr>
      </w:pPr>
    </w:p>
    <w:p w:rsidR="00524933" w:rsidRPr="001F455A" w:rsidRDefault="00524933" w:rsidP="00524933">
      <w:pPr>
        <w:jc w:val="both"/>
      </w:pPr>
      <w:r w:rsidRPr="00524933">
        <w:t xml:space="preserve">113. </w:t>
      </w:r>
      <w:r w:rsidR="005C7DD4" w:rsidRPr="00524933">
        <w:t>Mokinių</w:t>
      </w:r>
      <w:r w:rsidR="005C7DD4" w:rsidRPr="00ED01BE">
        <w:t>, turinčių specialiųjų ugdymosi poreikių ugdymo organizavimas vykdomas pagal pradinio, pagrindinio ir vidurinio ugdymo BUP IV skyriaus nu</w:t>
      </w:r>
      <w:r w:rsidR="00D436B0">
        <w:t>ostatas ir mokyklos susitarimus</w:t>
      </w:r>
      <w:r>
        <w:t xml:space="preserve"> (žr. 9 punktas „Susitarimai“)</w:t>
      </w:r>
      <w:r w:rsidRPr="001F455A">
        <w:t xml:space="preserve">. </w:t>
      </w:r>
    </w:p>
    <w:p w:rsidR="007D7BA0" w:rsidRPr="00ED01BE" w:rsidRDefault="007D7BA0" w:rsidP="00FB1FA9">
      <w:pPr>
        <w:rPr>
          <w:b/>
        </w:rPr>
      </w:pPr>
    </w:p>
    <w:p w:rsidR="00D6321D" w:rsidRPr="00ED01BE" w:rsidRDefault="00D6321D" w:rsidP="00D6321D">
      <w:pPr>
        <w:ind w:firstLine="1296"/>
        <w:jc w:val="center"/>
        <w:rPr>
          <w:b/>
        </w:rPr>
      </w:pPr>
      <w:r w:rsidRPr="00ED01BE">
        <w:rPr>
          <w:b/>
        </w:rPr>
        <w:t>V SKYRIUS</w:t>
      </w:r>
    </w:p>
    <w:p w:rsidR="00D436B0" w:rsidRDefault="00D6321D" w:rsidP="00547947">
      <w:pPr>
        <w:ind w:firstLine="1296"/>
        <w:jc w:val="both"/>
        <w:rPr>
          <w:b/>
          <w:bCs/>
        </w:rPr>
      </w:pPr>
      <w:r w:rsidRPr="00ED01BE">
        <w:rPr>
          <w:b/>
          <w:bCs/>
        </w:rPr>
        <w:t>PRADINIO, PAGRINDINIO UGDYMO INDIVIDUALIZUOTOS PROGRAMOS IR SOCIALINIŲ ĮGŪDŽIŲ UGDYMO PROGRAMOS ĮGYVENDINIMAS (IŠSKYRUS ĮGYVENDINAMĄ VAIKŲ SOCIALIZACIJOS CENTR</w:t>
      </w:r>
    </w:p>
    <w:p w:rsidR="00F80202" w:rsidRPr="00ED01BE" w:rsidRDefault="00D6321D" w:rsidP="00547947">
      <w:pPr>
        <w:ind w:firstLine="1296"/>
        <w:jc w:val="both"/>
        <w:rPr>
          <w:b/>
          <w:bCs/>
        </w:rPr>
      </w:pPr>
      <w:r w:rsidRPr="00ED01BE">
        <w:rPr>
          <w:b/>
          <w:bCs/>
        </w:rPr>
        <w:t>UOSE)</w:t>
      </w:r>
    </w:p>
    <w:p w:rsidR="00D6321D" w:rsidRPr="00ED01BE" w:rsidRDefault="00D6321D" w:rsidP="00547947">
      <w:pPr>
        <w:ind w:firstLine="1296"/>
        <w:jc w:val="both"/>
        <w:rPr>
          <w:b/>
          <w:bCs/>
        </w:rPr>
      </w:pPr>
    </w:p>
    <w:p w:rsidR="00524933" w:rsidRPr="001F455A" w:rsidRDefault="00524933" w:rsidP="00524933">
      <w:pPr>
        <w:jc w:val="both"/>
      </w:pPr>
      <w:r>
        <w:lastRenderedPageBreak/>
        <w:t>114</w:t>
      </w:r>
      <w:r w:rsidR="00D6321D" w:rsidRPr="00ED01BE">
        <w:t>.  Mokinių ugdymas pagal individualizuotą programą vykdomas pagal BUP 7 priedo nuostatas ir mokyklos susitarimus</w:t>
      </w:r>
      <w:r>
        <w:t xml:space="preserve"> (žr. 9 punktas „Susitarimai“)</w:t>
      </w:r>
      <w:r w:rsidRPr="001F455A">
        <w:t xml:space="preserve">. </w:t>
      </w:r>
    </w:p>
    <w:p w:rsidR="00ED01BE" w:rsidRPr="00ED01BE" w:rsidRDefault="00524933" w:rsidP="00524933">
      <w:pPr>
        <w:jc w:val="both"/>
      </w:pPr>
      <w:r>
        <w:t>115</w:t>
      </w:r>
      <w:r w:rsidR="00ED01BE" w:rsidRPr="00ED01BE">
        <w:t>. Socialinių įgūdžių ugdymo programa mokykloje nevykdoma.</w:t>
      </w:r>
    </w:p>
    <w:p w:rsidR="00B131BA" w:rsidRDefault="00B131BA" w:rsidP="00AD38ED">
      <w:pPr>
        <w:jc w:val="both"/>
        <w:rPr>
          <w:color w:val="4F6228" w:themeColor="accent3" w:themeShade="80"/>
        </w:rPr>
      </w:pPr>
    </w:p>
    <w:p w:rsidR="00AD38ED" w:rsidRDefault="00AD38ED" w:rsidP="00AD38ED">
      <w:pPr>
        <w:jc w:val="center"/>
        <w:rPr>
          <w:b/>
          <w:bCs/>
        </w:rPr>
      </w:pPr>
      <w:r>
        <w:rPr>
          <w:b/>
          <w:bCs/>
        </w:rPr>
        <w:tab/>
      </w:r>
      <w:r>
        <w:rPr>
          <w:b/>
          <w:bCs/>
        </w:rPr>
        <w:tab/>
      </w:r>
      <w:r>
        <w:rPr>
          <w:b/>
          <w:bCs/>
        </w:rPr>
        <w:tab/>
      </w:r>
      <w:r>
        <w:rPr>
          <w:b/>
          <w:bCs/>
        </w:rPr>
        <w:tab/>
        <w:t>Priedas Nr.1</w:t>
      </w:r>
    </w:p>
    <w:p w:rsidR="00AD38ED" w:rsidRDefault="00AD38ED" w:rsidP="00AD38ED">
      <w:pPr>
        <w:jc w:val="center"/>
        <w:rPr>
          <w:b/>
          <w:bCs/>
        </w:rPr>
      </w:pPr>
    </w:p>
    <w:p w:rsidR="00AD38ED" w:rsidRDefault="00AD38ED" w:rsidP="00AD38ED">
      <w:pPr>
        <w:jc w:val="center"/>
        <w:rPr>
          <w:b/>
          <w:bCs/>
        </w:rPr>
      </w:pPr>
      <w:r>
        <w:rPr>
          <w:b/>
          <w:bCs/>
        </w:rPr>
        <w:t xml:space="preserve">SKAUDVILĖS GIMNAZIJA </w:t>
      </w:r>
    </w:p>
    <w:p w:rsidR="00AD38ED" w:rsidRDefault="00AD38ED" w:rsidP="00AD38ED">
      <w:pPr>
        <w:ind w:left="1296" w:firstLine="1296"/>
        <w:jc w:val="both"/>
        <w:rPr>
          <w:b/>
          <w:bCs/>
        </w:rPr>
      </w:pPr>
    </w:p>
    <w:p w:rsidR="00AD38ED" w:rsidRDefault="00AD38ED" w:rsidP="00AD38ED">
      <w:pPr>
        <w:jc w:val="center"/>
        <w:rPr>
          <w:b/>
          <w:bCs/>
        </w:rPr>
      </w:pPr>
      <w:r>
        <w:rPr>
          <w:b/>
          <w:bCs/>
        </w:rPr>
        <w:t xml:space="preserve">5, 6, 7, 8, I, II  </w:t>
      </w:r>
      <w:proofErr w:type="spellStart"/>
      <w:r>
        <w:rPr>
          <w:b/>
          <w:bCs/>
        </w:rPr>
        <w:t>kl</w:t>
      </w:r>
      <w:proofErr w:type="spellEnd"/>
      <w:r>
        <w:rPr>
          <w:b/>
          <w:bCs/>
        </w:rPr>
        <w:t xml:space="preserve">. </w:t>
      </w:r>
      <w:proofErr w:type="spellStart"/>
      <w:r>
        <w:rPr>
          <w:b/>
          <w:bCs/>
        </w:rPr>
        <w:t>mokinio(ės</w:t>
      </w:r>
      <w:proofErr w:type="spellEnd"/>
      <w:r>
        <w:rPr>
          <w:b/>
          <w:bCs/>
        </w:rPr>
        <w:t>) ________________________________________________________</w:t>
      </w:r>
    </w:p>
    <w:p w:rsidR="00AD38ED" w:rsidRDefault="00AD38ED" w:rsidP="00AD38ED">
      <w:pPr>
        <w:jc w:val="center"/>
        <w:rPr>
          <w:b/>
          <w:bCs/>
        </w:rPr>
      </w:pPr>
    </w:p>
    <w:p w:rsidR="00AD38ED" w:rsidRDefault="00AD38ED" w:rsidP="00AD38ED">
      <w:pPr>
        <w:jc w:val="center"/>
        <w:rPr>
          <w:b/>
          <w:bCs/>
        </w:rPr>
      </w:pPr>
      <w:r>
        <w:rPr>
          <w:b/>
          <w:bCs/>
        </w:rPr>
        <w:t xml:space="preserve">2018-2019 </w:t>
      </w:r>
      <w:proofErr w:type="spellStart"/>
      <w:r>
        <w:rPr>
          <w:b/>
          <w:bCs/>
        </w:rPr>
        <w:t>m.m</w:t>
      </w:r>
      <w:proofErr w:type="spellEnd"/>
      <w:r>
        <w:rPr>
          <w:b/>
          <w:bCs/>
        </w:rPr>
        <w:t xml:space="preserve">. ___________________ mėn. </w:t>
      </w:r>
    </w:p>
    <w:p w:rsidR="00AD38ED" w:rsidRDefault="00AD38ED" w:rsidP="00AD38ED">
      <w:pPr>
        <w:jc w:val="center"/>
        <w:rPr>
          <w:b/>
          <w:bCs/>
        </w:rPr>
      </w:pPr>
    </w:p>
    <w:p w:rsidR="00AD38ED" w:rsidRDefault="00AD38ED" w:rsidP="00AD38ED">
      <w:pPr>
        <w:jc w:val="center"/>
        <w:rPr>
          <w:b/>
          <w:bCs/>
        </w:rPr>
      </w:pPr>
      <w:r>
        <w:rPr>
          <w:b/>
          <w:bCs/>
        </w:rPr>
        <w:t xml:space="preserve">Individualus  ugdymo planas (pagalbai) </w:t>
      </w:r>
    </w:p>
    <w:p w:rsidR="00AD38ED" w:rsidRPr="00203C9D" w:rsidRDefault="00AD38ED" w:rsidP="00AD38ED">
      <w:pPr>
        <w:jc w:val="cente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1842"/>
        <w:gridCol w:w="1985"/>
        <w:gridCol w:w="1701"/>
      </w:tblGrid>
      <w:tr w:rsidR="00AD38ED" w:rsidRPr="00FB1FA9" w:rsidTr="00EE232D">
        <w:trPr>
          <w:trHeight w:val="338"/>
        </w:trPr>
        <w:tc>
          <w:tcPr>
            <w:tcW w:w="1701" w:type="dxa"/>
            <w:tcBorders>
              <w:top w:val="single" w:sz="4" w:space="0" w:color="auto"/>
              <w:left w:val="single" w:sz="4" w:space="0" w:color="auto"/>
              <w:bottom w:val="single" w:sz="4" w:space="0" w:color="auto"/>
              <w:right w:val="single" w:sz="4" w:space="0" w:color="auto"/>
            </w:tcBorders>
          </w:tcPr>
          <w:p w:rsidR="00AD38ED" w:rsidRPr="00FB1FA9" w:rsidRDefault="00AD38ED" w:rsidP="00EE232D">
            <w:pPr>
              <w:ind w:left="360"/>
              <w:jc w:val="both"/>
            </w:pPr>
            <w:r w:rsidRPr="00FB1FA9">
              <w:t>Dalykai</w:t>
            </w:r>
          </w:p>
        </w:tc>
        <w:tc>
          <w:tcPr>
            <w:tcW w:w="2127" w:type="dxa"/>
            <w:tcBorders>
              <w:left w:val="single" w:sz="4" w:space="0" w:color="auto"/>
              <w:bottom w:val="single" w:sz="4" w:space="0" w:color="auto"/>
              <w:right w:val="single" w:sz="4" w:space="0" w:color="auto"/>
            </w:tcBorders>
          </w:tcPr>
          <w:p w:rsidR="00AD38ED" w:rsidRPr="00FB1FA9" w:rsidRDefault="00AD38ED" w:rsidP="00EE232D">
            <w:pPr>
              <w:jc w:val="both"/>
            </w:pPr>
            <w:r w:rsidRPr="00FB1FA9">
              <w:t>Mokytojai, parašas</w:t>
            </w:r>
          </w:p>
        </w:tc>
        <w:tc>
          <w:tcPr>
            <w:tcW w:w="1842" w:type="dxa"/>
            <w:tcBorders>
              <w:top w:val="single" w:sz="4" w:space="0" w:color="auto"/>
              <w:left w:val="single" w:sz="4" w:space="0" w:color="auto"/>
              <w:bottom w:val="single" w:sz="4" w:space="0" w:color="auto"/>
              <w:right w:val="single" w:sz="4" w:space="0" w:color="auto"/>
            </w:tcBorders>
          </w:tcPr>
          <w:p w:rsidR="00AD38ED" w:rsidRPr="00FB1FA9" w:rsidRDefault="00AD38ED" w:rsidP="00EE232D">
            <w:pPr>
              <w:jc w:val="both"/>
            </w:pPr>
            <w:r w:rsidRPr="00FB1FA9">
              <w:t xml:space="preserve">Priežastis </w:t>
            </w:r>
          </w:p>
        </w:tc>
        <w:tc>
          <w:tcPr>
            <w:tcW w:w="1985" w:type="dxa"/>
            <w:tcBorders>
              <w:top w:val="single" w:sz="4" w:space="0" w:color="auto"/>
              <w:left w:val="single" w:sz="4" w:space="0" w:color="auto"/>
              <w:bottom w:val="single" w:sz="4" w:space="0" w:color="auto"/>
              <w:right w:val="single" w:sz="4" w:space="0" w:color="auto"/>
            </w:tcBorders>
          </w:tcPr>
          <w:p w:rsidR="00AD38ED" w:rsidRPr="00FB1FA9" w:rsidRDefault="00AD38ED" w:rsidP="00EE232D">
            <w:r w:rsidRPr="00FB1FA9">
              <w:t>Laikas (trukmė, tvarkaraštis)</w:t>
            </w:r>
          </w:p>
        </w:tc>
        <w:tc>
          <w:tcPr>
            <w:tcW w:w="1701" w:type="dxa"/>
            <w:tcBorders>
              <w:top w:val="single" w:sz="4" w:space="0" w:color="auto"/>
              <w:left w:val="single" w:sz="4" w:space="0" w:color="auto"/>
              <w:bottom w:val="single" w:sz="4" w:space="0" w:color="auto"/>
              <w:right w:val="single" w:sz="4" w:space="0" w:color="auto"/>
            </w:tcBorders>
          </w:tcPr>
          <w:p w:rsidR="00AD38ED" w:rsidRPr="00FB1FA9" w:rsidRDefault="00AD38ED" w:rsidP="00EE232D">
            <w:pPr>
              <w:jc w:val="both"/>
            </w:pPr>
            <w:r w:rsidRPr="00FB1FA9">
              <w:t xml:space="preserve">Kaita </w:t>
            </w:r>
          </w:p>
        </w:tc>
      </w:tr>
      <w:tr w:rsidR="00AD38ED" w:rsidRPr="000A5562" w:rsidTr="00EE232D">
        <w:tc>
          <w:tcPr>
            <w:tcW w:w="1701" w:type="dxa"/>
            <w:tcBorders>
              <w:top w:val="single" w:sz="4" w:space="0" w:color="auto"/>
              <w:left w:val="single" w:sz="4" w:space="0" w:color="auto"/>
              <w:bottom w:val="single" w:sz="4" w:space="0" w:color="auto"/>
              <w:right w:val="single" w:sz="4" w:space="0" w:color="auto"/>
            </w:tcBorders>
          </w:tcPr>
          <w:p w:rsidR="00AD38ED" w:rsidRDefault="00AD38ED" w:rsidP="00EE232D">
            <w:pPr>
              <w:jc w:val="both"/>
              <w:rPr>
                <w:sz w:val="20"/>
                <w:szCs w:val="20"/>
              </w:rPr>
            </w:pPr>
          </w:p>
          <w:p w:rsidR="00AD38ED" w:rsidRDefault="00AD38ED" w:rsidP="00EE232D">
            <w:pPr>
              <w:jc w:val="both"/>
              <w:rPr>
                <w:sz w:val="20"/>
                <w:szCs w:val="20"/>
              </w:rPr>
            </w:pPr>
          </w:p>
          <w:p w:rsidR="00AD38ED" w:rsidRDefault="00AD38ED" w:rsidP="00EE232D">
            <w:pPr>
              <w:jc w:val="both"/>
              <w:rPr>
                <w:sz w:val="20"/>
                <w:szCs w:val="20"/>
              </w:rPr>
            </w:pPr>
          </w:p>
          <w:p w:rsidR="00AD38ED" w:rsidRDefault="00AD38ED" w:rsidP="00EE232D">
            <w:pPr>
              <w:jc w:val="both"/>
              <w:rPr>
                <w:sz w:val="20"/>
                <w:szCs w:val="20"/>
              </w:rPr>
            </w:pPr>
          </w:p>
          <w:p w:rsidR="00AD38ED" w:rsidRPr="000A5562" w:rsidRDefault="00AD38ED" w:rsidP="00EE232D">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r>
      <w:tr w:rsidR="00AD38ED" w:rsidRPr="000A5562" w:rsidTr="00EE232D">
        <w:tc>
          <w:tcPr>
            <w:tcW w:w="1701" w:type="dxa"/>
            <w:tcBorders>
              <w:top w:val="single" w:sz="4" w:space="0" w:color="auto"/>
              <w:left w:val="single" w:sz="4" w:space="0" w:color="auto"/>
              <w:bottom w:val="single" w:sz="4" w:space="0" w:color="auto"/>
              <w:right w:val="single" w:sz="4" w:space="0" w:color="auto"/>
            </w:tcBorders>
          </w:tcPr>
          <w:p w:rsidR="00AD38ED" w:rsidRDefault="00AD38ED" w:rsidP="00EE232D">
            <w:pPr>
              <w:pStyle w:val="Antrat2"/>
              <w:jc w:val="both"/>
              <w:rPr>
                <w:b w:val="0"/>
                <w:i w:val="0"/>
                <w:sz w:val="20"/>
                <w:szCs w:val="20"/>
              </w:rPr>
            </w:pPr>
          </w:p>
          <w:p w:rsidR="00AD38ED" w:rsidRDefault="00AD38ED" w:rsidP="00EE232D"/>
          <w:p w:rsidR="00AD38ED" w:rsidRDefault="00AD38ED" w:rsidP="00EE232D"/>
          <w:p w:rsidR="00AD38ED" w:rsidRDefault="00AD38ED" w:rsidP="00EE232D"/>
          <w:p w:rsidR="00AD38ED" w:rsidRDefault="00AD38ED" w:rsidP="00EE232D"/>
          <w:p w:rsidR="00AD38ED" w:rsidRPr="008C0350" w:rsidRDefault="00AD38ED" w:rsidP="00EE232D"/>
        </w:tc>
        <w:tc>
          <w:tcPr>
            <w:tcW w:w="2127"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r>
      <w:tr w:rsidR="00AD38ED" w:rsidRPr="000A5562" w:rsidTr="00EE232D">
        <w:tc>
          <w:tcPr>
            <w:tcW w:w="1701" w:type="dxa"/>
            <w:tcBorders>
              <w:top w:val="single" w:sz="4" w:space="0" w:color="auto"/>
              <w:left w:val="single" w:sz="4" w:space="0" w:color="auto"/>
              <w:bottom w:val="single" w:sz="4" w:space="0" w:color="auto"/>
              <w:right w:val="single" w:sz="4" w:space="0" w:color="auto"/>
            </w:tcBorders>
          </w:tcPr>
          <w:p w:rsidR="00AD38ED" w:rsidRDefault="00AD38ED" w:rsidP="00EE232D">
            <w:pPr>
              <w:pStyle w:val="Antrat2"/>
              <w:jc w:val="both"/>
              <w:rPr>
                <w:i w:val="0"/>
                <w:sz w:val="20"/>
                <w:szCs w:val="20"/>
              </w:rPr>
            </w:pPr>
          </w:p>
          <w:p w:rsidR="00AD38ED" w:rsidRDefault="00AD38ED" w:rsidP="00EE232D"/>
          <w:p w:rsidR="00AD38ED" w:rsidRDefault="00AD38ED" w:rsidP="00EE232D"/>
          <w:p w:rsidR="00AD38ED" w:rsidRDefault="00AD38ED" w:rsidP="00EE232D"/>
          <w:p w:rsidR="00AD38ED" w:rsidRDefault="00AD38ED" w:rsidP="00EE232D"/>
          <w:p w:rsidR="00AD38ED" w:rsidRPr="008C0350" w:rsidRDefault="00AD38ED" w:rsidP="00EE232D"/>
        </w:tc>
        <w:tc>
          <w:tcPr>
            <w:tcW w:w="2127"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r>
      <w:tr w:rsidR="00AD38ED" w:rsidRPr="000A5562" w:rsidTr="00EE232D">
        <w:tc>
          <w:tcPr>
            <w:tcW w:w="1701" w:type="dxa"/>
            <w:tcBorders>
              <w:top w:val="single" w:sz="4" w:space="0" w:color="auto"/>
              <w:left w:val="single" w:sz="4" w:space="0" w:color="auto"/>
              <w:bottom w:val="single" w:sz="4" w:space="0" w:color="auto"/>
              <w:right w:val="single" w:sz="4" w:space="0" w:color="auto"/>
            </w:tcBorders>
          </w:tcPr>
          <w:p w:rsidR="00AD38ED" w:rsidRDefault="00AD38ED" w:rsidP="00EE232D">
            <w:pPr>
              <w:jc w:val="both"/>
              <w:rPr>
                <w:sz w:val="20"/>
                <w:szCs w:val="20"/>
              </w:rPr>
            </w:pPr>
          </w:p>
          <w:p w:rsidR="00AD38ED" w:rsidRDefault="00AD38ED" w:rsidP="00EE232D">
            <w:pPr>
              <w:jc w:val="both"/>
              <w:rPr>
                <w:sz w:val="20"/>
                <w:szCs w:val="20"/>
              </w:rPr>
            </w:pPr>
          </w:p>
          <w:p w:rsidR="00AD38ED" w:rsidRDefault="00AD38ED" w:rsidP="00EE232D">
            <w:pPr>
              <w:jc w:val="both"/>
              <w:rPr>
                <w:sz w:val="20"/>
                <w:szCs w:val="20"/>
              </w:rPr>
            </w:pPr>
          </w:p>
          <w:p w:rsidR="00AD38ED" w:rsidRDefault="00AD38ED" w:rsidP="00EE232D">
            <w:pPr>
              <w:jc w:val="both"/>
              <w:rPr>
                <w:sz w:val="20"/>
                <w:szCs w:val="20"/>
              </w:rPr>
            </w:pPr>
          </w:p>
          <w:p w:rsidR="00AD38ED" w:rsidRDefault="00AD38ED" w:rsidP="00EE232D">
            <w:pPr>
              <w:jc w:val="both"/>
              <w:rPr>
                <w:sz w:val="20"/>
                <w:szCs w:val="20"/>
              </w:rPr>
            </w:pPr>
          </w:p>
          <w:p w:rsidR="00AD38ED" w:rsidRPr="000A5562" w:rsidRDefault="00AD38ED" w:rsidP="00EE232D">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D38ED" w:rsidRPr="000A5562" w:rsidRDefault="00AD38ED" w:rsidP="00EE232D">
            <w:pPr>
              <w:jc w:val="both"/>
              <w:rPr>
                <w:sz w:val="20"/>
                <w:szCs w:val="20"/>
              </w:rPr>
            </w:pPr>
          </w:p>
        </w:tc>
      </w:tr>
    </w:tbl>
    <w:p w:rsidR="00AD38ED" w:rsidRDefault="00AD38ED" w:rsidP="00AD38ED"/>
    <w:p w:rsidR="00AD38ED" w:rsidRDefault="00AD38ED" w:rsidP="00AD38ED"/>
    <w:p w:rsidR="00AD38ED" w:rsidRDefault="00AD38ED" w:rsidP="00AD38ED">
      <w:r>
        <w:t xml:space="preserve">Data: </w:t>
      </w:r>
    </w:p>
    <w:p w:rsidR="00AD38ED" w:rsidRDefault="00AD38ED" w:rsidP="00AD38ED"/>
    <w:p w:rsidR="00AD38ED" w:rsidRDefault="00AD38ED" w:rsidP="00AD38ED">
      <w:r>
        <w:t>Mokinio parašas:</w:t>
      </w:r>
    </w:p>
    <w:p w:rsidR="00AD38ED" w:rsidRDefault="00AD38ED" w:rsidP="00AD38ED"/>
    <w:p w:rsidR="00AD38ED" w:rsidRDefault="00AD38ED" w:rsidP="00AD38ED">
      <w:r>
        <w:t>Tėvų parašas:</w:t>
      </w:r>
    </w:p>
    <w:p w:rsidR="00AD38ED" w:rsidRDefault="00AD38ED" w:rsidP="00AD38ED"/>
    <w:p w:rsidR="00AD38ED" w:rsidRDefault="00AD38ED" w:rsidP="00AD38ED">
      <w:r>
        <w:t xml:space="preserve">Klasės </w:t>
      </w:r>
      <w:proofErr w:type="spellStart"/>
      <w:r>
        <w:t>auklėtojo(s</w:t>
      </w:r>
      <w:proofErr w:type="spellEnd"/>
      <w:r>
        <w:t>) parašas:</w:t>
      </w:r>
    </w:p>
    <w:p w:rsidR="00AD38ED" w:rsidRDefault="00AD38ED" w:rsidP="00AD38ED"/>
    <w:p w:rsidR="00AD38ED" w:rsidRDefault="00AD38ED" w:rsidP="00AD38ED"/>
    <w:p w:rsidR="00AD38ED" w:rsidRDefault="00AD38ED" w:rsidP="00AD38ED"/>
    <w:p w:rsidR="00AD38ED" w:rsidRDefault="00AD38ED" w:rsidP="00AD38ED"/>
    <w:p w:rsidR="00AD38ED" w:rsidRDefault="00AD38ED" w:rsidP="00AD38ED"/>
    <w:p w:rsidR="007C16FA" w:rsidRDefault="007C16FA" w:rsidP="007C16FA">
      <w:pPr>
        <w:jc w:val="center"/>
      </w:pPr>
      <w:r>
        <w:rPr>
          <w:b/>
          <w:sz w:val="28"/>
          <w:szCs w:val="28"/>
        </w:rPr>
        <w:tab/>
      </w:r>
    </w:p>
    <w:p w:rsidR="007C16FA" w:rsidRPr="00AD38ED" w:rsidRDefault="007C16FA" w:rsidP="007C16FA">
      <w:pPr>
        <w:ind w:left="5184" w:firstLine="1296"/>
        <w:jc w:val="center"/>
        <w:rPr>
          <w:b/>
        </w:rPr>
      </w:pPr>
      <w:r w:rsidRPr="00AD38ED">
        <w:rPr>
          <w:b/>
        </w:rPr>
        <w:t>Priedas Nr.2</w:t>
      </w:r>
    </w:p>
    <w:p w:rsidR="007C16FA" w:rsidRDefault="007C16FA" w:rsidP="007C16FA">
      <w:pPr>
        <w:jc w:val="center"/>
      </w:pPr>
      <w:r>
        <w:t>TAURAGĖS R. SKAUDVILĖS GIMNAZIJA</w:t>
      </w:r>
    </w:p>
    <w:p w:rsidR="007C16FA" w:rsidRDefault="007C16FA" w:rsidP="007C16FA"/>
    <w:p w:rsidR="007C16FA" w:rsidRDefault="007C16FA" w:rsidP="007C16FA">
      <w:pPr>
        <w:jc w:val="center"/>
      </w:pPr>
      <w:r>
        <w:t xml:space="preserve">201  – 201  </w:t>
      </w:r>
      <w:proofErr w:type="spellStart"/>
      <w:r>
        <w:t>m.m</w:t>
      </w:r>
      <w:proofErr w:type="spellEnd"/>
      <w:r>
        <w:t>.</w:t>
      </w:r>
    </w:p>
    <w:p w:rsidR="007C16FA" w:rsidRDefault="007C16FA" w:rsidP="007C16FA">
      <w:pPr>
        <w:jc w:val="center"/>
      </w:pPr>
    </w:p>
    <w:p w:rsidR="007C16FA" w:rsidRDefault="007C16FA" w:rsidP="007C16FA">
      <w:pPr>
        <w:jc w:val="center"/>
      </w:pPr>
      <w:r>
        <w:t>..... klasės mokinio/ės .................................................................... socialinės veiklos ataskaita</w:t>
      </w:r>
    </w:p>
    <w:p w:rsidR="007C16FA" w:rsidRDefault="007C16FA" w:rsidP="007C16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7C16FA" w:rsidRPr="00CE1710" w:rsidTr="007C16FA">
        <w:tc>
          <w:tcPr>
            <w:tcW w:w="1970" w:type="dxa"/>
          </w:tcPr>
          <w:p w:rsidR="007C16FA" w:rsidRPr="00CE1710" w:rsidRDefault="007C16FA" w:rsidP="007C16FA">
            <w:pPr>
              <w:jc w:val="center"/>
            </w:pPr>
            <w:r w:rsidRPr="00CE1710">
              <w:t>Socialinės veikos kryptis</w:t>
            </w:r>
          </w:p>
        </w:tc>
        <w:tc>
          <w:tcPr>
            <w:tcW w:w="7884" w:type="dxa"/>
            <w:gridSpan w:val="4"/>
          </w:tcPr>
          <w:p w:rsidR="007C16FA" w:rsidRPr="00CE1710" w:rsidRDefault="007C16FA" w:rsidP="007C16FA">
            <w:pPr>
              <w:jc w:val="center"/>
            </w:pPr>
            <w:r w:rsidRPr="00CE1710">
              <w:t>Atliktos socialinės veikos valandų skaičius</w:t>
            </w:r>
          </w:p>
          <w:p w:rsidR="007C16FA" w:rsidRPr="00CE1710" w:rsidRDefault="007C16FA" w:rsidP="007C16FA">
            <w:pPr>
              <w:jc w:val="center"/>
            </w:pPr>
            <w:r w:rsidRPr="00CE1710">
              <w:t>Atsakingo asmens pavardė, parašas</w:t>
            </w:r>
            <w:r>
              <w:t xml:space="preserve"> (telefonas)</w:t>
            </w:r>
          </w:p>
        </w:tc>
      </w:tr>
      <w:tr w:rsidR="007C16FA" w:rsidRPr="00CE1710" w:rsidTr="007C16FA">
        <w:tc>
          <w:tcPr>
            <w:tcW w:w="1970" w:type="dxa"/>
          </w:tcPr>
          <w:p w:rsidR="007C16FA" w:rsidRPr="00CE1710" w:rsidRDefault="007C16FA" w:rsidP="007C16FA">
            <w:pPr>
              <w:spacing w:line="360" w:lineRule="auto"/>
              <w:jc w:val="center"/>
            </w:pPr>
          </w:p>
          <w:p w:rsidR="007C16FA" w:rsidRDefault="007C16FA" w:rsidP="007C16FA">
            <w:pPr>
              <w:spacing w:line="360" w:lineRule="auto"/>
              <w:jc w:val="center"/>
            </w:pPr>
            <w:r w:rsidRPr="00CE1710">
              <w:t>Darbinė veikla</w:t>
            </w:r>
          </w:p>
          <w:p w:rsidR="007C16FA" w:rsidRPr="00CE1710" w:rsidRDefault="007C16FA" w:rsidP="007C16FA">
            <w:pPr>
              <w:spacing w:line="36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r>
      <w:tr w:rsidR="007C16FA" w:rsidRPr="00CE1710" w:rsidTr="007C16FA">
        <w:tc>
          <w:tcPr>
            <w:tcW w:w="1970" w:type="dxa"/>
          </w:tcPr>
          <w:p w:rsidR="007C16FA" w:rsidRPr="00CE1710" w:rsidRDefault="007C16FA" w:rsidP="007C16FA">
            <w:pPr>
              <w:spacing w:line="360" w:lineRule="auto"/>
              <w:jc w:val="center"/>
            </w:pPr>
          </w:p>
          <w:p w:rsidR="007C16FA" w:rsidRDefault="007C16FA" w:rsidP="007C16FA">
            <w:pPr>
              <w:spacing w:line="360" w:lineRule="auto"/>
              <w:jc w:val="center"/>
            </w:pPr>
            <w:r w:rsidRPr="00CE1710">
              <w:t>Ekologinė veikla</w:t>
            </w:r>
          </w:p>
          <w:p w:rsidR="007C16FA" w:rsidRPr="00CE1710" w:rsidRDefault="007C16FA" w:rsidP="007C16FA">
            <w:pPr>
              <w:spacing w:line="36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r>
      <w:tr w:rsidR="007C16FA" w:rsidRPr="00CE1710" w:rsidTr="007C16FA">
        <w:tc>
          <w:tcPr>
            <w:tcW w:w="1970" w:type="dxa"/>
          </w:tcPr>
          <w:p w:rsidR="007C16FA" w:rsidRPr="00CE1710" w:rsidRDefault="007C16FA" w:rsidP="007C16FA">
            <w:pPr>
              <w:spacing w:line="360" w:lineRule="auto"/>
              <w:jc w:val="center"/>
            </w:pPr>
          </w:p>
          <w:p w:rsidR="007C16FA" w:rsidRDefault="007C16FA" w:rsidP="007C16FA">
            <w:pPr>
              <w:spacing w:line="360" w:lineRule="auto"/>
              <w:jc w:val="center"/>
            </w:pPr>
            <w:r>
              <w:t>Projektinė ve</w:t>
            </w:r>
            <w:r w:rsidRPr="00CE1710">
              <w:t>ikla</w:t>
            </w:r>
          </w:p>
          <w:p w:rsidR="007C16FA" w:rsidRPr="00CE1710" w:rsidRDefault="007C16FA" w:rsidP="007C16FA">
            <w:pPr>
              <w:spacing w:line="36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r>
      <w:tr w:rsidR="007C16FA" w:rsidRPr="00CE1710" w:rsidTr="007C16FA">
        <w:tc>
          <w:tcPr>
            <w:tcW w:w="1970" w:type="dxa"/>
          </w:tcPr>
          <w:p w:rsidR="007C16FA" w:rsidRPr="00CE1710" w:rsidRDefault="007C16FA" w:rsidP="007C16FA">
            <w:pPr>
              <w:spacing w:line="360" w:lineRule="auto"/>
              <w:jc w:val="center"/>
            </w:pPr>
          </w:p>
          <w:p w:rsidR="007C16FA" w:rsidRDefault="007C16FA" w:rsidP="007C16FA">
            <w:pPr>
              <w:spacing w:line="360" w:lineRule="auto"/>
              <w:jc w:val="center"/>
            </w:pPr>
            <w:r w:rsidRPr="00CE1710">
              <w:t>Socialinė veikla</w:t>
            </w:r>
          </w:p>
          <w:p w:rsidR="007C16FA" w:rsidRPr="00CE1710" w:rsidRDefault="007C16FA" w:rsidP="007C16FA">
            <w:pPr>
              <w:spacing w:line="36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r>
      <w:tr w:rsidR="007C16FA" w:rsidRPr="00CE1710" w:rsidTr="007C16FA">
        <w:tc>
          <w:tcPr>
            <w:tcW w:w="1970" w:type="dxa"/>
          </w:tcPr>
          <w:p w:rsidR="007C16FA" w:rsidRPr="00CE1710" w:rsidRDefault="007C16FA" w:rsidP="007C16FA">
            <w:pPr>
              <w:spacing w:line="360" w:lineRule="auto"/>
              <w:jc w:val="center"/>
            </w:pPr>
          </w:p>
          <w:p w:rsidR="007C16FA" w:rsidRDefault="007C16FA" w:rsidP="007C16FA">
            <w:pPr>
              <w:spacing w:line="360" w:lineRule="auto"/>
              <w:jc w:val="center"/>
            </w:pPr>
            <w:r w:rsidRPr="00CE1710">
              <w:t>Kita veikla</w:t>
            </w:r>
          </w:p>
          <w:p w:rsidR="007C16FA" w:rsidRPr="00CE1710" w:rsidRDefault="007C16FA" w:rsidP="007C16FA">
            <w:pPr>
              <w:spacing w:line="36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c>
          <w:tcPr>
            <w:tcW w:w="1971" w:type="dxa"/>
          </w:tcPr>
          <w:p w:rsidR="007C16FA" w:rsidRPr="00CE1710" w:rsidRDefault="007C16FA" w:rsidP="007C16FA">
            <w:pPr>
              <w:spacing w:line="480" w:lineRule="auto"/>
              <w:jc w:val="center"/>
            </w:pPr>
          </w:p>
        </w:tc>
      </w:tr>
      <w:tr w:rsidR="007C16FA" w:rsidRPr="00CE1710" w:rsidTr="007C16FA">
        <w:tc>
          <w:tcPr>
            <w:tcW w:w="7883" w:type="dxa"/>
            <w:gridSpan w:val="4"/>
          </w:tcPr>
          <w:p w:rsidR="007C16FA" w:rsidRPr="00CE1710" w:rsidRDefault="007C16FA" w:rsidP="007C16FA">
            <w:pPr>
              <w:spacing w:line="480" w:lineRule="auto"/>
              <w:jc w:val="right"/>
            </w:pPr>
            <w:r w:rsidRPr="00CE1710">
              <w:t>Iš viso</w:t>
            </w:r>
          </w:p>
        </w:tc>
        <w:tc>
          <w:tcPr>
            <w:tcW w:w="1971" w:type="dxa"/>
          </w:tcPr>
          <w:p w:rsidR="007C16FA" w:rsidRPr="00CE1710" w:rsidRDefault="007C16FA" w:rsidP="007C16FA">
            <w:pPr>
              <w:spacing w:line="480" w:lineRule="auto"/>
              <w:jc w:val="center"/>
            </w:pPr>
          </w:p>
        </w:tc>
      </w:tr>
    </w:tbl>
    <w:p w:rsidR="007C16FA" w:rsidRDefault="007C16FA" w:rsidP="007C16FA">
      <w:pPr>
        <w:jc w:val="center"/>
      </w:pPr>
    </w:p>
    <w:p w:rsidR="007C16FA" w:rsidRDefault="007C16FA" w:rsidP="007C16FA">
      <w:pPr>
        <w:jc w:val="center"/>
      </w:pPr>
      <w:r>
        <w:t>Socialinių veiklų galimos kryptys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7C16FA" w:rsidRPr="004E2B14" w:rsidTr="007C16FA">
        <w:tc>
          <w:tcPr>
            <w:tcW w:w="1970" w:type="dxa"/>
          </w:tcPr>
          <w:p w:rsidR="007C16FA" w:rsidRPr="004E2B14" w:rsidRDefault="007C16FA" w:rsidP="007C16FA">
            <w:pPr>
              <w:jc w:val="center"/>
              <w:rPr>
                <w:sz w:val="20"/>
                <w:szCs w:val="20"/>
              </w:rPr>
            </w:pPr>
            <w:r w:rsidRPr="004E2B14">
              <w:rPr>
                <w:sz w:val="20"/>
                <w:szCs w:val="20"/>
              </w:rPr>
              <w:t>Darbinė veikla</w:t>
            </w:r>
          </w:p>
        </w:tc>
        <w:tc>
          <w:tcPr>
            <w:tcW w:w="1971" w:type="dxa"/>
          </w:tcPr>
          <w:p w:rsidR="007C16FA" w:rsidRPr="004E2B14" w:rsidRDefault="007C16FA" w:rsidP="007C16FA">
            <w:pPr>
              <w:jc w:val="center"/>
              <w:rPr>
                <w:sz w:val="20"/>
                <w:szCs w:val="20"/>
              </w:rPr>
            </w:pPr>
            <w:r w:rsidRPr="004E2B14">
              <w:rPr>
                <w:sz w:val="20"/>
                <w:szCs w:val="20"/>
              </w:rPr>
              <w:t>Ekologinė veikla</w:t>
            </w:r>
          </w:p>
        </w:tc>
        <w:tc>
          <w:tcPr>
            <w:tcW w:w="1971" w:type="dxa"/>
          </w:tcPr>
          <w:p w:rsidR="007C16FA" w:rsidRPr="004E2B14" w:rsidRDefault="007C16FA" w:rsidP="007C16FA">
            <w:pPr>
              <w:jc w:val="center"/>
              <w:rPr>
                <w:sz w:val="20"/>
                <w:szCs w:val="20"/>
              </w:rPr>
            </w:pPr>
            <w:r w:rsidRPr="004E2B14">
              <w:rPr>
                <w:sz w:val="20"/>
                <w:szCs w:val="20"/>
              </w:rPr>
              <w:t>Projektinė veikla</w:t>
            </w:r>
          </w:p>
        </w:tc>
        <w:tc>
          <w:tcPr>
            <w:tcW w:w="1971" w:type="dxa"/>
          </w:tcPr>
          <w:p w:rsidR="007C16FA" w:rsidRPr="004E2B14" w:rsidRDefault="007C16FA" w:rsidP="007C16FA">
            <w:pPr>
              <w:jc w:val="center"/>
              <w:rPr>
                <w:sz w:val="20"/>
                <w:szCs w:val="20"/>
              </w:rPr>
            </w:pPr>
            <w:r w:rsidRPr="004E2B14">
              <w:rPr>
                <w:sz w:val="20"/>
                <w:szCs w:val="20"/>
              </w:rPr>
              <w:t>Socialinė veikla</w:t>
            </w:r>
          </w:p>
        </w:tc>
        <w:tc>
          <w:tcPr>
            <w:tcW w:w="1971" w:type="dxa"/>
          </w:tcPr>
          <w:p w:rsidR="007C16FA" w:rsidRPr="004E2B14" w:rsidRDefault="007C16FA" w:rsidP="007C16FA">
            <w:pPr>
              <w:jc w:val="center"/>
              <w:rPr>
                <w:sz w:val="20"/>
                <w:szCs w:val="20"/>
              </w:rPr>
            </w:pPr>
            <w:r w:rsidRPr="004E2B14">
              <w:rPr>
                <w:sz w:val="20"/>
                <w:szCs w:val="20"/>
              </w:rPr>
              <w:t>Kita veikla</w:t>
            </w:r>
          </w:p>
        </w:tc>
      </w:tr>
      <w:tr w:rsidR="007C16FA" w:rsidRPr="004E2B14" w:rsidTr="007C16FA">
        <w:tc>
          <w:tcPr>
            <w:tcW w:w="1970" w:type="dxa"/>
          </w:tcPr>
          <w:p w:rsidR="007C16FA" w:rsidRPr="004E2B14" w:rsidRDefault="007C16FA" w:rsidP="007C16FA">
            <w:pPr>
              <w:rPr>
                <w:sz w:val="20"/>
                <w:szCs w:val="20"/>
              </w:rPr>
            </w:pPr>
            <w:r>
              <w:rPr>
                <w:sz w:val="20"/>
                <w:szCs w:val="20"/>
              </w:rPr>
              <w:t>1.</w:t>
            </w:r>
            <w:r w:rsidRPr="004E2B14">
              <w:rPr>
                <w:sz w:val="20"/>
                <w:szCs w:val="20"/>
              </w:rPr>
              <w:t>Kabinetų, kitų mokyklos patalpų smulkus remontas, puošimas, tvarkymas.</w:t>
            </w:r>
          </w:p>
          <w:p w:rsidR="007C16FA" w:rsidRPr="004E2B14" w:rsidRDefault="007C16FA" w:rsidP="007C16FA">
            <w:pPr>
              <w:rPr>
                <w:sz w:val="20"/>
                <w:szCs w:val="20"/>
              </w:rPr>
            </w:pPr>
            <w:r w:rsidRPr="004E2B14">
              <w:rPr>
                <w:sz w:val="20"/>
                <w:szCs w:val="20"/>
              </w:rPr>
              <w:t>2.Mokyklos inventoriaus remontas.</w:t>
            </w:r>
          </w:p>
          <w:p w:rsidR="007C16FA" w:rsidRPr="004E2B14" w:rsidRDefault="007C16FA" w:rsidP="007C16FA">
            <w:pPr>
              <w:rPr>
                <w:sz w:val="20"/>
                <w:szCs w:val="20"/>
              </w:rPr>
            </w:pPr>
            <w:r w:rsidRPr="004E2B14">
              <w:rPr>
                <w:sz w:val="20"/>
                <w:szCs w:val="20"/>
              </w:rPr>
              <w:t xml:space="preserve">3.Dekoracijų ruošimas, salės apipavidalinimas. </w:t>
            </w:r>
          </w:p>
        </w:tc>
        <w:tc>
          <w:tcPr>
            <w:tcW w:w="1971" w:type="dxa"/>
          </w:tcPr>
          <w:p w:rsidR="007C16FA" w:rsidRPr="004E2B14" w:rsidRDefault="007C16FA" w:rsidP="007C16FA">
            <w:pPr>
              <w:rPr>
                <w:sz w:val="20"/>
                <w:szCs w:val="20"/>
              </w:rPr>
            </w:pPr>
            <w:r w:rsidRPr="004E2B14">
              <w:rPr>
                <w:sz w:val="20"/>
                <w:szCs w:val="20"/>
              </w:rPr>
              <w:t>1.Mokyklos teritorijos priežiūra.</w:t>
            </w:r>
          </w:p>
          <w:p w:rsidR="007C16FA" w:rsidRPr="004E2B14" w:rsidRDefault="007C16FA" w:rsidP="007C16FA">
            <w:pPr>
              <w:rPr>
                <w:sz w:val="20"/>
                <w:szCs w:val="20"/>
              </w:rPr>
            </w:pPr>
            <w:r>
              <w:rPr>
                <w:sz w:val="20"/>
                <w:szCs w:val="20"/>
              </w:rPr>
              <w:t>2.</w:t>
            </w:r>
            <w:r w:rsidRPr="004E2B14">
              <w:rPr>
                <w:sz w:val="20"/>
                <w:szCs w:val="20"/>
              </w:rPr>
              <w:t>Kapinių, parkų tvarkymas.</w:t>
            </w:r>
          </w:p>
          <w:p w:rsidR="007C16FA" w:rsidRPr="004E2B14" w:rsidRDefault="007C16FA" w:rsidP="007C16FA">
            <w:pPr>
              <w:rPr>
                <w:sz w:val="20"/>
                <w:szCs w:val="20"/>
              </w:rPr>
            </w:pPr>
            <w:r w:rsidRPr="004E2B14">
              <w:rPr>
                <w:sz w:val="20"/>
                <w:szCs w:val="20"/>
              </w:rPr>
              <w:t xml:space="preserve">3.Gėlių želdinimas, priežiūra. </w:t>
            </w:r>
          </w:p>
        </w:tc>
        <w:tc>
          <w:tcPr>
            <w:tcW w:w="1971" w:type="dxa"/>
          </w:tcPr>
          <w:p w:rsidR="007C16FA" w:rsidRDefault="007C16FA" w:rsidP="007C16FA">
            <w:pPr>
              <w:rPr>
                <w:sz w:val="20"/>
                <w:szCs w:val="20"/>
              </w:rPr>
            </w:pPr>
            <w:r>
              <w:rPr>
                <w:sz w:val="20"/>
                <w:szCs w:val="20"/>
              </w:rPr>
              <w:t>1.Dalyvavimas prevenciniuose, socialiniuose profesinio orientavimo projektuose.</w:t>
            </w:r>
          </w:p>
          <w:p w:rsidR="007C16FA" w:rsidRDefault="007C16FA" w:rsidP="007C16FA">
            <w:pPr>
              <w:rPr>
                <w:sz w:val="20"/>
                <w:szCs w:val="20"/>
              </w:rPr>
            </w:pPr>
            <w:r>
              <w:rPr>
                <w:sz w:val="20"/>
                <w:szCs w:val="20"/>
              </w:rPr>
              <w:t>2.Dalyvavimas savivaldos darbe.</w:t>
            </w:r>
          </w:p>
          <w:p w:rsidR="007C16FA" w:rsidRDefault="007C16FA" w:rsidP="007C16FA">
            <w:pPr>
              <w:rPr>
                <w:sz w:val="20"/>
                <w:szCs w:val="20"/>
              </w:rPr>
            </w:pPr>
            <w:r>
              <w:rPr>
                <w:sz w:val="20"/>
                <w:szCs w:val="20"/>
              </w:rPr>
              <w:t>3.Renginių organizavimas.</w:t>
            </w:r>
          </w:p>
          <w:p w:rsidR="007C16FA" w:rsidRPr="004E2B14" w:rsidRDefault="007C16FA" w:rsidP="007C16FA">
            <w:pPr>
              <w:rPr>
                <w:sz w:val="20"/>
                <w:szCs w:val="20"/>
              </w:rPr>
            </w:pPr>
            <w:r>
              <w:rPr>
                <w:sz w:val="20"/>
                <w:szCs w:val="20"/>
              </w:rPr>
              <w:t>4.Parodų rengimas.</w:t>
            </w:r>
          </w:p>
        </w:tc>
        <w:tc>
          <w:tcPr>
            <w:tcW w:w="1971" w:type="dxa"/>
          </w:tcPr>
          <w:p w:rsidR="007C16FA" w:rsidRDefault="007C16FA" w:rsidP="007C16FA">
            <w:pPr>
              <w:rPr>
                <w:sz w:val="20"/>
                <w:szCs w:val="20"/>
              </w:rPr>
            </w:pPr>
            <w:r>
              <w:rPr>
                <w:sz w:val="20"/>
                <w:szCs w:val="20"/>
              </w:rPr>
              <w:t>1.Pagalba draugui, turinčiam mokymosi, psichologinių ar kitokių problemų.</w:t>
            </w:r>
          </w:p>
          <w:p w:rsidR="007C16FA" w:rsidRDefault="007C16FA" w:rsidP="007C16FA">
            <w:pPr>
              <w:rPr>
                <w:sz w:val="20"/>
                <w:szCs w:val="20"/>
              </w:rPr>
            </w:pPr>
            <w:r>
              <w:rPr>
                <w:sz w:val="20"/>
                <w:szCs w:val="20"/>
              </w:rPr>
              <w:t>2.Gerumo akcijos.</w:t>
            </w:r>
          </w:p>
          <w:p w:rsidR="007C16FA" w:rsidRPr="004E2B14" w:rsidRDefault="007C16FA" w:rsidP="007C16FA">
            <w:pPr>
              <w:rPr>
                <w:sz w:val="20"/>
                <w:szCs w:val="20"/>
              </w:rPr>
            </w:pPr>
            <w:r>
              <w:rPr>
                <w:sz w:val="20"/>
                <w:szCs w:val="20"/>
              </w:rPr>
              <w:t xml:space="preserve">3.Globos ir soc. paslaugų namų lankymas. </w:t>
            </w:r>
          </w:p>
        </w:tc>
        <w:tc>
          <w:tcPr>
            <w:tcW w:w="1971" w:type="dxa"/>
          </w:tcPr>
          <w:p w:rsidR="007C16FA" w:rsidRDefault="007C16FA" w:rsidP="007C16FA">
            <w:pPr>
              <w:rPr>
                <w:sz w:val="20"/>
                <w:szCs w:val="20"/>
              </w:rPr>
            </w:pPr>
            <w:r>
              <w:rPr>
                <w:sz w:val="20"/>
                <w:szCs w:val="20"/>
              </w:rPr>
              <w:t>1.Pagalba klasės auklėtojui, kitiems mokytojams, tvarkant dokumentus, atliekant raštvedybos darbus.</w:t>
            </w:r>
          </w:p>
          <w:p w:rsidR="007C16FA" w:rsidRDefault="007C16FA" w:rsidP="007C16FA">
            <w:pPr>
              <w:rPr>
                <w:sz w:val="20"/>
                <w:szCs w:val="20"/>
              </w:rPr>
            </w:pPr>
            <w:r>
              <w:rPr>
                <w:sz w:val="20"/>
                <w:szCs w:val="20"/>
              </w:rPr>
              <w:t>2.Darbas mokyklos bibliotekoje, muziejuje.</w:t>
            </w:r>
          </w:p>
          <w:p w:rsidR="007C16FA" w:rsidRPr="004E2B14" w:rsidRDefault="007C16FA" w:rsidP="007C16FA">
            <w:pPr>
              <w:rPr>
                <w:sz w:val="20"/>
                <w:szCs w:val="20"/>
              </w:rPr>
            </w:pPr>
            <w:r>
              <w:rPr>
                <w:sz w:val="20"/>
                <w:szCs w:val="20"/>
              </w:rPr>
              <w:t>Įvairūs maketavimo, teksto rinkimo darbai.</w:t>
            </w:r>
          </w:p>
        </w:tc>
      </w:tr>
    </w:tbl>
    <w:p w:rsidR="007C16FA" w:rsidRDefault="007C16FA" w:rsidP="007C16FA"/>
    <w:p w:rsidR="007C16FA" w:rsidRDefault="007C16FA" w:rsidP="007C16FA">
      <w:pPr>
        <w:jc w:val="center"/>
      </w:pPr>
      <w:r>
        <w:t>Klasės auklėtojas ___________________________________________</w:t>
      </w:r>
    </w:p>
    <w:p w:rsidR="007C16FA" w:rsidRPr="004E2B14" w:rsidRDefault="007C16FA" w:rsidP="007C16FA">
      <w:pPr>
        <w:jc w:val="center"/>
        <w:rPr>
          <w:sz w:val="18"/>
          <w:szCs w:val="18"/>
        </w:rPr>
      </w:pPr>
      <w:r>
        <w:rPr>
          <w:sz w:val="18"/>
          <w:szCs w:val="18"/>
        </w:rPr>
        <w:t>Vardas, pavardė, parašas</w:t>
      </w:r>
    </w:p>
    <w:p w:rsidR="007C16FA" w:rsidRPr="00AD38ED" w:rsidRDefault="007C16FA" w:rsidP="007C16FA">
      <w:pPr>
        <w:ind w:left="5184" w:firstLine="1296"/>
        <w:jc w:val="center"/>
        <w:rPr>
          <w:b/>
        </w:rPr>
      </w:pPr>
      <w:r w:rsidRPr="00AD38ED">
        <w:rPr>
          <w:b/>
        </w:rPr>
        <w:t>Priedas Nr. 3</w:t>
      </w:r>
    </w:p>
    <w:p w:rsidR="007C16FA" w:rsidRDefault="007C16FA" w:rsidP="007C16FA">
      <w:pPr>
        <w:ind w:left="5184" w:firstLine="1296"/>
        <w:jc w:val="center"/>
      </w:pPr>
    </w:p>
    <w:p w:rsidR="007C16FA" w:rsidRDefault="007C16FA" w:rsidP="007C16FA">
      <w:pPr>
        <w:jc w:val="center"/>
      </w:pPr>
      <w:r>
        <w:t>TAURAGĖS R. SKAUDVILĖS GIMNAZIJA</w:t>
      </w:r>
    </w:p>
    <w:p w:rsidR="007C16FA" w:rsidRDefault="007C16FA" w:rsidP="007C16FA"/>
    <w:p w:rsidR="007C16FA" w:rsidRDefault="007C16FA" w:rsidP="007C16FA">
      <w:pPr>
        <w:jc w:val="center"/>
      </w:pPr>
      <w:r>
        <w:t xml:space="preserve">201  – 201  </w:t>
      </w:r>
      <w:proofErr w:type="spellStart"/>
      <w:r>
        <w:t>m.m</w:t>
      </w:r>
      <w:proofErr w:type="spellEnd"/>
      <w:r>
        <w:t>.</w:t>
      </w:r>
    </w:p>
    <w:p w:rsidR="007C16FA" w:rsidRDefault="007C16FA" w:rsidP="007C16FA">
      <w:pPr>
        <w:jc w:val="center"/>
      </w:pPr>
    </w:p>
    <w:p w:rsidR="007C16FA" w:rsidRDefault="007C16FA" w:rsidP="007C16FA">
      <w:r>
        <w:t>..... klasės mokinio/ės .................................................................... integruojamų programų vertinimas</w:t>
      </w:r>
    </w:p>
    <w:p w:rsidR="007C16FA" w:rsidRDefault="007C16FA" w:rsidP="007C1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98"/>
        <w:gridCol w:w="2577"/>
        <w:gridCol w:w="2545"/>
      </w:tblGrid>
      <w:tr w:rsidR="007C16FA" w:rsidTr="007C16FA">
        <w:tc>
          <w:tcPr>
            <w:tcW w:w="534" w:type="dxa"/>
          </w:tcPr>
          <w:p w:rsidR="007C16FA" w:rsidRDefault="007C16FA" w:rsidP="007C16FA">
            <w:r>
              <w:t>Nr.</w:t>
            </w:r>
          </w:p>
        </w:tc>
        <w:tc>
          <w:tcPr>
            <w:tcW w:w="4198" w:type="dxa"/>
          </w:tcPr>
          <w:p w:rsidR="007C16FA" w:rsidRDefault="007C16FA" w:rsidP="007C16FA">
            <w:r>
              <w:t>Programos pavadinimas</w:t>
            </w:r>
          </w:p>
        </w:tc>
        <w:tc>
          <w:tcPr>
            <w:tcW w:w="2577" w:type="dxa"/>
          </w:tcPr>
          <w:p w:rsidR="007C16FA" w:rsidRDefault="007C16FA" w:rsidP="007C16FA">
            <w:proofErr w:type="spellStart"/>
            <w:r>
              <w:t>pp</w:t>
            </w:r>
            <w:proofErr w:type="spellEnd"/>
            <w:r>
              <w:t xml:space="preserve"> / </w:t>
            </w:r>
            <w:proofErr w:type="spellStart"/>
            <w:r>
              <w:t>np</w:t>
            </w:r>
            <w:proofErr w:type="spellEnd"/>
            <w:r>
              <w:t xml:space="preserve">  (vertinimas)</w:t>
            </w:r>
          </w:p>
        </w:tc>
        <w:tc>
          <w:tcPr>
            <w:tcW w:w="2545" w:type="dxa"/>
          </w:tcPr>
          <w:p w:rsidR="007C16FA" w:rsidRDefault="007C16FA" w:rsidP="007C16FA">
            <w:r>
              <w:t>Mokytojas, parašas</w:t>
            </w:r>
          </w:p>
        </w:tc>
      </w:tr>
      <w:tr w:rsidR="007C16FA" w:rsidTr="007C16FA">
        <w:tc>
          <w:tcPr>
            <w:tcW w:w="534" w:type="dxa"/>
          </w:tcPr>
          <w:p w:rsidR="007C16FA" w:rsidRDefault="007C16FA" w:rsidP="007C16FA">
            <w:pPr>
              <w:spacing w:line="480" w:lineRule="auto"/>
            </w:pPr>
            <w:r>
              <w:t>1.</w:t>
            </w:r>
          </w:p>
        </w:tc>
        <w:tc>
          <w:tcPr>
            <w:tcW w:w="4198" w:type="dxa"/>
          </w:tcPr>
          <w:p w:rsidR="007C16FA" w:rsidRDefault="007C16FA" w:rsidP="007C16FA">
            <w:pPr>
              <w:spacing w:line="480" w:lineRule="auto"/>
            </w:pPr>
            <w:r w:rsidRPr="00EE29E4">
              <w:t>Sveikatos ir lytiškumo ugdymo bei rengimo šeimai bendroji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r w:rsidR="007C16FA" w:rsidTr="007C16FA">
        <w:tc>
          <w:tcPr>
            <w:tcW w:w="534" w:type="dxa"/>
          </w:tcPr>
          <w:p w:rsidR="007C16FA" w:rsidRDefault="007C16FA" w:rsidP="007C16FA">
            <w:pPr>
              <w:spacing w:line="480" w:lineRule="auto"/>
            </w:pPr>
            <w:r>
              <w:t xml:space="preserve">2. </w:t>
            </w:r>
          </w:p>
        </w:tc>
        <w:tc>
          <w:tcPr>
            <w:tcW w:w="4198" w:type="dxa"/>
          </w:tcPr>
          <w:p w:rsidR="007C16FA" w:rsidRDefault="007C16FA" w:rsidP="007C16FA">
            <w:pPr>
              <w:spacing w:line="480" w:lineRule="auto"/>
            </w:pPr>
            <w:r>
              <w:t>E</w:t>
            </w:r>
            <w:r w:rsidRPr="00EE29E4">
              <w:t>tninės kultūros</w:t>
            </w:r>
            <w:r>
              <w:t xml:space="preserve">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r w:rsidR="007C16FA" w:rsidTr="007C16FA">
        <w:tc>
          <w:tcPr>
            <w:tcW w:w="534" w:type="dxa"/>
          </w:tcPr>
          <w:p w:rsidR="007C16FA" w:rsidRDefault="007C16FA" w:rsidP="007C16FA">
            <w:pPr>
              <w:spacing w:line="480" w:lineRule="auto"/>
            </w:pPr>
            <w:r>
              <w:t xml:space="preserve">3. </w:t>
            </w:r>
          </w:p>
        </w:tc>
        <w:tc>
          <w:tcPr>
            <w:tcW w:w="4198" w:type="dxa"/>
          </w:tcPr>
          <w:p w:rsidR="007C16FA" w:rsidRDefault="007C16FA" w:rsidP="007C16FA">
            <w:pPr>
              <w:spacing w:line="480" w:lineRule="auto"/>
            </w:pPr>
            <w:r w:rsidRPr="00EE29E4">
              <w:t>Ugdymo karjerai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bl>
    <w:p w:rsidR="007C16FA" w:rsidRDefault="007C16FA" w:rsidP="007C16FA"/>
    <w:p w:rsidR="007C16FA" w:rsidRDefault="007C16FA" w:rsidP="007C16FA"/>
    <w:p w:rsidR="007C16FA" w:rsidRDefault="007C16FA" w:rsidP="007C16FA">
      <w:pPr>
        <w:jc w:val="center"/>
      </w:pPr>
      <w:r>
        <w:t>Klasės auklėtojas ___________________________________________</w:t>
      </w:r>
    </w:p>
    <w:p w:rsidR="007C16FA" w:rsidRPr="004E2B14" w:rsidRDefault="007C16FA" w:rsidP="007C16FA">
      <w:pPr>
        <w:jc w:val="center"/>
        <w:rPr>
          <w:sz w:val="18"/>
          <w:szCs w:val="18"/>
        </w:rPr>
      </w:pPr>
      <w:r>
        <w:rPr>
          <w:sz w:val="18"/>
          <w:szCs w:val="18"/>
        </w:rPr>
        <w:t>Vardas, pavardė, parašas</w:t>
      </w:r>
    </w:p>
    <w:p w:rsidR="007C16FA" w:rsidRDefault="007C16FA" w:rsidP="007C16FA"/>
    <w:p w:rsidR="007C16FA" w:rsidRDefault="007C16FA" w:rsidP="007C16FA"/>
    <w:p w:rsidR="007C16FA" w:rsidRDefault="007C16FA" w:rsidP="007C16FA"/>
    <w:p w:rsidR="007C16FA" w:rsidRDefault="007C16FA" w:rsidP="007C16FA"/>
    <w:p w:rsidR="007C16FA" w:rsidRDefault="007C16FA" w:rsidP="007C16FA"/>
    <w:p w:rsidR="007C16FA" w:rsidRDefault="007C16FA" w:rsidP="007C16FA">
      <w:pPr>
        <w:jc w:val="center"/>
      </w:pPr>
      <w:r>
        <w:t>TAURAGĖS R. SKAUDVILĖS GIMNAZIJA</w:t>
      </w:r>
    </w:p>
    <w:p w:rsidR="007C16FA" w:rsidRDefault="007C16FA" w:rsidP="007C16FA"/>
    <w:p w:rsidR="007C16FA" w:rsidRDefault="007C16FA" w:rsidP="007C16FA">
      <w:pPr>
        <w:jc w:val="center"/>
      </w:pPr>
      <w:r>
        <w:t xml:space="preserve">201  – 201  </w:t>
      </w:r>
      <w:proofErr w:type="spellStart"/>
      <w:r>
        <w:t>m.m</w:t>
      </w:r>
      <w:proofErr w:type="spellEnd"/>
      <w:r>
        <w:t>.</w:t>
      </w:r>
    </w:p>
    <w:p w:rsidR="007C16FA" w:rsidRDefault="007C16FA" w:rsidP="007C16FA">
      <w:pPr>
        <w:jc w:val="center"/>
      </w:pPr>
    </w:p>
    <w:p w:rsidR="007C16FA" w:rsidRDefault="007C16FA" w:rsidP="007C16FA">
      <w:r>
        <w:t>..... klasės mokinio/ės .................................................................... integruojamų programų vertinimas</w:t>
      </w:r>
    </w:p>
    <w:p w:rsidR="007C16FA" w:rsidRDefault="007C16FA" w:rsidP="007C16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98"/>
        <w:gridCol w:w="2577"/>
        <w:gridCol w:w="2545"/>
      </w:tblGrid>
      <w:tr w:rsidR="007C16FA" w:rsidTr="007C16FA">
        <w:tc>
          <w:tcPr>
            <w:tcW w:w="534" w:type="dxa"/>
          </w:tcPr>
          <w:p w:rsidR="007C16FA" w:rsidRDefault="007C16FA" w:rsidP="007C16FA">
            <w:r>
              <w:t>Nr.</w:t>
            </w:r>
          </w:p>
        </w:tc>
        <w:tc>
          <w:tcPr>
            <w:tcW w:w="4198" w:type="dxa"/>
          </w:tcPr>
          <w:p w:rsidR="007C16FA" w:rsidRDefault="007C16FA" w:rsidP="007C16FA">
            <w:r>
              <w:t>Programos pavadinimas</w:t>
            </w:r>
          </w:p>
        </w:tc>
        <w:tc>
          <w:tcPr>
            <w:tcW w:w="2577" w:type="dxa"/>
          </w:tcPr>
          <w:p w:rsidR="007C16FA" w:rsidRDefault="007C16FA" w:rsidP="007C16FA">
            <w:proofErr w:type="spellStart"/>
            <w:r>
              <w:t>pp</w:t>
            </w:r>
            <w:proofErr w:type="spellEnd"/>
            <w:r>
              <w:t xml:space="preserve"> / </w:t>
            </w:r>
            <w:proofErr w:type="spellStart"/>
            <w:r>
              <w:t>np</w:t>
            </w:r>
            <w:proofErr w:type="spellEnd"/>
            <w:r>
              <w:t xml:space="preserve">  (vertinimas)</w:t>
            </w:r>
          </w:p>
        </w:tc>
        <w:tc>
          <w:tcPr>
            <w:tcW w:w="2545" w:type="dxa"/>
          </w:tcPr>
          <w:p w:rsidR="007C16FA" w:rsidRDefault="007C16FA" w:rsidP="007C16FA">
            <w:r>
              <w:t>Mokytojas, parašas</w:t>
            </w:r>
          </w:p>
        </w:tc>
      </w:tr>
      <w:tr w:rsidR="007C16FA" w:rsidTr="007C16FA">
        <w:tc>
          <w:tcPr>
            <w:tcW w:w="534" w:type="dxa"/>
          </w:tcPr>
          <w:p w:rsidR="007C16FA" w:rsidRDefault="007C16FA" w:rsidP="007C16FA">
            <w:pPr>
              <w:spacing w:line="480" w:lineRule="auto"/>
            </w:pPr>
            <w:r>
              <w:t>1.</w:t>
            </w:r>
          </w:p>
        </w:tc>
        <w:tc>
          <w:tcPr>
            <w:tcW w:w="4198" w:type="dxa"/>
          </w:tcPr>
          <w:p w:rsidR="007C16FA" w:rsidRDefault="007C16FA" w:rsidP="007C16FA">
            <w:pPr>
              <w:spacing w:line="480" w:lineRule="auto"/>
            </w:pPr>
            <w:r w:rsidRPr="00EE29E4">
              <w:t>Sveikatos ir lytiškumo ugdymo bei rengimo šeimai bendroji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r w:rsidR="007C16FA" w:rsidTr="007C16FA">
        <w:tc>
          <w:tcPr>
            <w:tcW w:w="534" w:type="dxa"/>
          </w:tcPr>
          <w:p w:rsidR="007C16FA" w:rsidRDefault="007C16FA" w:rsidP="007C16FA">
            <w:pPr>
              <w:spacing w:line="480" w:lineRule="auto"/>
            </w:pPr>
            <w:r>
              <w:t xml:space="preserve">2. </w:t>
            </w:r>
          </w:p>
        </w:tc>
        <w:tc>
          <w:tcPr>
            <w:tcW w:w="4198" w:type="dxa"/>
          </w:tcPr>
          <w:p w:rsidR="007C16FA" w:rsidRDefault="007C16FA" w:rsidP="007C16FA">
            <w:pPr>
              <w:spacing w:line="480" w:lineRule="auto"/>
            </w:pPr>
            <w:r>
              <w:t>E</w:t>
            </w:r>
            <w:r w:rsidRPr="00EE29E4">
              <w:t>tninės kultūros</w:t>
            </w:r>
            <w:r>
              <w:t xml:space="preserve">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r w:rsidR="007C16FA" w:rsidTr="007C16FA">
        <w:tc>
          <w:tcPr>
            <w:tcW w:w="534" w:type="dxa"/>
          </w:tcPr>
          <w:p w:rsidR="007C16FA" w:rsidRDefault="007C16FA" w:rsidP="007C16FA">
            <w:pPr>
              <w:spacing w:line="480" w:lineRule="auto"/>
            </w:pPr>
            <w:r>
              <w:t xml:space="preserve">3. </w:t>
            </w:r>
          </w:p>
        </w:tc>
        <w:tc>
          <w:tcPr>
            <w:tcW w:w="4198" w:type="dxa"/>
          </w:tcPr>
          <w:p w:rsidR="007C16FA" w:rsidRDefault="007C16FA" w:rsidP="007C16FA">
            <w:pPr>
              <w:spacing w:line="480" w:lineRule="auto"/>
            </w:pPr>
            <w:r w:rsidRPr="00EE29E4">
              <w:t>Ugdymo karjerai programa</w:t>
            </w:r>
          </w:p>
        </w:tc>
        <w:tc>
          <w:tcPr>
            <w:tcW w:w="2577" w:type="dxa"/>
          </w:tcPr>
          <w:p w:rsidR="007C16FA" w:rsidRDefault="007C16FA" w:rsidP="007C16FA">
            <w:pPr>
              <w:spacing w:line="480" w:lineRule="auto"/>
            </w:pPr>
          </w:p>
        </w:tc>
        <w:tc>
          <w:tcPr>
            <w:tcW w:w="2545" w:type="dxa"/>
          </w:tcPr>
          <w:p w:rsidR="007C16FA" w:rsidRDefault="007C16FA" w:rsidP="007C16FA">
            <w:pPr>
              <w:spacing w:line="480" w:lineRule="auto"/>
            </w:pPr>
          </w:p>
        </w:tc>
      </w:tr>
    </w:tbl>
    <w:p w:rsidR="007C16FA" w:rsidRDefault="007C16FA" w:rsidP="007C16FA"/>
    <w:p w:rsidR="007C16FA" w:rsidRDefault="007C16FA" w:rsidP="007C16FA"/>
    <w:p w:rsidR="007C16FA" w:rsidRDefault="007C16FA" w:rsidP="007C16FA">
      <w:pPr>
        <w:jc w:val="center"/>
      </w:pPr>
      <w:r>
        <w:t>Klasės auklėtojas ___________________________________________</w:t>
      </w:r>
    </w:p>
    <w:p w:rsidR="007C16FA" w:rsidRPr="004E2B14" w:rsidRDefault="007C16FA" w:rsidP="007C16FA">
      <w:pPr>
        <w:jc w:val="center"/>
        <w:rPr>
          <w:sz w:val="18"/>
          <w:szCs w:val="18"/>
        </w:rPr>
      </w:pPr>
      <w:r>
        <w:rPr>
          <w:sz w:val="18"/>
          <w:szCs w:val="18"/>
        </w:rPr>
        <w:t>Vardas, pavardė, parašas</w:t>
      </w:r>
    </w:p>
    <w:p w:rsidR="007C16FA" w:rsidRDefault="007C16FA" w:rsidP="007C16FA"/>
    <w:p w:rsidR="007C16FA" w:rsidRDefault="007C16FA" w:rsidP="007C16FA"/>
    <w:p w:rsidR="007C16FA" w:rsidRDefault="007C16FA" w:rsidP="007C16FA"/>
    <w:p w:rsidR="007C16FA" w:rsidRDefault="007C16FA" w:rsidP="007C16FA">
      <w:pPr>
        <w:jc w:val="center"/>
        <w:rPr>
          <w:b/>
          <w:sz w:val="28"/>
          <w:szCs w:val="28"/>
        </w:rPr>
      </w:pPr>
    </w:p>
    <w:p w:rsidR="007C16FA" w:rsidRDefault="007C16FA" w:rsidP="00A452BD">
      <w:pPr>
        <w:rPr>
          <w:b/>
          <w:sz w:val="28"/>
          <w:szCs w:val="28"/>
        </w:rPr>
      </w:pPr>
    </w:p>
    <w:p w:rsidR="00A452BD" w:rsidRDefault="00A452BD" w:rsidP="00A452BD">
      <w:pPr>
        <w:rPr>
          <w:b/>
          <w:sz w:val="28"/>
          <w:szCs w:val="28"/>
        </w:rPr>
      </w:pPr>
    </w:p>
    <w:p w:rsidR="007C16FA" w:rsidRPr="00AD38ED" w:rsidRDefault="007C16FA" w:rsidP="007C16FA">
      <w:pPr>
        <w:ind w:left="6480" w:firstLine="1296"/>
        <w:jc w:val="center"/>
        <w:rPr>
          <w:b/>
          <w:sz w:val="28"/>
          <w:szCs w:val="28"/>
        </w:rPr>
      </w:pPr>
      <w:r w:rsidRPr="00AD38ED">
        <w:rPr>
          <w:b/>
        </w:rPr>
        <w:t>Priedas Nr. 4</w:t>
      </w:r>
    </w:p>
    <w:p w:rsidR="00A452BD" w:rsidRDefault="00A452BD" w:rsidP="00A452BD">
      <w:pPr>
        <w:jc w:val="center"/>
      </w:pPr>
      <w:r>
        <w:t>TAURAGĖS R. SKAUDVILĖS GIMNAZIJA</w:t>
      </w:r>
    </w:p>
    <w:p w:rsidR="00A452BD" w:rsidRDefault="00A452BD" w:rsidP="00A452BD"/>
    <w:p w:rsidR="00A452BD" w:rsidRDefault="00A452BD" w:rsidP="00A452BD">
      <w:pPr>
        <w:jc w:val="center"/>
      </w:pPr>
      <w:r>
        <w:t xml:space="preserve">201  – 201  </w:t>
      </w:r>
      <w:proofErr w:type="spellStart"/>
      <w:r>
        <w:t>m.m</w:t>
      </w:r>
      <w:proofErr w:type="spellEnd"/>
      <w:r>
        <w:t>.</w:t>
      </w:r>
    </w:p>
    <w:p w:rsidR="00A452BD" w:rsidRDefault="00A452BD" w:rsidP="00A452BD">
      <w:pPr>
        <w:jc w:val="center"/>
      </w:pPr>
    </w:p>
    <w:p w:rsidR="00A452BD" w:rsidRDefault="00A452BD" w:rsidP="00A452BD">
      <w:pPr>
        <w:jc w:val="center"/>
      </w:pPr>
      <w:r>
        <w:t>..... klasės mokinio/ės ....................................................................</w:t>
      </w:r>
    </w:p>
    <w:p w:rsidR="00A452BD" w:rsidRDefault="00A452BD" w:rsidP="00A452BD">
      <w:pPr>
        <w:jc w:val="center"/>
      </w:pPr>
    </w:p>
    <w:p w:rsidR="00A452BD" w:rsidRDefault="00A452BD" w:rsidP="00A452BD"/>
    <w:p w:rsidR="00A452BD" w:rsidRDefault="00A452BD" w:rsidP="00A452BD">
      <w:r>
        <w:t>Tauragės r. Skaudvilės gimnazijos</w:t>
      </w:r>
    </w:p>
    <w:p w:rsidR="00A452BD" w:rsidRDefault="00A452BD" w:rsidP="00A452BD">
      <w:r>
        <w:t>Direktoriui</w:t>
      </w:r>
    </w:p>
    <w:p w:rsidR="00A452BD" w:rsidRDefault="00A452BD" w:rsidP="00A452BD"/>
    <w:p w:rsidR="00A452BD" w:rsidRDefault="00A452BD" w:rsidP="00A452BD">
      <w:pPr>
        <w:jc w:val="center"/>
      </w:pPr>
      <w:r>
        <w:t>PRAŠYMAS</w:t>
      </w:r>
    </w:p>
    <w:p w:rsidR="00A452BD" w:rsidRDefault="00A452BD" w:rsidP="00A452BD">
      <w:pPr>
        <w:jc w:val="center"/>
      </w:pPr>
    </w:p>
    <w:p w:rsidR="00A452BD" w:rsidRDefault="00A452BD" w:rsidP="00A452BD">
      <w:pPr>
        <w:jc w:val="center"/>
      </w:pPr>
      <w:r>
        <w:t>Dėl dalyko, kurso, modulio, grupės keitimo</w:t>
      </w:r>
    </w:p>
    <w:p w:rsidR="00A452BD" w:rsidRDefault="00A452BD" w:rsidP="00A452BD">
      <w:pPr>
        <w:jc w:val="center"/>
      </w:pPr>
    </w:p>
    <w:p w:rsidR="00A452BD" w:rsidRDefault="00A452BD" w:rsidP="00A452BD">
      <w:pPr>
        <w:jc w:val="center"/>
      </w:pPr>
      <w:r>
        <w:t>__________________________</w:t>
      </w:r>
    </w:p>
    <w:p w:rsidR="00A452BD" w:rsidRDefault="00A452BD" w:rsidP="00A452BD">
      <w:pPr>
        <w:jc w:val="center"/>
      </w:pPr>
      <w:r>
        <w:t xml:space="preserve">Data </w:t>
      </w:r>
    </w:p>
    <w:p w:rsidR="00A452BD" w:rsidRDefault="00A452BD" w:rsidP="00A452BD">
      <w:pPr>
        <w:jc w:val="center"/>
      </w:pPr>
    </w:p>
    <w:p w:rsidR="00A452BD" w:rsidRDefault="00A452BD" w:rsidP="00A452BD">
      <w:pPr>
        <w:jc w:val="both"/>
      </w:pPr>
      <w:r>
        <w:t>Prašyčiau leisti man:</w:t>
      </w:r>
    </w:p>
    <w:p w:rsidR="00A452BD" w:rsidRDefault="00A452BD" w:rsidP="00A452BD">
      <w:pPr>
        <w:jc w:val="both"/>
      </w:pPr>
    </w:p>
    <w:tbl>
      <w:tblPr>
        <w:tblStyle w:val="Lentelstinklelis"/>
        <w:tblW w:w="0" w:type="auto"/>
        <w:tblLook w:val="04A0" w:firstRow="1" w:lastRow="0" w:firstColumn="1" w:lastColumn="0" w:noHBand="0" w:noVBand="1"/>
      </w:tblPr>
      <w:tblGrid>
        <w:gridCol w:w="1999"/>
        <w:gridCol w:w="1999"/>
        <w:gridCol w:w="1999"/>
        <w:gridCol w:w="3609"/>
      </w:tblGrid>
      <w:tr w:rsidR="00A452BD" w:rsidTr="00A452BD">
        <w:tc>
          <w:tcPr>
            <w:tcW w:w="1999" w:type="dxa"/>
          </w:tcPr>
          <w:p w:rsidR="00A452BD" w:rsidRDefault="00A452BD" w:rsidP="00A452BD">
            <w:pPr>
              <w:jc w:val="both"/>
            </w:pPr>
            <w:r>
              <w:t xml:space="preserve">Atsisakyti, pakeisti, </w:t>
            </w:r>
          </w:p>
          <w:p w:rsidR="00A452BD" w:rsidRDefault="00A452BD" w:rsidP="00A452BD">
            <w:pPr>
              <w:jc w:val="both"/>
            </w:pPr>
            <w:r>
              <w:t>naujai pasirinkti</w:t>
            </w:r>
          </w:p>
        </w:tc>
        <w:tc>
          <w:tcPr>
            <w:tcW w:w="1999" w:type="dxa"/>
          </w:tcPr>
          <w:p w:rsidR="00A452BD" w:rsidRDefault="00A452BD" w:rsidP="00A452BD">
            <w:pPr>
              <w:jc w:val="both"/>
            </w:pPr>
            <w:r>
              <w:t>Dalykas, kursas, modulis, mokytojas</w:t>
            </w:r>
          </w:p>
        </w:tc>
        <w:tc>
          <w:tcPr>
            <w:tcW w:w="1999" w:type="dxa"/>
          </w:tcPr>
          <w:p w:rsidR="00A452BD" w:rsidRDefault="00A452BD" w:rsidP="00A452BD">
            <w:pPr>
              <w:jc w:val="both"/>
            </w:pPr>
            <w:r>
              <w:t>Valandų sk.</w:t>
            </w:r>
          </w:p>
          <w:p w:rsidR="00A452BD" w:rsidRDefault="00A452BD" w:rsidP="00A452BD">
            <w:pPr>
              <w:jc w:val="both"/>
            </w:pPr>
            <w:r>
              <w:t>+ x val./-x val.</w:t>
            </w:r>
          </w:p>
        </w:tc>
        <w:tc>
          <w:tcPr>
            <w:tcW w:w="3609" w:type="dxa"/>
          </w:tcPr>
          <w:p w:rsidR="00A452BD" w:rsidRDefault="00A452BD" w:rsidP="00A452BD">
            <w:pPr>
              <w:jc w:val="both"/>
            </w:pPr>
            <w:r>
              <w:t>Priežastys</w:t>
            </w:r>
          </w:p>
        </w:tc>
      </w:tr>
      <w:tr w:rsidR="00A452BD" w:rsidTr="00A452BD">
        <w:tc>
          <w:tcPr>
            <w:tcW w:w="1999" w:type="dxa"/>
          </w:tcPr>
          <w:p w:rsidR="00A452BD" w:rsidRDefault="00A452BD" w:rsidP="00A452BD">
            <w:pPr>
              <w:jc w:val="both"/>
            </w:pPr>
          </w:p>
          <w:p w:rsidR="00A452BD" w:rsidRDefault="00A452BD" w:rsidP="00A452BD">
            <w:pPr>
              <w:jc w:val="both"/>
            </w:pPr>
          </w:p>
          <w:p w:rsidR="00A452BD" w:rsidRDefault="00A452BD" w:rsidP="00A452BD">
            <w:pPr>
              <w:jc w:val="both"/>
            </w:pPr>
          </w:p>
        </w:tc>
        <w:tc>
          <w:tcPr>
            <w:tcW w:w="1999" w:type="dxa"/>
          </w:tcPr>
          <w:p w:rsidR="00A452BD" w:rsidRDefault="00A452BD" w:rsidP="00A452BD">
            <w:pPr>
              <w:jc w:val="both"/>
            </w:pPr>
          </w:p>
        </w:tc>
        <w:tc>
          <w:tcPr>
            <w:tcW w:w="1999" w:type="dxa"/>
          </w:tcPr>
          <w:p w:rsidR="00A452BD" w:rsidRDefault="00A452BD" w:rsidP="00A452BD">
            <w:pPr>
              <w:jc w:val="both"/>
            </w:pPr>
          </w:p>
        </w:tc>
        <w:tc>
          <w:tcPr>
            <w:tcW w:w="3609" w:type="dxa"/>
          </w:tcPr>
          <w:p w:rsidR="00A452BD" w:rsidRDefault="00A452BD" w:rsidP="00A452BD">
            <w:pPr>
              <w:jc w:val="both"/>
            </w:pPr>
          </w:p>
        </w:tc>
      </w:tr>
      <w:tr w:rsidR="00A452BD" w:rsidTr="00A452BD">
        <w:tc>
          <w:tcPr>
            <w:tcW w:w="1999" w:type="dxa"/>
          </w:tcPr>
          <w:p w:rsidR="00A452BD" w:rsidRDefault="00A452BD" w:rsidP="00A452BD">
            <w:pPr>
              <w:jc w:val="both"/>
            </w:pPr>
          </w:p>
          <w:p w:rsidR="00A452BD" w:rsidRDefault="00A452BD" w:rsidP="00A452BD">
            <w:pPr>
              <w:jc w:val="both"/>
            </w:pPr>
          </w:p>
          <w:p w:rsidR="00A452BD" w:rsidRDefault="00A452BD" w:rsidP="00A452BD">
            <w:pPr>
              <w:jc w:val="both"/>
            </w:pPr>
          </w:p>
        </w:tc>
        <w:tc>
          <w:tcPr>
            <w:tcW w:w="1999" w:type="dxa"/>
          </w:tcPr>
          <w:p w:rsidR="00A452BD" w:rsidRDefault="00A452BD" w:rsidP="00A452BD">
            <w:pPr>
              <w:jc w:val="both"/>
            </w:pPr>
          </w:p>
        </w:tc>
        <w:tc>
          <w:tcPr>
            <w:tcW w:w="1999" w:type="dxa"/>
          </w:tcPr>
          <w:p w:rsidR="00A452BD" w:rsidRDefault="00A452BD" w:rsidP="00A452BD">
            <w:pPr>
              <w:jc w:val="both"/>
            </w:pPr>
          </w:p>
        </w:tc>
        <w:tc>
          <w:tcPr>
            <w:tcW w:w="3609" w:type="dxa"/>
          </w:tcPr>
          <w:p w:rsidR="00A452BD" w:rsidRDefault="00A452BD" w:rsidP="00A452BD">
            <w:pPr>
              <w:jc w:val="both"/>
            </w:pPr>
          </w:p>
        </w:tc>
      </w:tr>
      <w:tr w:rsidR="00A452BD" w:rsidTr="00A452BD">
        <w:tc>
          <w:tcPr>
            <w:tcW w:w="1999" w:type="dxa"/>
          </w:tcPr>
          <w:p w:rsidR="00A452BD" w:rsidRDefault="00A452BD" w:rsidP="00A452BD">
            <w:pPr>
              <w:jc w:val="both"/>
            </w:pPr>
          </w:p>
          <w:p w:rsidR="00A452BD" w:rsidRDefault="00A452BD" w:rsidP="00A452BD">
            <w:pPr>
              <w:jc w:val="both"/>
            </w:pPr>
          </w:p>
          <w:p w:rsidR="00A452BD" w:rsidRDefault="00A452BD" w:rsidP="00A452BD">
            <w:pPr>
              <w:jc w:val="both"/>
            </w:pPr>
          </w:p>
        </w:tc>
        <w:tc>
          <w:tcPr>
            <w:tcW w:w="1999" w:type="dxa"/>
          </w:tcPr>
          <w:p w:rsidR="00A452BD" w:rsidRDefault="00A452BD" w:rsidP="00A452BD">
            <w:pPr>
              <w:jc w:val="both"/>
            </w:pPr>
          </w:p>
        </w:tc>
        <w:tc>
          <w:tcPr>
            <w:tcW w:w="1999" w:type="dxa"/>
          </w:tcPr>
          <w:p w:rsidR="00A452BD" w:rsidRDefault="00A452BD" w:rsidP="00A452BD">
            <w:pPr>
              <w:jc w:val="both"/>
            </w:pPr>
          </w:p>
        </w:tc>
        <w:tc>
          <w:tcPr>
            <w:tcW w:w="3609" w:type="dxa"/>
          </w:tcPr>
          <w:p w:rsidR="00A452BD" w:rsidRDefault="00A452BD" w:rsidP="00A452BD">
            <w:pPr>
              <w:jc w:val="both"/>
            </w:pPr>
          </w:p>
        </w:tc>
      </w:tr>
    </w:tbl>
    <w:p w:rsidR="00A452BD" w:rsidRDefault="00A452BD" w:rsidP="00A452BD">
      <w:pPr>
        <w:jc w:val="both"/>
      </w:pPr>
    </w:p>
    <w:tbl>
      <w:tblPr>
        <w:tblStyle w:val="Lentelstinklelis"/>
        <w:tblpPr w:leftFromText="180" w:rightFromText="180" w:vertAnchor="text" w:horzAnchor="page" w:tblpX="3941" w:tblpY="-60"/>
        <w:tblW w:w="0" w:type="auto"/>
        <w:tblLook w:val="04A0" w:firstRow="1" w:lastRow="0" w:firstColumn="1" w:lastColumn="0" w:noHBand="0" w:noVBand="1"/>
      </w:tblPr>
      <w:tblGrid>
        <w:gridCol w:w="2093"/>
      </w:tblGrid>
      <w:tr w:rsidR="00A452BD" w:rsidTr="00A452BD">
        <w:tc>
          <w:tcPr>
            <w:tcW w:w="2093" w:type="dxa"/>
          </w:tcPr>
          <w:p w:rsidR="00A452BD" w:rsidRDefault="00A452BD" w:rsidP="00A452BD"/>
          <w:p w:rsidR="00A452BD" w:rsidRDefault="00A452BD" w:rsidP="00A452BD"/>
        </w:tc>
      </w:tr>
    </w:tbl>
    <w:p w:rsidR="00A452BD" w:rsidRDefault="00A452BD" w:rsidP="00A452BD">
      <w:r>
        <w:t xml:space="preserve">Po pakeitimo liko pamokų: </w:t>
      </w:r>
    </w:p>
    <w:p w:rsidR="00A452BD" w:rsidRDefault="00A452BD" w:rsidP="00A452BD"/>
    <w:p w:rsidR="00A452BD" w:rsidRDefault="00A452BD" w:rsidP="00A452BD"/>
    <w:p w:rsidR="00A452BD" w:rsidRDefault="00A452BD" w:rsidP="00A452BD"/>
    <w:p w:rsidR="00A452BD" w:rsidRDefault="00A452BD" w:rsidP="00A452BD">
      <w:r>
        <w:t>Patvirtinu, kad man žinoma keitimo ir skirtumų likvidavimo tvarka.</w:t>
      </w:r>
    </w:p>
    <w:p w:rsidR="00A452BD" w:rsidRDefault="00A452BD" w:rsidP="00A452BD">
      <w:r>
        <w:t>Patvirtinu, kad  man žinoma, kad mano ugdymo plane turi būti ne mažiau 28 pamokos ir 8 dalykai. Juos privalau išlaikyti per mokslo metus.</w:t>
      </w:r>
    </w:p>
    <w:p w:rsidR="00A452BD" w:rsidRDefault="00A452BD" w:rsidP="00A452BD"/>
    <w:p w:rsidR="00A452BD" w:rsidRDefault="00A452BD" w:rsidP="00A452BD">
      <w:r>
        <w:t>Mokinys            __________________________           ________________________________</w:t>
      </w:r>
    </w:p>
    <w:p w:rsidR="00A452BD" w:rsidRDefault="00A452BD" w:rsidP="00A452BD">
      <w:r>
        <w:tab/>
      </w:r>
      <w:r>
        <w:tab/>
        <w:t xml:space="preserve">Parašas </w:t>
      </w:r>
      <w:r>
        <w:tab/>
      </w:r>
      <w:r>
        <w:tab/>
      </w:r>
      <w:r>
        <w:tab/>
        <w:t>Vardas, pavardė</w:t>
      </w:r>
    </w:p>
    <w:p w:rsidR="00A452BD" w:rsidRDefault="00A452BD" w:rsidP="00A452BD">
      <w:r>
        <w:t>SUDERINTA</w:t>
      </w:r>
    </w:p>
    <w:p w:rsidR="00A452BD" w:rsidRDefault="00A452BD" w:rsidP="00A452BD"/>
    <w:p w:rsidR="00A452BD" w:rsidRDefault="00A452BD" w:rsidP="00A452BD">
      <w:r>
        <w:t xml:space="preserve">Klasės </w:t>
      </w:r>
      <w:proofErr w:type="spellStart"/>
      <w:r>
        <w:t>auklėtoja(s</w:t>
      </w:r>
      <w:proofErr w:type="spellEnd"/>
      <w:r>
        <w:t>)</w:t>
      </w:r>
      <w:r>
        <w:tab/>
      </w:r>
      <w:r>
        <w:tab/>
      </w:r>
      <w:r>
        <w:tab/>
      </w:r>
      <w:r>
        <w:tab/>
        <w:t>Direktoriaus pavaduotoja</w:t>
      </w:r>
    </w:p>
    <w:p w:rsidR="00A452BD" w:rsidRDefault="00A452BD" w:rsidP="00A452BD"/>
    <w:p w:rsidR="00A452BD" w:rsidRDefault="00A452BD" w:rsidP="00A452BD">
      <w:r>
        <w:lastRenderedPageBreak/>
        <w:t xml:space="preserve">___________________________ </w:t>
      </w:r>
      <w:r>
        <w:tab/>
      </w:r>
      <w:r>
        <w:tab/>
      </w:r>
      <w:r>
        <w:tab/>
        <w:t>_________________________</w:t>
      </w:r>
    </w:p>
    <w:p w:rsidR="00A452BD" w:rsidRDefault="00A452BD" w:rsidP="00A452BD">
      <w:r>
        <w:t>Parašas, v., pavardė                                                                                    Parašas, v., pavardė</w:t>
      </w:r>
    </w:p>
    <w:p w:rsidR="00A452BD" w:rsidRPr="00AD38ED" w:rsidRDefault="00A452BD" w:rsidP="00A452BD">
      <w:pPr>
        <w:ind w:left="6480" w:firstLine="1296"/>
        <w:jc w:val="center"/>
        <w:rPr>
          <w:b/>
          <w:sz w:val="28"/>
          <w:szCs w:val="28"/>
        </w:rPr>
      </w:pPr>
      <w:r w:rsidRPr="00AD38ED">
        <w:rPr>
          <w:b/>
        </w:rPr>
        <w:t xml:space="preserve">Priedas Nr. </w:t>
      </w:r>
      <w:r>
        <w:rPr>
          <w:b/>
        </w:rPr>
        <w:t>5</w:t>
      </w:r>
    </w:p>
    <w:p w:rsidR="00D079EF" w:rsidRDefault="00D079EF" w:rsidP="007C16FA">
      <w:pPr>
        <w:jc w:val="center"/>
        <w:rPr>
          <w:b/>
          <w:sz w:val="28"/>
          <w:szCs w:val="28"/>
        </w:rPr>
      </w:pPr>
    </w:p>
    <w:p w:rsidR="00D079EF" w:rsidRDefault="00D079EF" w:rsidP="00D079EF">
      <w:pPr>
        <w:jc w:val="center"/>
      </w:pPr>
      <w:r>
        <w:t>TAURAGĖS R. SKAUDVILĖS GIMNAZIJA</w:t>
      </w:r>
    </w:p>
    <w:p w:rsidR="00D079EF" w:rsidRDefault="00D079EF" w:rsidP="00D079EF">
      <w:pPr>
        <w:rPr>
          <w:b/>
          <w:sz w:val="28"/>
          <w:szCs w:val="28"/>
        </w:rPr>
      </w:pPr>
    </w:p>
    <w:p w:rsidR="007C16FA" w:rsidRDefault="007C16FA" w:rsidP="007C16FA">
      <w:pPr>
        <w:jc w:val="center"/>
        <w:rPr>
          <w:b/>
          <w:sz w:val="28"/>
          <w:szCs w:val="28"/>
        </w:rPr>
      </w:pPr>
      <w:r w:rsidRPr="002077AD">
        <w:rPr>
          <w:b/>
          <w:sz w:val="28"/>
          <w:szCs w:val="28"/>
        </w:rPr>
        <w:t>PAGALBOS MOKINIUI TEIKIMO TVARKA</w:t>
      </w:r>
    </w:p>
    <w:p w:rsidR="007C16FA" w:rsidRPr="002077AD" w:rsidRDefault="007C16FA" w:rsidP="007C16FA">
      <w:pPr>
        <w:jc w:val="center"/>
        <w:rPr>
          <w:b/>
          <w:sz w:val="28"/>
          <w:szCs w:val="28"/>
        </w:rPr>
      </w:pPr>
    </w:p>
    <w:p w:rsidR="007C16FA" w:rsidRDefault="007C16FA" w:rsidP="007C16FA">
      <w:pPr>
        <w:jc w:val="center"/>
        <w:rPr>
          <w:b/>
        </w:rPr>
      </w:pPr>
    </w:p>
    <w:p w:rsidR="007C16FA" w:rsidRDefault="007C16FA" w:rsidP="007C16FA">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7C16FA" w:rsidRPr="008F21A3" w:rsidTr="00D079EF">
        <w:tc>
          <w:tcPr>
            <w:tcW w:w="8754" w:type="dxa"/>
            <w:shd w:val="clear" w:color="auto" w:fill="EAF1DD" w:themeFill="accent3" w:themeFillTint="33"/>
          </w:tcPr>
          <w:p w:rsidR="007C16FA" w:rsidRPr="008F21A3" w:rsidRDefault="007C16FA" w:rsidP="007C16FA">
            <w:pPr>
              <w:numPr>
                <w:ilvl w:val="0"/>
                <w:numId w:val="10"/>
              </w:numPr>
              <w:suppressAutoHyphens w:val="0"/>
              <w:autoSpaceDN/>
              <w:jc w:val="center"/>
              <w:textAlignment w:val="auto"/>
              <w:rPr>
                <w:lang w:val="pt-BR"/>
              </w:rPr>
            </w:pPr>
            <w:r w:rsidRPr="008F21A3">
              <w:rPr>
                <w:b/>
              </w:rPr>
              <w:t>DALYKO MOKYTOJAS</w:t>
            </w:r>
          </w:p>
        </w:tc>
      </w:tr>
      <w:tr w:rsidR="007C16FA" w:rsidRPr="008F21A3" w:rsidTr="00D079EF">
        <w:tc>
          <w:tcPr>
            <w:tcW w:w="8754" w:type="dxa"/>
            <w:shd w:val="clear" w:color="auto" w:fill="auto"/>
          </w:tcPr>
          <w:p w:rsidR="007C16FA" w:rsidRPr="008F21A3" w:rsidRDefault="007C16FA" w:rsidP="007C16FA">
            <w:pPr>
              <w:ind w:left="720"/>
              <w:jc w:val="center"/>
              <w:rPr>
                <w:b/>
              </w:rPr>
            </w:pPr>
            <w:r w:rsidRPr="008F21A3">
              <w:rPr>
                <w:lang w:val="pt-BR"/>
              </w:rPr>
              <w:t>Iškilus problemai, informuoja klasės vadovą</w:t>
            </w:r>
          </w:p>
        </w:tc>
      </w:tr>
    </w:tbl>
    <w:p w:rsidR="007C16FA" w:rsidRDefault="007C16FA" w:rsidP="007C16FA">
      <w:pPr>
        <w:jc w:val="center"/>
        <w:rPr>
          <w:b/>
          <w:lang w:val="pt-BR"/>
        </w:rPr>
      </w:pPr>
      <w:r>
        <w:rPr>
          <w:b/>
          <w:noProof/>
          <w:lang w:eastAsia="lt-LT"/>
        </w:rPr>
        <mc:AlternateContent>
          <mc:Choice Requires="wps">
            <w:drawing>
              <wp:anchor distT="0" distB="0" distL="114300" distR="114300" simplePos="0" relativeHeight="251659264" behindDoc="0" locked="0" layoutInCell="1" allowOverlap="1" wp14:anchorId="69BB88F6" wp14:editId="5A8241D3">
                <wp:simplePos x="0" y="0"/>
                <wp:positionH relativeFrom="column">
                  <wp:posOffset>2971800</wp:posOffset>
                </wp:positionH>
                <wp:positionV relativeFrom="paragraph">
                  <wp:posOffset>62230</wp:posOffset>
                </wp:positionV>
                <wp:extent cx="103505" cy="641985"/>
                <wp:effectExtent l="19050" t="5080" r="20320" b="29210"/>
                <wp:wrapNone/>
                <wp:docPr id="9" name="Rodyklė žemy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641985"/>
                        </a:xfrm>
                        <a:prstGeom prst="downArrow">
                          <a:avLst>
                            <a:gd name="adj1" fmla="val 50000"/>
                            <a:gd name="adj2" fmla="val 155061"/>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 o:spid="_x0000_s1026" type="#_x0000_t67" style="position:absolute;margin-left:234pt;margin-top:4.9pt;width:8.1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" fillcolor="#4e6128"/>
            </w:pict>
          </mc:Fallback>
        </mc:AlternateContent>
      </w:r>
    </w:p>
    <w:p w:rsidR="007C16FA" w:rsidRDefault="007C16FA" w:rsidP="007C16FA">
      <w:pPr>
        <w:jc w:val="center"/>
        <w:rPr>
          <w:b/>
          <w:lang w:val="pt-BR"/>
        </w:rPr>
      </w:pPr>
    </w:p>
    <w:p w:rsidR="007C16FA" w:rsidRDefault="007C16FA" w:rsidP="007C16FA">
      <w:pPr>
        <w:jc w:val="center"/>
        <w:rPr>
          <w:b/>
          <w:lang w:val="pt-BR"/>
        </w:rPr>
      </w:pPr>
    </w:p>
    <w:p w:rsidR="007C16FA" w:rsidRDefault="007C16FA" w:rsidP="007C16FA">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9"/>
      </w:tblGrid>
      <w:tr w:rsidR="007C16FA" w:rsidRPr="008F21A3" w:rsidTr="00D079EF">
        <w:tc>
          <w:tcPr>
            <w:tcW w:w="10620" w:type="dxa"/>
            <w:shd w:val="clear" w:color="auto" w:fill="EAF1DD" w:themeFill="accent3" w:themeFillTint="33"/>
          </w:tcPr>
          <w:p w:rsidR="007C16FA" w:rsidRPr="008F21A3" w:rsidRDefault="007C16FA" w:rsidP="007C16FA">
            <w:pPr>
              <w:numPr>
                <w:ilvl w:val="0"/>
                <w:numId w:val="10"/>
              </w:numPr>
              <w:suppressAutoHyphens w:val="0"/>
              <w:autoSpaceDN/>
              <w:jc w:val="center"/>
              <w:textAlignment w:val="auto"/>
              <w:rPr>
                <w:lang w:val="pt-BR"/>
              </w:rPr>
            </w:pPr>
            <w:r w:rsidRPr="008F21A3">
              <w:rPr>
                <w:b/>
              </w:rPr>
              <w:t>KLASĖS VADOVAS</w:t>
            </w:r>
          </w:p>
        </w:tc>
      </w:tr>
      <w:tr w:rsidR="007C16FA" w:rsidRPr="008F21A3" w:rsidTr="00D079EF">
        <w:tc>
          <w:tcPr>
            <w:tcW w:w="10620" w:type="dxa"/>
            <w:shd w:val="clear" w:color="auto" w:fill="auto"/>
          </w:tcPr>
          <w:p w:rsidR="007C16FA" w:rsidRPr="008F21A3" w:rsidRDefault="007C16FA" w:rsidP="007C16FA">
            <w:pPr>
              <w:ind w:left="720"/>
              <w:rPr>
                <w:b/>
              </w:rPr>
            </w:pPr>
            <w:r w:rsidRPr="008F21A3">
              <w:rPr>
                <w:lang w:val="pt-BR"/>
              </w:rPr>
              <w:t xml:space="preserve">Kalbasi su mokiniu, stengiasi išsiaiškinti problemą ir padėti ją spręsti. Esant rimtai problemai, susitinka ir kalbasi su tėvais. Jei negali problemos išspręsti, kreipiasi į specialistus </w:t>
            </w:r>
          </w:p>
        </w:tc>
      </w:tr>
    </w:tbl>
    <w:p w:rsidR="007C16FA" w:rsidRDefault="007C16FA" w:rsidP="007C16FA">
      <w:r>
        <w:rPr>
          <w:noProof/>
          <w:lang w:eastAsia="lt-LT"/>
        </w:rPr>
        <mc:AlternateContent>
          <mc:Choice Requires="wps">
            <w:drawing>
              <wp:anchor distT="0" distB="0" distL="114300" distR="114300" simplePos="0" relativeHeight="251660288" behindDoc="0" locked="0" layoutInCell="1" allowOverlap="1" wp14:anchorId="52241890" wp14:editId="4DCF2F24">
                <wp:simplePos x="0" y="0"/>
                <wp:positionH relativeFrom="column">
                  <wp:posOffset>2971800</wp:posOffset>
                </wp:positionH>
                <wp:positionV relativeFrom="paragraph">
                  <wp:posOffset>73660</wp:posOffset>
                </wp:positionV>
                <wp:extent cx="90805" cy="670560"/>
                <wp:effectExtent l="19050" t="5080" r="13970" b="29210"/>
                <wp:wrapNone/>
                <wp:docPr id="8" name="Rodyklė žemy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70560"/>
                        </a:xfrm>
                        <a:prstGeom prst="downArrow">
                          <a:avLst>
                            <a:gd name="adj1" fmla="val 50000"/>
                            <a:gd name="adj2" fmla="val 184615"/>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dyklė žemyn 8" o:spid="_x0000_s1026" type="#_x0000_t67" style="position:absolute;margin-left:234pt;margin-top:5.8pt;width:7.1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" fillcolor="#4e6128"/>
            </w:pict>
          </mc:Fallback>
        </mc:AlternateContent>
      </w:r>
    </w:p>
    <w:p w:rsidR="007C16FA" w:rsidRDefault="007C16FA" w:rsidP="007C16FA"/>
    <w:p w:rsidR="007C16FA" w:rsidRDefault="007C16FA" w:rsidP="007C16FA"/>
    <w:p w:rsidR="007C16FA" w:rsidRDefault="007C16FA" w:rsidP="007C16FA"/>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956"/>
        <w:gridCol w:w="1957"/>
        <w:gridCol w:w="1956"/>
        <w:gridCol w:w="2795"/>
      </w:tblGrid>
      <w:tr w:rsidR="007C16FA" w:rsidRPr="008F21A3" w:rsidTr="00D079EF">
        <w:tc>
          <w:tcPr>
            <w:tcW w:w="10620" w:type="dxa"/>
            <w:gridSpan w:val="5"/>
            <w:shd w:val="clear" w:color="auto" w:fill="EAF1DD" w:themeFill="accent3" w:themeFillTint="33"/>
          </w:tcPr>
          <w:p w:rsidR="007C16FA" w:rsidRPr="00F56A8D" w:rsidRDefault="007C16FA" w:rsidP="007C16FA">
            <w:pPr>
              <w:numPr>
                <w:ilvl w:val="0"/>
                <w:numId w:val="10"/>
              </w:numPr>
              <w:suppressAutoHyphens w:val="0"/>
              <w:autoSpaceDN/>
              <w:jc w:val="center"/>
              <w:textAlignment w:val="auto"/>
            </w:pPr>
            <w:r w:rsidRPr="008F21A3">
              <w:rPr>
                <w:b/>
                <w:lang w:val="pt-BR"/>
              </w:rPr>
              <w:t>SPECIALISTAI</w:t>
            </w:r>
          </w:p>
          <w:p w:rsidR="007C16FA" w:rsidRPr="008F21A3" w:rsidRDefault="007C16FA" w:rsidP="007C16FA">
            <w:pPr>
              <w:jc w:val="center"/>
              <w:rPr>
                <w:b/>
                <w:lang w:val="pt-BR"/>
              </w:rPr>
            </w:pPr>
            <w:r>
              <w:rPr>
                <w:b/>
                <w:noProof/>
                <w:lang w:eastAsia="lt-LT"/>
              </w:rPr>
              <mc:AlternateContent>
                <mc:Choice Requires="wps">
                  <w:drawing>
                    <wp:anchor distT="0" distB="0" distL="114300" distR="114300" simplePos="0" relativeHeight="251665408" behindDoc="0" locked="0" layoutInCell="1" allowOverlap="1" wp14:anchorId="20506853" wp14:editId="47BEEF60">
                      <wp:simplePos x="0" y="0"/>
                      <wp:positionH relativeFrom="column">
                        <wp:posOffset>3140710</wp:posOffset>
                      </wp:positionH>
                      <wp:positionV relativeFrom="paragraph">
                        <wp:posOffset>20955</wp:posOffset>
                      </wp:positionV>
                      <wp:extent cx="0" cy="295275"/>
                      <wp:effectExtent l="56515" t="6350" r="57785" b="22225"/>
                      <wp:wrapNone/>
                      <wp:docPr id="7" name="Tiesioji rodyklės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7" o:spid="_x0000_s1026" type="#_x0000_t32" style="position:absolute;margin-left:247.3pt;margin-top:1.6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">
                      <v:stroke endarrow="block"/>
                    </v:shape>
                  </w:pict>
                </mc:Fallback>
              </mc:AlternateContent>
            </w:r>
            <w:r>
              <w:rPr>
                <w:b/>
                <w:noProof/>
                <w:lang w:eastAsia="lt-LT"/>
              </w:rPr>
              <mc:AlternateContent>
                <mc:Choice Requires="wps">
                  <w:drawing>
                    <wp:anchor distT="0" distB="0" distL="114300" distR="114300" simplePos="0" relativeHeight="251664384" behindDoc="0" locked="0" layoutInCell="1" allowOverlap="1" wp14:anchorId="02F20AB3" wp14:editId="1A9119D2">
                      <wp:simplePos x="0" y="0"/>
                      <wp:positionH relativeFrom="column">
                        <wp:posOffset>3140710</wp:posOffset>
                      </wp:positionH>
                      <wp:positionV relativeFrom="paragraph">
                        <wp:posOffset>20955</wp:posOffset>
                      </wp:positionV>
                      <wp:extent cx="1104900" cy="295275"/>
                      <wp:effectExtent l="8890" t="6350" r="29210" b="60325"/>
                      <wp:wrapNone/>
                      <wp:docPr id="6" name="Tiesioji rodyklės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6" o:spid="_x0000_s1026" type="#_x0000_t32" style="position:absolute;margin-left:247.3pt;margin-top:1.65pt;width:8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">
                      <v:stroke endarrow="block"/>
                    </v:shape>
                  </w:pict>
                </mc:Fallback>
              </mc:AlternateContent>
            </w:r>
            <w:r>
              <w:rPr>
                <w:b/>
                <w:noProof/>
                <w:lang w:eastAsia="lt-LT"/>
              </w:rPr>
              <mc:AlternateContent>
                <mc:Choice Requires="wps">
                  <w:drawing>
                    <wp:anchor distT="0" distB="0" distL="114300" distR="114300" simplePos="0" relativeHeight="251663360" behindDoc="0" locked="0" layoutInCell="1" allowOverlap="1" wp14:anchorId="4B9847E3" wp14:editId="2C0A9B98">
                      <wp:simplePos x="0" y="0"/>
                      <wp:positionH relativeFrom="column">
                        <wp:posOffset>3140710</wp:posOffset>
                      </wp:positionH>
                      <wp:positionV relativeFrom="paragraph">
                        <wp:posOffset>20955</wp:posOffset>
                      </wp:positionV>
                      <wp:extent cx="2190750" cy="295275"/>
                      <wp:effectExtent l="8890" t="6350" r="29210" b="60325"/>
                      <wp:wrapNone/>
                      <wp:docPr id="5" name="Tiesioji rodyklės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5" o:spid="_x0000_s1026" type="#_x0000_t32" style="position:absolute;margin-left:247.3pt;margin-top:1.65pt;width:17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">
                      <v:stroke endarrow="block"/>
                    </v:shape>
                  </w:pict>
                </mc:Fallback>
              </mc:AlternateContent>
            </w:r>
            <w:r>
              <w:rPr>
                <w:b/>
                <w:noProof/>
                <w:lang w:eastAsia="lt-LT"/>
              </w:rPr>
              <mc:AlternateContent>
                <mc:Choice Requires="wps">
                  <w:drawing>
                    <wp:anchor distT="0" distB="0" distL="114300" distR="114300" simplePos="0" relativeHeight="251661312" behindDoc="0" locked="0" layoutInCell="1" allowOverlap="1" wp14:anchorId="2DFFDEAD" wp14:editId="4C0E5F20">
                      <wp:simplePos x="0" y="0"/>
                      <wp:positionH relativeFrom="column">
                        <wp:posOffset>768985</wp:posOffset>
                      </wp:positionH>
                      <wp:positionV relativeFrom="paragraph">
                        <wp:posOffset>20955</wp:posOffset>
                      </wp:positionV>
                      <wp:extent cx="2371725" cy="295275"/>
                      <wp:effectExtent l="27940" t="6350" r="10160" b="60325"/>
                      <wp:wrapNone/>
                      <wp:docPr id="4" name="Tiesioji rodyklės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1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4" o:spid="_x0000_s1026" type="#_x0000_t32" style="position:absolute;margin-left:60.55pt;margin-top:1.65pt;width:186.75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">
                      <v:stroke endarrow="block"/>
                    </v:shape>
                  </w:pict>
                </mc:Fallback>
              </mc:AlternateContent>
            </w:r>
            <w:r>
              <w:rPr>
                <w:b/>
                <w:noProof/>
                <w:lang w:eastAsia="lt-LT"/>
              </w:rPr>
              <mc:AlternateContent>
                <mc:Choice Requires="wps">
                  <w:drawing>
                    <wp:anchor distT="0" distB="0" distL="114300" distR="114300" simplePos="0" relativeHeight="251662336" behindDoc="0" locked="0" layoutInCell="1" allowOverlap="1" wp14:anchorId="5E642504" wp14:editId="42ECF4DA">
                      <wp:simplePos x="0" y="0"/>
                      <wp:positionH relativeFrom="column">
                        <wp:posOffset>2169160</wp:posOffset>
                      </wp:positionH>
                      <wp:positionV relativeFrom="paragraph">
                        <wp:posOffset>20955</wp:posOffset>
                      </wp:positionV>
                      <wp:extent cx="971550" cy="295275"/>
                      <wp:effectExtent l="27940" t="6350" r="10160" b="60325"/>
                      <wp:wrapNone/>
                      <wp:docPr id="3" name="Tiesioji rodyklės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Tiesioji rodyklės jungtis 3" o:spid="_x0000_s1026" type="#_x0000_t32" style="position:absolute;margin-left:170.8pt;margin-top:1.65pt;width:76.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">
                      <v:stroke endarrow="block"/>
                    </v:shape>
                  </w:pict>
                </mc:Fallback>
              </mc:AlternateContent>
            </w:r>
          </w:p>
          <w:p w:rsidR="007C16FA" w:rsidRPr="002077AD" w:rsidRDefault="007C16FA" w:rsidP="007C16FA">
            <w:pPr>
              <w:jc w:val="center"/>
            </w:pPr>
          </w:p>
        </w:tc>
      </w:tr>
      <w:tr w:rsidR="007C16FA" w:rsidRPr="008F21A3" w:rsidTr="007C16FA">
        <w:trPr>
          <w:trHeight w:val="1080"/>
        </w:trPr>
        <w:tc>
          <w:tcPr>
            <w:tcW w:w="1956" w:type="dxa"/>
            <w:shd w:val="clear" w:color="auto" w:fill="FFCC99"/>
            <w:vAlign w:val="center"/>
          </w:tcPr>
          <w:p w:rsidR="007C16FA" w:rsidRPr="008F21A3" w:rsidRDefault="007C16FA" w:rsidP="007C16FA">
            <w:pPr>
              <w:ind w:left="33" w:hanging="33"/>
              <w:jc w:val="center"/>
              <w:rPr>
                <w:b/>
                <w:sz w:val="22"/>
                <w:szCs w:val="22"/>
                <w:lang w:val="pt-BR"/>
              </w:rPr>
            </w:pPr>
            <w:r w:rsidRPr="008F21A3">
              <w:rPr>
                <w:b/>
                <w:sz w:val="22"/>
                <w:szCs w:val="22"/>
                <w:lang w:val="pt-BR"/>
              </w:rPr>
              <w:t>SOCIALINIS PEDAGOGAS</w:t>
            </w:r>
          </w:p>
        </w:tc>
        <w:tc>
          <w:tcPr>
            <w:tcW w:w="1956" w:type="dxa"/>
            <w:shd w:val="clear" w:color="auto" w:fill="FFCC99"/>
            <w:vAlign w:val="center"/>
          </w:tcPr>
          <w:p w:rsidR="007C16FA" w:rsidRPr="008F21A3" w:rsidRDefault="007C16FA" w:rsidP="007C16FA">
            <w:pPr>
              <w:ind w:left="33" w:hanging="33"/>
              <w:jc w:val="center"/>
              <w:rPr>
                <w:b/>
                <w:sz w:val="22"/>
                <w:szCs w:val="22"/>
                <w:lang w:val="pt-BR"/>
              </w:rPr>
            </w:pPr>
            <w:r w:rsidRPr="008F21A3">
              <w:rPr>
                <w:b/>
                <w:sz w:val="22"/>
                <w:szCs w:val="22"/>
                <w:lang w:val="pt-BR"/>
              </w:rPr>
              <w:t>LOGOPEDAS</w:t>
            </w:r>
          </w:p>
        </w:tc>
        <w:tc>
          <w:tcPr>
            <w:tcW w:w="1957" w:type="dxa"/>
            <w:shd w:val="clear" w:color="auto" w:fill="FFCC99"/>
            <w:vAlign w:val="center"/>
          </w:tcPr>
          <w:p w:rsidR="007C16FA" w:rsidRPr="008F21A3" w:rsidRDefault="007C16FA" w:rsidP="007C16FA">
            <w:pPr>
              <w:ind w:left="33" w:hanging="33"/>
              <w:jc w:val="center"/>
              <w:rPr>
                <w:b/>
                <w:sz w:val="22"/>
                <w:szCs w:val="22"/>
                <w:lang w:val="pt-BR"/>
              </w:rPr>
            </w:pPr>
            <w:r w:rsidRPr="008F21A3">
              <w:rPr>
                <w:b/>
                <w:sz w:val="22"/>
                <w:szCs w:val="22"/>
                <w:lang w:val="pt-BR"/>
              </w:rPr>
              <w:t>PSICHOLOGAS</w:t>
            </w:r>
          </w:p>
        </w:tc>
        <w:tc>
          <w:tcPr>
            <w:tcW w:w="1956" w:type="dxa"/>
            <w:shd w:val="clear" w:color="auto" w:fill="FFCC99"/>
            <w:vAlign w:val="center"/>
          </w:tcPr>
          <w:p w:rsidR="007C16FA" w:rsidRPr="008F21A3" w:rsidRDefault="007C16FA" w:rsidP="007C16FA">
            <w:pPr>
              <w:ind w:left="33" w:hanging="33"/>
              <w:jc w:val="center"/>
              <w:rPr>
                <w:b/>
                <w:sz w:val="22"/>
                <w:szCs w:val="22"/>
                <w:lang w:val="pt-BR"/>
              </w:rPr>
            </w:pPr>
            <w:r w:rsidRPr="008F21A3">
              <w:rPr>
                <w:b/>
                <w:sz w:val="22"/>
                <w:szCs w:val="22"/>
                <w:lang w:val="pt-BR"/>
              </w:rPr>
              <w:t>SPECIALUSIS PEDAGOGAS</w:t>
            </w:r>
          </w:p>
        </w:tc>
        <w:tc>
          <w:tcPr>
            <w:tcW w:w="2795" w:type="dxa"/>
            <w:shd w:val="clear" w:color="auto" w:fill="FFCC99"/>
            <w:vAlign w:val="center"/>
          </w:tcPr>
          <w:p w:rsidR="007C16FA" w:rsidRPr="008F21A3" w:rsidRDefault="007C16FA" w:rsidP="007C16FA">
            <w:pPr>
              <w:ind w:left="39"/>
              <w:jc w:val="center"/>
              <w:rPr>
                <w:b/>
                <w:sz w:val="22"/>
                <w:szCs w:val="22"/>
                <w:lang w:val="pt-BR"/>
              </w:rPr>
            </w:pPr>
            <w:r w:rsidRPr="008F21A3">
              <w:rPr>
                <w:b/>
                <w:sz w:val="22"/>
                <w:szCs w:val="22"/>
                <w:lang w:val="pt-BR"/>
              </w:rPr>
              <w:t>VISUOMENĖS SVIEKATOS PRIEŽIŪROS SPECIALISTAS</w:t>
            </w:r>
          </w:p>
        </w:tc>
      </w:tr>
      <w:tr w:rsidR="007C16FA" w:rsidRPr="008F21A3" w:rsidTr="00D079EF">
        <w:tc>
          <w:tcPr>
            <w:tcW w:w="10620" w:type="dxa"/>
            <w:gridSpan w:val="5"/>
            <w:shd w:val="clear" w:color="auto" w:fill="auto"/>
          </w:tcPr>
          <w:p w:rsidR="007C16FA" w:rsidRPr="008F21A3" w:rsidRDefault="007C16FA" w:rsidP="007C16FA">
            <w:pPr>
              <w:jc w:val="center"/>
              <w:rPr>
                <w:b/>
                <w:lang w:val="pt-BR"/>
              </w:rPr>
            </w:pPr>
            <w:r w:rsidRPr="008F21A3">
              <w:rPr>
                <w:lang w:val="pt-BR"/>
              </w:rPr>
              <w:t>Kalbasi su mokiniu, veda individualias konsultacijas mokiniams bei jų tėvams, kartu su kalsės vadovu kontroliuoja jo lankomumą,  stebi mokymosi rezultatus. Reikalui esant, siūlo kreiptis į specialistus kitose tarnybose ( PPT, NRI, Psichinės sveikatos centras, policija, savivaldybės VGK). Situacijai nepagerėjus, mokinio problema svarstoma Vaiko gerovės komisijos posėdyje.</w:t>
            </w:r>
          </w:p>
        </w:tc>
      </w:tr>
    </w:tbl>
    <w:p w:rsidR="007C16FA" w:rsidRDefault="007C16FA" w:rsidP="007C16FA">
      <w:pPr>
        <w:jc w:val="center"/>
        <w:rPr>
          <w:b/>
          <w:lang w:val="pt-BR"/>
        </w:rPr>
      </w:pPr>
      <w:r>
        <w:rPr>
          <w:b/>
          <w:noProof/>
          <w:lang w:eastAsia="lt-LT"/>
        </w:rPr>
        <mc:AlternateContent>
          <mc:Choice Requires="wps">
            <w:drawing>
              <wp:anchor distT="0" distB="0" distL="114300" distR="114300" simplePos="0" relativeHeight="251666432" behindDoc="0" locked="0" layoutInCell="1" allowOverlap="1" wp14:anchorId="177A2657" wp14:editId="441D9499">
                <wp:simplePos x="0" y="0"/>
                <wp:positionH relativeFrom="column">
                  <wp:posOffset>2971800</wp:posOffset>
                </wp:positionH>
                <wp:positionV relativeFrom="paragraph">
                  <wp:posOffset>64135</wp:posOffset>
                </wp:positionV>
                <wp:extent cx="90805" cy="663575"/>
                <wp:effectExtent l="19050" t="5080" r="13970" b="26670"/>
                <wp:wrapNone/>
                <wp:docPr id="2" name="Rodyklė žemy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63575"/>
                        </a:xfrm>
                        <a:prstGeom prst="downArrow">
                          <a:avLst>
                            <a:gd name="adj1" fmla="val 50000"/>
                            <a:gd name="adj2" fmla="val 182692"/>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dyklė žemyn 2" o:spid="_x0000_s1026" type="#_x0000_t67" style="position:absolute;margin-left:234pt;margin-top:5.05pt;width:7.15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" fillcolor="#4e6128"/>
            </w:pict>
          </mc:Fallback>
        </mc:AlternateContent>
      </w:r>
    </w:p>
    <w:p w:rsidR="007C16FA" w:rsidRDefault="007C16FA" w:rsidP="007C16FA">
      <w:pPr>
        <w:jc w:val="center"/>
        <w:rPr>
          <w:b/>
          <w:lang w:val="pt-BR"/>
        </w:rPr>
      </w:pPr>
    </w:p>
    <w:p w:rsidR="007C16FA" w:rsidRDefault="007C16FA" w:rsidP="007C16FA">
      <w:pPr>
        <w:jc w:val="center"/>
        <w:rPr>
          <w:b/>
          <w:lang w:val="pt-BR"/>
        </w:rPr>
      </w:pPr>
    </w:p>
    <w:p w:rsidR="007C16FA" w:rsidRDefault="007C16FA" w:rsidP="007C16FA">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9"/>
      </w:tblGrid>
      <w:tr w:rsidR="007C16FA" w:rsidRPr="008F21A3" w:rsidTr="00D079EF">
        <w:tc>
          <w:tcPr>
            <w:tcW w:w="10620" w:type="dxa"/>
            <w:shd w:val="clear" w:color="auto" w:fill="EAF1DD" w:themeFill="accent3" w:themeFillTint="33"/>
          </w:tcPr>
          <w:p w:rsidR="007C16FA" w:rsidRPr="008F21A3" w:rsidRDefault="007C16FA" w:rsidP="007C16FA">
            <w:pPr>
              <w:numPr>
                <w:ilvl w:val="0"/>
                <w:numId w:val="10"/>
              </w:numPr>
              <w:shd w:val="clear" w:color="auto" w:fill="B1BF2F"/>
              <w:suppressAutoHyphens w:val="0"/>
              <w:autoSpaceDN/>
              <w:jc w:val="center"/>
              <w:textAlignment w:val="auto"/>
              <w:rPr>
                <w:b/>
                <w:lang w:val="pt-BR"/>
              </w:rPr>
            </w:pPr>
            <w:r w:rsidRPr="008F21A3">
              <w:rPr>
                <w:b/>
              </w:rPr>
              <w:t>VAIKO GEROVĖS KOMISIJA</w:t>
            </w:r>
          </w:p>
        </w:tc>
      </w:tr>
      <w:tr w:rsidR="007C16FA" w:rsidRPr="008F21A3" w:rsidTr="00D079EF">
        <w:tc>
          <w:tcPr>
            <w:tcW w:w="10620" w:type="dxa"/>
            <w:shd w:val="clear" w:color="auto" w:fill="auto"/>
          </w:tcPr>
          <w:p w:rsidR="007C16FA" w:rsidRPr="008F21A3" w:rsidRDefault="007C16FA" w:rsidP="007C16FA">
            <w:pPr>
              <w:ind w:left="175" w:hanging="175"/>
              <w:jc w:val="center"/>
              <w:rPr>
                <w:b/>
                <w:lang w:val="pt-BR"/>
              </w:rPr>
            </w:pPr>
            <w:r w:rsidRPr="008F21A3">
              <w:rPr>
                <w:lang w:val="pt-BR"/>
              </w:rPr>
              <w:t xml:space="preserve">Svarsto mokinio problemų priežastis, siūlo galimus pagalbos būdus. Į VGK posėdžius gali būti pakviesti mokinių tėvai. Esant būtinybei, kreipiasi pagalbos į Savivaldybės administracijos </w:t>
            </w:r>
            <w:r w:rsidRPr="00393A9D">
              <w:t>Vaikos gerovės komisij</w:t>
            </w:r>
            <w:r>
              <w:t>ą</w:t>
            </w:r>
          </w:p>
        </w:tc>
      </w:tr>
    </w:tbl>
    <w:p w:rsidR="007C16FA" w:rsidRDefault="007C16FA" w:rsidP="007C16FA">
      <w:pPr>
        <w:jc w:val="center"/>
        <w:rPr>
          <w:b/>
          <w:lang w:val="pt-BR"/>
        </w:rPr>
      </w:pPr>
      <w:r>
        <w:rPr>
          <w:b/>
          <w:noProof/>
          <w:lang w:eastAsia="lt-LT"/>
        </w:rPr>
        <mc:AlternateContent>
          <mc:Choice Requires="wps">
            <w:drawing>
              <wp:anchor distT="0" distB="0" distL="114300" distR="114300" simplePos="0" relativeHeight="251667456" behindDoc="0" locked="0" layoutInCell="1" allowOverlap="1" wp14:anchorId="3DDA85E0" wp14:editId="034EC97B">
                <wp:simplePos x="0" y="0"/>
                <wp:positionH relativeFrom="column">
                  <wp:posOffset>2971800</wp:posOffset>
                </wp:positionH>
                <wp:positionV relativeFrom="paragraph">
                  <wp:posOffset>14605</wp:posOffset>
                </wp:positionV>
                <wp:extent cx="90805" cy="666750"/>
                <wp:effectExtent l="19050" t="5080" r="13970" b="23495"/>
                <wp:wrapNone/>
                <wp:docPr id="1" name="Rodyklė žemy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66750"/>
                        </a:xfrm>
                        <a:prstGeom prst="downArrow">
                          <a:avLst>
                            <a:gd name="adj1" fmla="val 50000"/>
                            <a:gd name="adj2" fmla="val 183566"/>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dyklė žemyn 1" o:spid="_x0000_s1026" type="#_x0000_t67" style="position:absolute;margin-left:234pt;margin-top:1.15pt;width:7.1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" fillcolor="#4e6128"/>
            </w:pict>
          </mc:Fallback>
        </mc:AlternateContent>
      </w:r>
    </w:p>
    <w:p w:rsidR="007C16FA" w:rsidRDefault="007C16FA" w:rsidP="007C16FA">
      <w:pPr>
        <w:jc w:val="center"/>
        <w:rPr>
          <w:b/>
          <w:lang w:val="pt-BR"/>
        </w:rPr>
      </w:pPr>
    </w:p>
    <w:p w:rsidR="007C16FA" w:rsidRDefault="007C16FA" w:rsidP="007C16FA">
      <w:pPr>
        <w:jc w:val="center"/>
        <w:rPr>
          <w:b/>
          <w:lang w:val="pt-BR"/>
        </w:rPr>
      </w:pPr>
    </w:p>
    <w:p w:rsidR="007C16FA" w:rsidRDefault="007C16FA" w:rsidP="007C16FA">
      <w:pPr>
        <w:jc w:val="center"/>
        <w:rPr>
          <w:b/>
          <w:lang w:val="pt-BR"/>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C16FA" w:rsidRPr="008F21A3" w:rsidTr="00D079EF">
        <w:tc>
          <w:tcPr>
            <w:tcW w:w="10620" w:type="dxa"/>
            <w:shd w:val="clear" w:color="auto" w:fill="EAF1DD" w:themeFill="accent3" w:themeFillTint="33"/>
          </w:tcPr>
          <w:p w:rsidR="007C16FA" w:rsidRPr="008F21A3" w:rsidRDefault="007C16FA" w:rsidP="007C16FA">
            <w:pPr>
              <w:numPr>
                <w:ilvl w:val="0"/>
                <w:numId w:val="10"/>
              </w:numPr>
              <w:suppressAutoHyphens w:val="0"/>
              <w:autoSpaceDN/>
              <w:jc w:val="center"/>
              <w:textAlignment w:val="auto"/>
              <w:rPr>
                <w:b/>
                <w:lang w:val="pt-BR"/>
              </w:rPr>
            </w:pPr>
            <w:r w:rsidRPr="008F21A3">
              <w:rPr>
                <w:b/>
                <w:caps/>
                <w:lang w:val="pt-BR"/>
              </w:rPr>
              <w:t>Savivaldybės administracijos</w:t>
            </w:r>
            <w:r w:rsidRPr="008F21A3">
              <w:rPr>
                <w:caps/>
                <w:lang w:val="pt-BR"/>
              </w:rPr>
              <w:t xml:space="preserve"> </w:t>
            </w:r>
            <w:r w:rsidRPr="008F21A3">
              <w:rPr>
                <w:b/>
              </w:rPr>
              <w:t>VAIKO GEROVĖS KOMISIJA</w:t>
            </w:r>
          </w:p>
          <w:p w:rsidR="007C16FA" w:rsidRPr="008F21A3" w:rsidRDefault="007C16FA" w:rsidP="007C16FA">
            <w:pPr>
              <w:ind w:left="720"/>
              <w:jc w:val="center"/>
              <w:rPr>
                <w:b/>
                <w:lang w:val="pt-BR"/>
              </w:rPr>
            </w:pPr>
            <w:r w:rsidRPr="008F21A3">
              <w:rPr>
                <w:b/>
                <w:lang w:val="pt-BR"/>
              </w:rPr>
              <w:t>(VAIKO MINIMALIOS IR VIDUTINĖS PRIEŽIŪROS ĮSTATYMAS)</w:t>
            </w:r>
          </w:p>
        </w:tc>
      </w:tr>
      <w:tr w:rsidR="007C16FA" w:rsidRPr="008F21A3" w:rsidTr="00D079EF">
        <w:tc>
          <w:tcPr>
            <w:tcW w:w="10620" w:type="dxa"/>
            <w:shd w:val="clear" w:color="auto" w:fill="auto"/>
          </w:tcPr>
          <w:p w:rsidR="007C16FA" w:rsidRPr="008F21A3" w:rsidRDefault="007C16FA" w:rsidP="007C16FA">
            <w:pPr>
              <w:ind w:left="720"/>
              <w:jc w:val="center"/>
              <w:rPr>
                <w:b/>
                <w:lang w:val="pt-BR"/>
              </w:rPr>
            </w:pPr>
            <w:r w:rsidRPr="008F21A3">
              <w:rPr>
                <w:lang w:val="pt-BR"/>
              </w:rPr>
              <w:t xml:space="preserve">Savivaldybės administracijos </w:t>
            </w:r>
            <w:r w:rsidRPr="00393A9D">
              <w:t xml:space="preserve">Vaikos gerovės komisijos teikimu </w:t>
            </w:r>
            <w:r w:rsidRPr="008F21A3">
              <w:rPr>
                <w:lang w:val="pt-BR"/>
              </w:rPr>
              <w:t xml:space="preserve"> Savivaldybės administracijos direktorius vaikui skiria priežiūros priemonę</w:t>
            </w:r>
          </w:p>
        </w:tc>
      </w:tr>
    </w:tbl>
    <w:p w:rsidR="001D0973" w:rsidRDefault="001D0973" w:rsidP="00547947">
      <w:pPr>
        <w:ind w:firstLine="1296"/>
        <w:jc w:val="both"/>
        <w:rPr>
          <w:color w:val="4F6228" w:themeColor="accent3" w:themeShade="80"/>
        </w:rPr>
      </w:pPr>
    </w:p>
    <w:p w:rsidR="001D0973" w:rsidRDefault="001D0973" w:rsidP="00547947">
      <w:pPr>
        <w:ind w:firstLine="1296"/>
        <w:jc w:val="both"/>
        <w:rPr>
          <w:color w:val="4F6228" w:themeColor="accent3" w:themeShade="80"/>
        </w:rPr>
      </w:pPr>
    </w:p>
    <w:p w:rsidR="00A452BD" w:rsidRPr="00AD38ED" w:rsidRDefault="00A452BD" w:rsidP="00A452BD">
      <w:pPr>
        <w:ind w:left="5184" w:firstLine="1296"/>
        <w:jc w:val="center"/>
        <w:rPr>
          <w:b/>
        </w:rPr>
      </w:pPr>
      <w:r w:rsidRPr="00AD38ED">
        <w:rPr>
          <w:b/>
        </w:rPr>
        <w:t>Priedas Nr.</w:t>
      </w:r>
      <w:r>
        <w:rPr>
          <w:b/>
        </w:rPr>
        <w:t>6</w:t>
      </w:r>
    </w:p>
    <w:p w:rsidR="001D0973" w:rsidRDefault="001D0973" w:rsidP="00547947">
      <w:pPr>
        <w:ind w:firstLine="1296"/>
        <w:jc w:val="both"/>
        <w:rPr>
          <w:color w:val="4F6228" w:themeColor="accent3" w:themeShade="80"/>
        </w:rPr>
      </w:pPr>
    </w:p>
    <w:p w:rsidR="001D0973" w:rsidRDefault="001D0973" w:rsidP="001D0973">
      <w:pPr>
        <w:jc w:val="center"/>
        <w:rPr>
          <w:b/>
          <w:bCs/>
        </w:rPr>
      </w:pPr>
      <w:r>
        <w:rPr>
          <w:b/>
          <w:bCs/>
        </w:rPr>
        <w:t xml:space="preserve">SKAUDVILĖS GIMNAZIJA </w:t>
      </w:r>
    </w:p>
    <w:p w:rsidR="001D0973" w:rsidRDefault="001D0973" w:rsidP="001D0973">
      <w:pPr>
        <w:ind w:left="1296" w:firstLine="1296"/>
        <w:jc w:val="both"/>
        <w:rPr>
          <w:b/>
          <w:bCs/>
        </w:rPr>
      </w:pPr>
    </w:p>
    <w:p w:rsidR="001D0973" w:rsidRDefault="001D0973" w:rsidP="001D0973">
      <w:pPr>
        <w:jc w:val="center"/>
        <w:rPr>
          <w:b/>
          <w:bCs/>
        </w:rPr>
      </w:pPr>
      <w:r>
        <w:rPr>
          <w:b/>
          <w:bCs/>
        </w:rPr>
        <w:t xml:space="preserve">III – IV </w:t>
      </w:r>
      <w:proofErr w:type="spellStart"/>
      <w:r>
        <w:rPr>
          <w:b/>
          <w:bCs/>
        </w:rPr>
        <w:t>kl</w:t>
      </w:r>
      <w:proofErr w:type="spellEnd"/>
      <w:r>
        <w:rPr>
          <w:b/>
          <w:bCs/>
        </w:rPr>
        <w:t>. mok. ________________________________________________________</w:t>
      </w:r>
    </w:p>
    <w:p w:rsidR="001D0973" w:rsidRDefault="001D0973" w:rsidP="001D0973">
      <w:pPr>
        <w:jc w:val="center"/>
        <w:rPr>
          <w:b/>
          <w:bCs/>
        </w:rPr>
      </w:pPr>
    </w:p>
    <w:p w:rsidR="001D0973" w:rsidRPr="00203C9D" w:rsidRDefault="001D0973" w:rsidP="00AD38ED">
      <w:pPr>
        <w:jc w:val="center"/>
        <w:rPr>
          <w:b/>
          <w:bCs/>
        </w:rPr>
      </w:pPr>
      <w:r>
        <w:rPr>
          <w:b/>
          <w:bCs/>
        </w:rPr>
        <w:t xml:space="preserve">2018/2019 </w:t>
      </w:r>
      <w:proofErr w:type="spellStart"/>
      <w:r>
        <w:rPr>
          <w:b/>
          <w:bCs/>
        </w:rPr>
        <w:t>m.m</w:t>
      </w:r>
      <w:proofErr w:type="spellEnd"/>
      <w:r>
        <w:rPr>
          <w:b/>
          <w:bCs/>
        </w:rPr>
        <w:t xml:space="preserve">. - 2019/2020 </w:t>
      </w:r>
      <w:proofErr w:type="spellStart"/>
      <w:r>
        <w:rPr>
          <w:b/>
          <w:bCs/>
        </w:rPr>
        <w:t>m.m</w:t>
      </w:r>
      <w:proofErr w:type="spellEnd"/>
      <w:r>
        <w:rPr>
          <w:b/>
          <w:bCs/>
        </w:rPr>
        <w:t>. individual</w:t>
      </w:r>
      <w:r w:rsidR="00AD38ED">
        <w:rPr>
          <w:b/>
          <w:bCs/>
        </w:rPr>
        <w:t xml:space="preserve">us  III - IV </w:t>
      </w:r>
      <w:proofErr w:type="spellStart"/>
      <w:r w:rsidR="00AD38ED">
        <w:rPr>
          <w:b/>
          <w:bCs/>
        </w:rPr>
        <w:t>kl</w:t>
      </w:r>
      <w:proofErr w:type="spellEnd"/>
      <w:r w:rsidR="00AD38ED">
        <w:rPr>
          <w:b/>
          <w:bCs/>
        </w:rPr>
        <w:t xml:space="preserve">. ugdymo planas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34"/>
        <w:gridCol w:w="1418"/>
        <w:gridCol w:w="1559"/>
        <w:gridCol w:w="1701"/>
      </w:tblGrid>
      <w:tr w:rsidR="001D0973" w:rsidRPr="00AD38ED" w:rsidTr="00F30523">
        <w:trPr>
          <w:trHeight w:val="70"/>
        </w:trPr>
        <w:tc>
          <w:tcPr>
            <w:tcW w:w="3544" w:type="dxa"/>
            <w:vMerge w:val="restart"/>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bCs/>
                <w:sz w:val="20"/>
                <w:szCs w:val="20"/>
              </w:rPr>
            </w:pPr>
          </w:p>
          <w:p w:rsidR="001D0973" w:rsidRPr="00AD38ED" w:rsidRDefault="001D0973" w:rsidP="00F30523">
            <w:pPr>
              <w:jc w:val="both"/>
              <w:rPr>
                <w:b/>
                <w:bCs/>
                <w:sz w:val="20"/>
                <w:szCs w:val="20"/>
              </w:rPr>
            </w:pPr>
          </w:p>
          <w:p w:rsidR="001D0973" w:rsidRPr="00AD38ED" w:rsidRDefault="001D0973" w:rsidP="00F30523">
            <w:pPr>
              <w:ind w:left="360"/>
              <w:jc w:val="both"/>
              <w:rPr>
                <w:sz w:val="20"/>
                <w:szCs w:val="20"/>
              </w:rPr>
            </w:pPr>
            <w:r w:rsidRPr="00AD38ED">
              <w:rPr>
                <w:sz w:val="20"/>
                <w:szCs w:val="20"/>
              </w:rPr>
              <w:t>Dalykai</w:t>
            </w:r>
          </w:p>
        </w:tc>
        <w:tc>
          <w:tcPr>
            <w:tcW w:w="1134" w:type="dxa"/>
            <w:vMerge w:val="restart"/>
            <w:tcBorders>
              <w:top w:val="single" w:sz="4" w:space="0" w:color="auto"/>
              <w:left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Valandos, kursai</w:t>
            </w:r>
          </w:p>
          <w:p w:rsidR="001D0973" w:rsidRPr="00AD38ED" w:rsidRDefault="001D0973" w:rsidP="00F30523">
            <w:pPr>
              <w:jc w:val="both"/>
              <w:rPr>
                <w:b/>
                <w:sz w:val="20"/>
                <w:szCs w:val="20"/>
              </w:rPr>
            </w:pPr>
            <w:r w:rsidRPr="00AD38ED">
              <w:rPr>
                <w:b/>
                <w:sz w:val="20"/>
                <w:szCs w:val="20"/>
              </w:rPr>
              <w:t>dvejiems metams</w:t>
            </w:r>
          </w:p>
        </w:tc>
        <w:tc>
          <w:tcPr>
            <w:tcW w:w="1418" w:type="dxa"/>
            <w:vMerge w:val="restart"/>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Valandos, kursai</w:t>
            </w:r>
          </w:p>
          <w:p w:rsidR="001D0973" w:rsidRPr="00AD38ED" w:rsidRDefault="001D0973" w:rsidP="00F30523">
            <w:pPr>
              <w:jc w:val="both"/>
              <w:rPr>
                <w:b/>
                <w:sz w:val="20"/>
                <w:szCs w:val="20"/>
              </w:rPr>
            </w:pPr>
            <w:r w:rsidRPr="00AD38ED">
              <w:rPr>
                <w:b/>
                <w:sz w:val="20"/>
                <w:szCs w:val="20"/>
              </w:rPr>
              <w:t>dvejiems metams</w:t>
            </w:r>
          </w:p>
        </w:tc>
        <w:tc>
          <w:tcPr>
            <w:tcW w:w="3260" w:type="dxa"/>
            <w:gridSpan w:val="2"/>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center"/>
              <w:rPr>
                <w:b/>
              </w:rPr>
            </w:pPr>
            <w:r w:rsidRPr="00AD38ED">
              <w:rPr>
                <w:b/>
              </w:rPr>
              <w:t>Mokinio pasirinkimas</w:t>
            </w:r>
          </w:p>
        </w:tc>
      </w:tr>
      <w:tr w:rsidR="001D0973" w:rsidRPr="00AD38ED" w:rsidTr="00F30523">
        <w:trPr>
          <w:trHeight w:val="338"/>
        </w:trPr>
        <w:tc>
          <w:tcPr>
            <w:tcW w:w="3544" w:type="dxa"/>
            <w:vMerge/>
            <w:tcBorders>
              <w:top w:val="single" w:sz="4" w:space="0" w:color="auto"/>
              <w:left w:val="single" w:sz="4" w:space="0" w:color="auto"/>
              <w:bottom w:val="single" w:sz="4" w:space="0" w:color="auto"/>
              <w:right w:val="single" w:sz="4" w:space="0" w:color="auto"/>
            </w:tcBorders>
            <w:vAlign w:val="center"/>
          </w:tcPr>
          <w:p w:rsidR="001D0973" w:rsidRPr="00AD38ED" w:rsidRDefault="001D0973" w:rsidP="00F30523">
            <w:pPr>
              <w:jc w:val="both"/>
              <w:rPr>
                <w:b/>
                <w:bCs/>
                <w:sz w:val="20"/>
                <w:szCs w:val="20"/>
              </w:rPr>
            </w:pPr>
          </w:p>
        </w:tc>
        <w:tc>
          <w:tcPr>
            <w:tcW w:w="1134" w:type="dxa"/>
            <w:vMerge/>
            <w:tcBorders>
              <w:left w:val="single" w:sz="4" w:space="0" w:color="auto"/>
              <w:bottom w:val="single" w:sz="4" w:space="0" w:color="auto"/>
              <w:right w:val="single" w:sz="4" w:space="0" w:color="auto"/>
            </w:tcBorders>
            <w:vAlign w:val="center"/>
          </w:tcPr>
          <w:p w:rsidR="001D0973" w:rsidRPr="00AD38ED" w:rsidRDefault="001D0973" w:rsidP="00F30523">
            <w:pPr>
              <w:jc w:val="both"/>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D0973" w:rsidRPr="00AD38ED" w:rsidRDefault="001D0973" w:rsidP="00F30523">
            <w:pPr>
              <w:jc w:val="both"/>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rPr>
            </w:pPr>
            <w:r w:rsidRPr="00AD38ED">
              <w:rPr>
                <w:b/>
              </w:rPr>
              <w:t xml:space="preserve">III </w:t>
            </w:r>
            <w:proofErr w:type="spellStart"/>
            <w:r w:rsidRPr="00AD38ED">
              <w:rPr>
                <w:b/>
              </w:rPr>
              <w:t>kl</w:t>
            </w:r>
            <w:proofErr w:type="spellEnd"/>
            <w:r w:rsidRPr="00AD38ED">
              <w:rPr>
                <w:b/>
              </w:rPr>
              <w:t xml:space="preserve">. </w:t>
            </w:r>
          </w:p>
          <w:p w:rsidR="001D0973" w:rsidRPr="00AD38ED" w:rsidRDefault="001D0973" w:rsidP="00F30523">
            <w:pPr>
              <w:jc w:val="both"/>
              <w:rPr>
                <w:b/>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rPr>
            </w:pPr>
            <w:r w:rsidRPr="00AD38ED">
              <w:rPr>
                <w:b/>
              </w:rPr>
              <w:t xml:space="preserve">IV </w:t>
            </w:r>
            <w:proofErr w:type="spellStart"/>
            <w:r w:rsidRPr="00AD38ED">
              <w:rPr>
                <w:b/>
              </w:rPr>
              <w:t>kl</w:t>
            </w:r>
            <w:proofErr w:type="spellEnd"/>
            <w:r w:rsidRPr="00AD38ED">
              <w:rPr>
                <w:b/>
              </w:rPr>
              <w:t xml:space="preserve">. </w:t>
            </w:r>
          </w:p>
          <w:p w:rsidR="001D0973" w:rsidRPr="00AD38ED" w:rsidRDefault="001D0973" w:rsidP="00F30523">
            <w:pPr>
              <w:jc w:val="both"/>
              <w:rPr>
                <w:b/>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F30523">
            <w:pPr>
              <w:jc w:val="both"/>
              <w:rPr>
                <w:b/>
                <w:sz w:val="20"/>
                <w:szCs w:val="20"/>
              </w:rPr>
            </w:pPr>
            <w:r w:rsidRPr="00AD38ED">
              <w:rPr>
                <w:b/>
                <w:sz w:val="20"/>
                <w:szCs w:val="20"/>
              </w:rPr>
              <w:t>4</w:t>
            </w: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pStyle w:val="Antrat1"/>
              <w:spacing w:before="0" w:after="0"/>
              <w:jc w:val="both"/>
              <w:rPr>
                <w:rFonts w:ascii="Times New Roman" w:hAnsi="Times New Roman" w:cs="Times New Roman"/>
                <w:sz w:val="20"/>
                <w:szCs w:val="20"/>
              </w:rPr>
            </w:pPr>
            <w:proofErr w:type="spellStart"/>
            <w:r w:rsidRPr="00AD38ED">
              <w:rPr>
                <w:rFonts w:ascii="Times New Roman" w:hAnsi="Times New Roman" w:cs="Times New Roman"/>
                <w:sz w:val="20"/>
                <w:szCs w:val="20"/>
              </w:rPr>
              <w:t>Dorinis</w:t>
            </w:r>
            <w:proofErr w:type="spellEnd"/>
            <w:r w:rsidRPr="00AD38ED">
              <w:rPr>
                <w:rFonts w:ascii="Times New Roman" w:hAnsi="Times New Roman" w:cs="Times New Roman"/>
                <w:sz w:val="20"/>
                <w:szCs w:val="20"/>
              </w:rPr>
              <w:t xml:space="preserve"> </w:t>
            </w:r>
            <w:proofErr w:type="spellStart"/>
            <w:r w:rsidRPr="00AD38ED">
              <w:rPr>
                <w:rFonts w:ascii="Times New Roman" w:hAnsi="Times New Roman" w:cs="Times New Roman"/>
                <w:sz w:val="20"/>
                <w:szCs w:val="20"/>
              </w:rPr>
              <w:t>ugdymas</w:t>
            </w:r>
            <w:proofErr w:type="spellEnd"/>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DE30EA">
            <w:pPr>
              <w:jc w:val="both"/>
              <w:rPr>
                <w:sz w:val="20"/>
                <w:szCs w:val="20"/>
              </w:rPr>
            </w:pPr>
            <w:r w:rsidRPr="00AD38ED">
              <w:rPr>
                <w:sz w:val="20"/>
                <w:szCs w:val="20"/>
              </w:rPr>
              <w:t>Tikyba</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2B</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1-1B</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DE30EA" w:rsidRPr="00AD38ED" w:rsidTr="00F30523">
        <w:tc>
          <w:tcPr>
            <w:tcW w:w="3544" w:type="dxa"/>
            <w:tcBorders>
              <w:top w:val="single" w:sz="4" w:space="0" w:color="auto"/>
              <w:left w:val="single" w:sz="4" w:space="0" w:color="auto"/>
              <w:bottom w:val="single" w:sz="4" w:space="0" w:color="auto"/>
              <w:right w:val="single" w:sz="4" w:space="0" w:color="auto"/>
            </w:tcBorders>
          </w:tcPr>
          <w:p w:rsidR="00DE30EA" w:rsidRPr="00AD38ED" w:rsidRDefault="00DE30EA" w:rsidP="00AD38ED">
            <w:pPr>
              <w:jc w:val="both"/>
              <w:rPr>
                <w:sz w:val="20"/>
                <w:szCs w:val="20"/>
              </w:rPr>
            </w:pPr>
            <w:r>
              <w:rPr>
                <w:sz w:val="20"/>
                <w:szCs w:val="20"/>
              </w:rPr>
              <w:t>E</w:t>
            </w:r>
            <w:r w:rsidRPr="00AD38ED">
              <w:rPr>
                <w:sz w:val="20"/>
                <w:szCs w:val="20"/>
              </w:rPr>
              <w:t>tika</w:t>
            </w:r>
          </w:p>
        </w:tc>
        <w:tc>
          <w:tcPr>
            <w:tcW w:w="1134" w:type="dxa"/>
            <w:tcBorders>
              <w:top w:val="single" w:sz="4" w:space="0" w:color="auto"/>
              <w:left w:val="single" w:sz="4" w:space="0" w:color="auto"/>
              <w:bottom w:val="single" w:sz="4" w:space="0" w:color="auto"/>
              <w:right w:val="single" w:sz="4" w:space="0" w:color="auto"/>
            </w:tcBorders>
          </w:tcPr>
          <w:p w:rsidR="00DE30EA" w:rsidRPr="00AD38ED" w:rsidRDefault="00DE30EA"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E30EA" w:rsidRPr="00AD38ED" w:rsidRDefault="00DE30EA"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E30EA" w:rsidRPr="00AD38ED" w:rsidRDefault="00DE30EA"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E30EA" w:rsidRPr="00AD38ED" w:rsidRDefault="00DE30EA"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pStyle w:val="Antrat1"/>
              <w:spacing w:before="0" w:after="0"/>
              <w:jc w:val="both"/>
              <w:rPr>
                <w:rFonts w:ascii="Times New Roman" w:hAnsi="Times New Roman" w:cs="Times New Roman"/>
                <w:sz w:val="20"/>
                <w:szCs w:val="20"/>
              </w:rPr>
            </w:pPr>
            <w:proofErr w:type="spellStart"/>
            <w:r w:rsidRPr="00AD38ED">
              <w:rPr>
                <w:rFonts w:ascii="Times New Roman" w:hAnsi="Times New Roman" w:cs="Times New Roman"/>
                <w:sz w:val="20"/>
                <w:szCs w:val="20"/>
              </w:rPr>
              <w:t>Lietuvių</w:t>
            </w:r>
            <w:proofErr w:type="spellEnd"/>
            <w:r w:rsidRPr="00AD38ED">
              <w:rPr>
                <w:rFonts w:ascii="Times New Roman" w:hAnsi="Times New Roman" w:cs="Times New Roman"/>
                <w:sz w:val="20"/>
                <w:szCs w:val="20"/>
              </w:rPr>
              <w:t xml:space="preserve"> </w:t>
            </w:r>
            <w:proofErr w:type="spellStart"/>
            <w:r w:rsidRPr="00AD38ED">
              <w:rPr>
                <w:rFonts w:ascii="Times New Roman" w:hAnsi="Times New Roman" w:cs="Times New Roman"/>
                <w:sz w:val="20"/>
                <w:szCs w:val="20"/>
              </w:rPr>
              <w:t>kalba</w:t>
            </w:r>
            <w:proofErr w:type="spellEnd"/>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8B 10A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4-4B /5-5A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b/>
                <w:bCs/>
                <w:sz w:val="20"/>
                <w:szCs w:val="20"/>
              </w:rPr>
            </w:pPr>
            <w:r w:rsidRPr="00AD38ED">
              <w:rPr>
                <w:b/>
                <w:bCs/>
                <w:sz w:val="20"/>
                <w:szCs w:val="20"/>
              </w:rPr>
              <w:t xml:space="preserve">Užsienio kalba </w:t>
            </w:r>
            <w:r w:rsidRPr="00AD38ED">
              <w:rPr>
                <w:bCs/>
                <w:sz w:val="20"/>
                <w:szCs w:val="20"/>
              </w:rPr>
              <w:t>(a</w:t>
            </w:r>
            <w:r w:rsidRPr="00AD38ED">
              <w:rPr>
                <w:sz w:val="20"/>
                <w:szCs w:val="20"/>
              </w:rPr>
              <w:t>nglų, rusų, vokiečių k.)</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bCs/>
                <w:sz w:val="20"/>
                <w:szCs w:val="20"/>
              </w:rPr>
            </w:pPr>
            <w:r w:rsidRPr="00AD38ED">
              <w:rPr>
                <w:bCs/>
                <w:sz w:val="20"/>
                <w:szCs w:val="20"/>
              </w:rPr>
              <w:t>I-oji kalba (anglų k.)</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6B1 6B2</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DE30EA" w:rsidP="00AD38ED">
            <w:pPr>
              <w:jc w:val="both"/>
              <w:rPr>
                <w:sz w:val="20"/>
                <w:szCs w:val="20"/>
              </w:rPr>
            </w:pPr>
            <w:r>
              <w:rPr>
                <w:sz w:val="20"/>
                <w:szCs w:val="20"/>
              </w:rPr>
              <w:t>4B1 /4</w:t>
            </w:r>
            <w:r w:rsidR="001D0973" w:rsidRPr="00AD38ED">
              <w:rPr>
                <w:sz w:val="20"/>
                <w:szCs w:val="20"/>
              </w:rPr>
              <w:t>B2</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II- oji  (rusų k.)</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rPr>
                <w:sz w:val="20"/>
                <w:szCs w:val="20"/>
              </w:rPr>
            </w:pPr>
            <w:r w:rsidRPr="00AD38ED">
              <w:rPr>
                <w:sz w:val="20"/>
                <w:szCs w:val="20"/>
              </w:rPr>
              <w:t xml:space="preserve"> 6B1 6A2</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rPr>
                <w:sz w:val="20"/>
                <w:szCs w:val="20"/>
              </w:rPr>
            </w:pPr>
            <w:r w:rsidRPr="00AD38ED">
              <w:rPr>
                <w:sz w:val="20"/>
                <w:szCs w:val="20"/>
              </w:rPr>
              <w:t xml:space="preserve"> 3-3B1/ 3-3A2</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III-oji kalba (vokiečių k.)</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rPr>
                <w:sz w:val="20"/>
                <w:szCs w:val="20"/>
              </w:rPr>
            </w:pPr>
            <w:r w:rsidRPr="00AD38ED">
              <w:rPr>
                <w:sz w:val="20"/>
                <w:szCs w:val="20"/>
              </w:rPr>
              <w:t>6A1B2 B1</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rPr>
                <w:sz w:val="20"/>
                <w:szCs w:val="20"/>
              </w:rPr>
            </w:pPr>
            <w:r w:rsidRPr="00AD38ED">
              <w:rPr>
                <w:sz w:val="20"/>
                <w:szCs w:val="20"/>
              </w:rPr>
              <w:t>3-3A1/B2 B1</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b/>
                <w:bCs/>
                <w:sz w:val="20"/>
                <w:szCs w:val="20"/>
              </w:rPr>
            </w:pPr>
            <w:r w:rsidRPr="00AD38ED">
              <w:rPr>
                <w:b/>
                <w:bCs/>
                <w:sz w:val="20"/>
                <w:szCs w:val="20"/>
              </w:rPr>
              <w:t>Socialinis ugdymas:*</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 xml:space="preserve">Istorija </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 xml:space="preserve">Geografija </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pStyle w:val="Antrat1"/>
              <w:spacing w:before="0" w:after="0"/>
              <w:jc w:val="both"/>
              <w:rPr>
                <w:rFonts w:ascii="Times New Roman" w:hAnsi="Times New Roman" w:cs="Times New Roman"/>
                <w:sz w:val="20"/>
                <w:szCs w:val="20"/>
              </w:rPr>
            </w:pPr>
            <w:proofErr w:type="spellStart"/>
            <w:r w:rsidRPr="00AD38ED">
              <w:rPr>
                <w:rFonts w:ascii="Times New Roman" w:hAnsi="Times New Roman" w:cs="Times New Roman"/>
                <w:sz w:val="20"/>
                <w:szCs w:val="20"/>
              </w:rPr>
              <w:t>Matematika</w:t>
            </w:r>
            <w:proofErr w:type="spellEnd"/>
            <w:r w:rsidRPr="00AD38E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6B (9A)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3-3B (4A-5A)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pStyle w:val="Antrat1"/>
              <w:spacing w:before="0" w:after="0"/>
              <w:jc w:val="both"/>
              <w:rPr>
                <w:rFonts w:ascii="Times New Roman" w:hAnsi="Times New Roman" w:cs="Times New Roman"/>
                <w:sz w:val="20"/>
                <w:szCs w:val="20"/>
              </w:rPr>
            </w:pPr>
            <w:proofErr w:type="spellStart"/>
            <w:r w:rsidRPr="00AD38ED">
              <w:rPr>
                <w:rFonts w:ascii="Times New Roman" w:hAnsi="Times New Roman" w:cs="Times New Roman"/>
                <w:sz w:val="20"/>
                <w:szCs w:val="20"/>
              </w:rPr>
              <w:t>Gamtamokslis</w:t>
            </w:r>
            <w:proofErr w:type="spellEnd"/>
            <w:r w:rsidRPr="00AD38ED">
              <w:rPr>
                <w:rFonts w:ascii="Times New Roman" w:hAnsi="Times New Roman" w:cs="Times New Roman"/>
                <w:sz w:val="20"/>
                <w:szCs w:val="20"/>
              </w:rPr>
              <w:t xml:space="preserve"> </w:t>
            </w:r>
            <w:proofErr w:type="spellStart"/>
            <w:r w:rsidRPr="00AD38ED">
              <w:rPr>
                <w:rFonts w:ascii="Times New Roman" w:hAnsi="Times New Roman" w:cs="Times New Roman"/>
                <w:sz w:val="20"/>
                <w:szCs w:val="20"/>
              </w:rPr>
              <w:t>ugdymas</w:t>
            </w:r>
            <w:proofErr w:type="spellEnd"/>
            <w:r w:rsidRPr="00AD38E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Biologija</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 xml:space="preserve">Fizika </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4B (7A)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2-2B (3A-4A)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Chemija</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1D0973" w:rsidRPr="00AD38ED" w:rsidTr="00F30523">
        <w:tc>
          <w:tcPr>
            <w:tcW w:w="354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b/>
                <w:bCs/>
                <w:sz w:val="20"/>
                <w:szCs w:val="20"/>
              </w:rPr>
            </w:pPr>
            <w:r w:rsidRPr="00AD38ED">
              <w:rPr>
                <w:b/>
                <w:bCs/>
                <w:sz w:val="20"/>
                <w:szCs w:val="20"/>
              </w:rPr>
              <w:t>Menai, technologijos*</w:t>
            </w:r>
          </w:p>
        </w:tc>
        <w:tc>
          <w:tcPr>
            <w:tcW w:w="1134"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D0973" w:rsidRPr="00AD38ED" w:rsidRDefault="001D0973"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D622EE" w:rsidRDefault="00D622EE" w:rsidP="00AD38ED">
            <w:pPr>
              <w:jc w:val="both"/>
              <w:rPr>
                <w:bCs/>
                <w:sz w:val="20"/>
                <w:szCs w:val="20"/>
              </w:rPr>
            </w:pPr>
            <w:r w:rsidRPr="00D622EE">
              <w:rPr>
                <w:bCs/>
                <w:sz w:val="20"/>
                <w:szCs w:val="20"/>
              </w:rPr>
              <w:t>Šokis</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DE30EA">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 xml:space="preserve">Dailė </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Muzika</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vAlign w:val="bottom"/>
          </w:tcPr>
          <w:p w:rsidR="00D622EE" w:rsidRPr="00AD38ED" w:rsidRDefault="00D622EE" w:rsidP="00AD38ED">
            <w:pPr>
              <w:jc w:val="both"/>
              <w:rPr>
                <w:bCs/>
                <w:sz w:val="20"/>
                <w:szCs w:val="20"/>
              </w:rPr>
            </w:pPr>
            <w:r w:rsidRPr="00AD38ED">
              <w:rPr>
                <w:bCs/>
                <w:sz w:val="20"/>
                <w:szCs w:val="20"/>
              </w:rPr>
              <w:t>Tekstilė ir apranga</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bCs/>
                <w:sz w:val="20"/>
                <w:szCs w:val="20"/>
              </w:rPr>
              <w:t xml:space="preserve">Statyba ir medžio apdirbimas </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4B 6A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2-2B /3-3A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b/>
                <w:bCs/>
                <w:sz w:val="20"/>
                <w:szCs w:val="20"/>
              </w:rPr>
            </w:pPr>
            <w:r w:rsidRPr="00AD38ED">
              <w:rPr>
                <w:b/>
                <w:bCs/>
                <w:sz w:val="20"/>
                <w:szCs w:val="20"/>
              </w:rPr>
              <w:t>Kūno kultūra*</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Bendroji kūno kultūra</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4-6B 8A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2-3B/ 4-4A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Sporto šaka: aerobika</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4-6B</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2-3B</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pStyle w:val="Antrat2"/>
              <w:spacing w:before="0" w:after="0"/>
              <w:jc w:val="both"/>
              <w:rPr>
                <w:rFonts w:ascii="Times New Roman" w:hAnsi="Times New Roman"/>
                <w:b w:val="0"/>
                <w:i w:val="0"/>
                <w:sz w:val="20"/>
                <w:szCs w:val="20"/>
              </w:rPr>
            </w:pPr>
            <w:proofErr w:type="spellStart"/>
            <w:r w:rsidRPr="00AD38ED">
              <w:rPr>
                <w:rFonts w:ascii="Times New Roman" w:hAnsi="Times New Roman"/>
                <w:i w:val="0"/>
                <w:sz w:val="20"/>
                <w:szCs w:val="20"/>
              </w:rPr>
              <w:t>Pasirenkamieji</w:t>
            </w:r>
            <w:proofErr w:type="spellEnd"/>
            <w:r w:rsidRPr="00AD38ED">
              <w:rPr>
                <w:rFonts w:ascii="Times New Roman" w:hAnsi="Times New Roman"/>
                <w:i w:val="0"/>
                <w:sz w:val="20"/>
                <w:szCs w:val="20"/>
              </w:rPr>
              <w:t xml:space="preserve"> </w:t>
            </w:r>
            <w:proofErr w:type="spellStart"/>
            <w:r w:rsidRPr="00AD38ED">
              <w:rPr>
                <w:rFonts w:ascii="Times New Roman" w:hAnsi="Times New Roman"/>
                <w:i w:val="0"/>
                <w:sz w:val="20"/>
                <w:szCs w:val="20"/>
              </w:rPr>
              <w:t>dalykai</w:t>
            </w:r>
            <w:proofErr w:type="spellEnd"/>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Informacinės technologijos</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2B 4A</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1-1B/ 2-2A</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pStyle w:val="Antrat2"/>
              <w:spacing w:before="0" w:after="0"/>
              <w:jc w:val="both"/>
              <w:rPr>
                <w:rFonts w:ascii="Times New Roman" w:hAnsi="Times New Roman"/>
                <w:i w:val="0"/>
                <w:sz w:val="20"/>
                <w:szCs w:val="20"/>
              </w:rPr>
            </w:pPr>
            <w:proofErr w:type="spellStart"/>
            <w:r w:rsidRPr="00AD38ED">
              <w:rPr>
                <w:rFonts w:ascii="Times New Roman" w:hAnsi="Times New Roman"/>
                <w:i w:val="0"/>
                <w:sz w:val="20"/>
                <w:szCs w:val="20"/>
              </w:rPr>
              <w:t>Pilietis</w:t>
            </w:r>
            <w:proofErr w:type="spellEnd"/>
            <w:r w:rsidRPr="00AD38ED">
              <w:rPr>
                <w:rFonts w:ascii="Times New Roman" w:hAnsi="Times New Roman"/>
                <w:i w:val="0"/>
                <w:sz w:val="20"/>
                <w:szCs w:val="20"/>
              </w:rPr>
              <w:t xml:space="preserve"> </w:t>
            </w:r>
            <w:proofErr w:type="spellStart"/>
            <w:r w:rsidRPr="00AD38ED">
              <w:rPr>
                <w:rFonts w:ascii="Times New Roman" w:hAnsi="Times New Roman"/>
                <w:i w:val="0"/>
                <w:sz w:val="20"/>
                <w:szCs w:val="20"/>
              </w:rPr>
              <w:t>ir</w:t>
            </w:r>
            <w:proofErr w:type="spellEnd"/>
            <w:r w:rsidRPr="00AD38ED">
              <w:rPr>
                <w:rFonts w:ascii="Times New Roman" w:hAnsi="Times New Roman"/>
                <w:i w:val="0"/>
                <w:sz w:val="20"/>
                <w:szCs w:val="20"/>
              </w:rPr>
              <w:t xml:space="preserve"> </w:t>
            </w:r>
            <w:proofErr w:type="spellStart"/>
            <w:r w:rsidRPr="00AD38ED">
              <w:rPr>
                <w:rFonts w:ascii="Times New Roman" w:hAnsi="Times New Roman"/>
                <w:i w:val="0"/>
                <w:sz w:val="20"/>
                <w:szCs w:val="20"/>
              </w:rPr>
              <w:t>šalies</w:t>
            </w:r>
            <w:proofErr w:type="spellEnd"/>
            <w:r w:rsidRPr="00AD38ED">
              <w:rPr>
                <w:rFonts w:ascii="Times New Roman" w:hAnsi="Times New Roman"/>
                <w:i w:val="0"/>
                <w:sz w:val="20"/>
                <w:szCs w:val="20"/>
              </w:rPr>
              <w:t xml:space="preserve"> </w:t>
            </w:r>
            <w:proofErr w:type="spellStart"/>
            <w:r w:rsidRPr="00AD38ED">
              <w:rPr>
                <w:rFonts w:ascii="Times New Roman" w:hAnsi="Times New Roman"/>
                <w:i w:val="0"/>
                <w:sz w:val="20"/>
                <w:szCs w:val="20"/>
              </w:rPr>
              <w:t>gynyba</w:t>
            </w:r>
            <w:proofErr w:type="spellEnd"/>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0,5/0,5</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Brandos darbas (                            )</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0,5</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rPr>
                <w:b/>
                <w:sz w:val="20"/>
                <w:szCs w:val="20"/>
              </w:rPr>
            </w:pPr>
            <w:r w:rsidRPr="00AD38ED">
              <w:rPr>
                <w:b/>
                <w:sz w:val="20"/>
                <w:szCs w:val="20"/>
              </w:rPr>
              <w:t>Dalyko (Konsultacijos/moduliai)</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r w:rsidRPr="00AD38ED">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pStyle w:val="Antrat1"/>
              <w:spacing w:before="0" w:after="0"/>
              <w:jc w:val="right"/>
              <w:rPr>
                <w:rFonts w:ascii="Times New Roman" w:hAnsi="Times New Roman" w:cs="Times New Roman"/>
                <w:bCs w:val="0"/>
                <w:i/>
                <w:sz w:val="20"/>
                <w:szCs w:val="20"/>
              </w:rPr>
            </w:pPr>
            <w:proofErr w:type="spellStart"/>
            <w:r w:rsidRPr="00AD38ED">
              <w:rPr>
                <w:rFonts w:ascii="Times New Roman" w:hAnsi="Times New Roman" w:cs="Times New Roman"/>
                <w:bCs w:val="0"/>
                <w:i/>
                <w:sz w:val="20"/>
                <w:szCs w:val="20"/>
              </w:rPr>
              <w:t>Iš</w:t>
            </w:r>
            <w:proofErr w:type="spellEnd"/>
            <w:r w:rsidRPr="00AD38ED">
              <w:rPr>
                <w:rFonts w:ascii="Times New Roman" w:hAnsi="Times New Roman" w:cs="Times New Roman"/>
                <w:bCs w:val="0"/>
                <w:i/>
                <w:sz w:val="20"/>
                <w:szCs w:val="20"/>
              </w:rPr>
              <w:t xml:space="preserve"> </w:t>
            </w:r>
            <w:proofErr w:type="spellStart"/>
            <w:r w:rsidRPr="00AD38ED">
              <w:rPr>
                <w:rFonts w:ascii="Times New Roman" w:hAnsi="Times New Roman" w:cs="Times New Roman"/>
                <w:bCs w:val="0"/>
                <w:i/>
                <w:sz w:val="20"/>
                <w:szCs w:val="20"/>
              </w:rPr>
              <w:t>viso</w:t>
            </w:r>
            <w:proofErr w:type="spellEnd"/>
            <w:r w:rsidRPr="00AD38ED">
              <w:rPr>
                <w:rFonts w:ascii="Times New Roman" w:hAnsi="Times New Roman" w:cs="Times New Roman"/>
                <w:bCs w:val="0"/>
                <w:i/>
                <w:sz w:val="20"/>
                <w:szCs w:val="20"/>
              </w:rPr>
              <w:t xml:space="preserve"> </w:t>
            </w:r>
            <w:proofErr w:type="spellStart"/>
            <w:r w:rsidRPr="00AD38ED">
              <w:rPr>
                <w:rFonts w:ascii="Times New Roman" w:hAnsi="Times New Roman" w:cs="Times New Roman"/>
                <w:bCs w:val="0"/>
                <w:i/>
                <w:sz w:val="20"/>
                <w:szCs w:val="20"/>
              </w:rPr>
              <w:t>dalykų</w:t>
            </w:r>
            <w:proofErr w:type="spellEnd"/>
            <w:r w:rsidRPr="00AD38ED">
              <w:rPr>
                <w:rFonts w:ascii="Times New Roman" w:hAnsi="Times New Roman" w:cs="Times New Roman"/>
                <w:bCs w:val="0"/>
                <w: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622EE" w:rsidRPr="00AD38ED" w:rsidRDefault="00D622EE" w:rsidP="00AD38ED">
            <w:pPr>
              <w:jc w:val="both"/>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622EE" w:rsidRPr="00AD38ED" w:rsidRDefault="00D622EE" w:rsidP="00AD38ED">
            <w:pPr>
              <w:jc w:val="both"/>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r>
      <w:tr w:rsidR="00D622EE" w:rsidRPr="00AD38ED" w:rsidTr="00F30523">
        <w:tc>
          <w:tcPr>
            <w:tcW w:w="354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pStyle w:val="Antrat1"/>
              <w:spacing w:before="0" w:after="0"/>
              <w:jc w:val="right"/>
              <w:rPr>
                <w:rFonts w:ascii="Times New Roman" w:hAnsi="Times New Roman" w:cs="Times New Roman"/>
                <w:bCs w:val="0"/>
                <w:i/>
                <w:sz w:val="20"/>
                <w:szCs w:val="20"/>
              </w:rPr>
            </w:pPr>
            <w:proofErr w:type="spellStart"/>
            <w:r w:rsidRPr="00AD38ED">
              <w:rPr>
                <w:rFonts w:ascii="Times New Roman" w:hAnsi="Times New Roman" w:cs="Times New Roman"/>
                <w:bCs w:val="0"/>
                <w:i/>
                <w:sz w:val="20"/>
                <w:szCs w:val="20"/>
              </w:rPr>
              <w:t>Iš</w:t>
            </w:r>
            <w:proofErr w:type="spellEnd"/>
            <w:r w:rsidRPr="00AD38ED">
              <w:rPr>
                <w:rFonts w:ascii="Times New Roman" w:hAnsi="Times New Roman" w:cs="Times New Roman"/>
                <w:bCs w:val="0"/>
                <w:i/>
                <w:sz w:val="20"/>
                <w:szCs w:val="20"/>
              </w:rPr>
              <w:t xml:space="preserve"> </w:t>
            </w:r>
            <w:proofErr w:type="spellStart"/>
            <w:r w:rsidRPr="00AD38ED">
              <w:rPr>
                <w:rFonts w:ascii="Times New Roman" w:hAnsi="Times New Roman" w:cs="Times New Roman"/>
                <w:bCs w:val="0"/>
                <w:i/>
                <w:sz w:val="20"/>
                <w:szCs w:val="20"/>
              </w:rPr>
              <w:t>viso</w:t>
            </w:r>
            <w:proofErr w:type="spellEnd"/>
            <w:r w:rsidRPr="00AD38ED">
              <w:rPr>
                <w:rFonts w:ascii="Times New Roman" w:hAnsi="Times New Roman" w:cs="Times New Roman"/>
                <w:bCs w:val="0"/>
                <w:i/>
                <w:sz w:val="20"/>
                <w:szCs w:val="20"/>
              </w:rPr>
              <w:t xml:space="preserve"> </w:t>
            </w:r>
            <w:proofErr w:type="spellStart"/>
            <w:r w:rsidRPr="00AD38ED">
              <w:rPr>
                <w:rFonts w:ascii="Times New Roman" w:hAnsi="Times New Roman" w:cs="Times New Roman"/>
                <w:bCs w:val="0"/>
                <w:i/>
                <w:sz w:val="20"/>
                <w:szCs w:val="20"/>
              </w:rPr>
              <w:t>valandų</w:t>
            </w:r>
            <w:proofErr w:type="spellEnd"/>
            <w:r w:rsidRPr="00AD38ED">
              <w:rPr>
                <w:rFonts w:ascii="Times New Roman" w:hAnsi="Times New Roman" w:cs="Times New Roman"/>
                <w:bCs w:val="0"/>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22EE" w:rsidRPr="00AD38ED" w:rsidRDefault="00D622EE" w:rsidP="00AD38ED">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622EE" w:rsidRPr="00AD38ED" w:rsidRDefault="00D622EE" w:rsidP="00AD38ED">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622EE" w:rsidRPr="00AD38ED" w:rsidRDefault="00D622EE" w:rsidP="00AD38ED">
            <w:pPr>
              <w:jc w:val="both"/>
              <w:rPr>
                <w:sz w:val="20"/>
                <w:szCs w:val="20"/>
              </w:rPr>
            </w:pPr>
          </w:p>
        </w:tc>
      </w:tr>
    </w:tbl>
    <w:p w:rsidR="001D0973" w:rsidRDefault="001D0973" w:rsidP="00AD38ED">
      <w:r>
        <w:t xml:space="preserve">Mano </w:t>
      </w:r>
      <w:proofErr w:type="spellStart"/>
      <w:r>
        <w:t>lūkečiai</w:t>
      </w:r>
      <w:proofErr w:type="spellEnd"/>
      <w:r>
        <w:t>/ tikslai __________________________________________________________</w:t>
      </w:r>
    </w:p>
    <w:p w:rsidR="001D0973" w:rsidRDefault="001D0973" w:rsidP="00AD38ED">
      <w:r>
        <w:t>____________________________________________________________________________</w:t>
      </w:r>
    </w:p>
    <w:p w:rsidR="001D0973" w:rsidRDefault="001D0973" w:rsidP="00AD38ED">
      <w:r>
        <w:t>_____________________________________________________________________________</w:t>
      </w:r>
    </w:p>
    <w:p w:rsidR="001D0973" w:rsidRDefault="001D0973" w:rsidP="00AD38ED"/>
    <w:p w:rsidR="001D0973" w:rsidRDefault="001D0973" w:rsidP="00AD38ED"/>
    <w:p w:rsidR="001D0973" w:rsidRDefault="001D0973" w:rsidP="00AD38ED">
      <w:r>
        <w:t xml:space="preserve">Data: </w:t>
      </w:r>
    </w:p>
    <w:p w:rsidR="001D0973" w:rsidRDefault="001D0973" w:rsidP="00AD38ED">
      <w:r>
        <w:t>Mokinio parašas:</w:t>
      </w:r>
    </w:p>
    <w:p w:rsidR="001D0973" w:rsidRDefault="001D0973" w:rsidP="00AD38ED">
      <w:r>
        <w:t>Tėvų parašas:</w:t>
      </w:r>
    </w:p>
    <w:p w:rsidR="00C04046" w:rsidRPr="00AD38ED" w:rsidRDefault="00C04046" w:rsidP="00C04046">
      <w:pPr>
        <w:ind w:left="5184" w:firstLine="1296"/>
        <w:jc w:val="center"/>
        <w:rPr>
          <w:b/>
        </w:rPr>
      </w:pPr>
      <w:r w:rsidRPr="00AD38ED">
        <w:rPr>
          <w:b/>
        </w:rPr>
        <w:lastRenderedPageBreak/>
        <w:t>Priedas Nr.</w:t>
      </w:r>
      <w:r>
        <w:rPr>
          <w:b/>
        </w:rPr>
        <w:t>7</w:t>
      </w:r>
    </w:p>
    <w:p w:rsidR="00C04046" w:rsidRDefault="00C04046" w:rsidP="00C04046">
      <w:pPr>
        <w:ind w:firstLine="1296"/>
        <w:jc w:val="both"/>
        <w:rPr>
          <w:color w:val="4F6228" w:themeColor="accent3" w:themeShade="80"/>
        </w:rPr>
      </w:pPr>
    </w:p>
    <w:p w:rsidR="00C04046" w:rsidRDefault="00C04046" w:rsidP="00C04046">
      <w:pPr>
        <w:jc w:val="center"/>
        <w:rPr>
          <w:b/>
          <w:bCs/>
        </w:rPr>
      </w:pPr>
      <w:r>
        <w:rPr>
          <w:b/>
          <w:bCs/>
        </w:rPr>
        <w:t xml:space="preserve">SKAUDVILĖS GIMNAZIJA </w:t>
      </w:r>
    </w:p>
    <w:p w:rsidR="00C04046" w:rsidRDefault="00C04046" w:rsidP="00AD0DA9">
      <w:pPr>
        <w:jc w:val="center"/>
        <w:rPr>
          <w:b/>
          <w:bCs/>
        </w:rPr>
      </w:pPr>
      <w:r>
        <w:rPr>
          <w:b/>
          <w:bCs/>
        </w:rPr>
        <w:t>NEFORM</w:t>
      </w:r>
      <w:r w:rsidR="00AD0DA9">
        <w:rPr>
          <w:b/>
          <w:bCs/>
        </w:rPr>
        <w:t>ALUSIS ŠVIETIMAS 2018-2019 M.M.</w:t>
      </w:r>
    </w:p>
    <w:tbl>
      <w:tblPr>
        <w:tblStyle w:val="Lentelstinklelis"/>
        <w:tblW w:w="0" w:type="auto"/>
        <w:tblLook w:val="04A0" w:firstRow="1" w:lastRow="0" w:firstColumn="1" w:lastColumn="0" w:noHBand="0" w:noVBand="1"/>
      </w:tblPr>
      <w:tblGrid>
        <w:gridCol w:w="2499"/>
        <w:gridCol w:w="2499"/>
        <w:gridCol w:w="2499"/>
        <w:gridCol w:w="2500"/>
      </w:tblGrid>
      <w:tr w:rsidR="00C04046" w:rsidTr="00DE30EA">
        <w:tc>
          <w:tcPr>
            <w:tcW w:w="9997" w:type="dxa"/>
            <w:gridSpan w:val="4"/>
          </w:tcPr>
          <w:p w:rsidR="00C04046" w:rsidRDefault="00C04046" w:rsidP="00CB6A63">
            <w:pPr>
              <w:jc w:val="center"/>
              <w:rPr>
                <w:b/>
                <w:bCs/>
              </w:rPr>
            </w:pPr>
            <w:r>
              <w:rPr>
                <w:b/>
                <w:bCs/>
              </w:rPr>
              <w:t>1-4 KLASĖS (1</w:t>
            </w:r>
            <w:r w:rsidR="00CB6A63">
              <w:rPr>
                <w:b/>
                <w:bCs/>
              </w:rPr>
              <w:t>4</w:t>
            </w:r>
            <w:r>
              <w:rPr>
                <w:b/>
                <w:bCs/>
              </w:rPr>
              <w:t xml:space="preserve"> val.)</w:t>
            </w:r>
          </w:p>
        </w:tc>
      </w:tr>
      <w:tr w:rsidR="00C04046" w:rsidTr="00C04046">
        <w:tc>
          <w:tcPr>
            <w:tcW w:w="2499" w:type="dxa"/>
          </w:tcPr>
          <w:p w:rsidR="00C04046" w:rsidRDefault="00C04046" w:rsidP="00C04046">
            <w:pPr>
              <w:jc w:val="center"/>
              <w:rPr>
                <w:b/>
                <w:bCs/>
              </w:rPr>
            </w:pPr>
            <w:r>
              <w:rPr>
                <w:b/>
                <w:bCs/>
              </w:rPr>
              <w:t>Pavadinimas</w:t>
            </w:r>
          </w:p>
        </w:tc>
        <w:tc>
          <w:tcPr>
            <w:tcW w:w="2499" w:type="dxa"/>
          </w:tcPr>
          <w:p w:rsidR="00C04046" w:rsidRDefault="00C04046" w:rsidP="00C04046">
            <w:pPr>
              <w:jc w:val="center"/>
              <w:rPr>
                <w:b/>
                <w:bCs/>
              </w:rPr>
            </w:pPr>
            <w:r>
              <w:rPr>
                <w:b/>
                <w:bCs/>
              </w:rPr>
              <w:t xml:space="preserve">Mokytojas </w:t>
            </w:r>
          </w:p>
        </w:tc>
        <w:tc>
          <w:tcPr>
            <w:tcW w:w="2499" w:type="dxa"/>
          </w:tcPr>
          <w:p w:rsidR="00C04046" w:rsidRDefault="00C04046" w:rsidP="00C04046">
            <w:pPr>
              <w:jc w:val="center"/>
              <w:rPr>
                <w:b/>
                <w:bCs/>
              </w:rPr>
            </w:pPr>
            <w:r>
              <w:rPr>
                <w:b/>
                <w:bCs/>
              </w:rPr>
              <w:t>Valandų skaičius</w:t>
            </w:r>
          </w:p>
        </w:tc>
        <w:tc>
          <w:tcPr>
            <w:tcW w:w="2500" w:type="dxa"/>
          </w:tcPr>
          <w:p w:rsidR="00C04046" w:rsidRDefault="00C04046" w:rsidP="00C04046">
            <w:pPr>
              <w:jc w:val="center"/>
              <w:rPr>
                <w:b/>
                <w:bCs/>
              </w:rPr>
            </w:pPr>
            <w:r>
              <w:rPr>
                <w:b/>
                <w:bCs/>
              </w:rPr>
              <w:t>pastabos</w:t>
            </w:r>
          </w:p>
        </w:tc>
      </w:tr>
      <w:tr w:rsidR="00C04046" w:rsidTr="00C04046">
        <w:tc>
          <w:tcPr>
            <w:tcW w:w="2499" w:type="dxa"/>
          </w:tcPr>
          <w:p w:rsidR="00C04046" w:rsidRDefault="00C04046" w:rsidP="00C04046">
            <w:pPr>
              <w:jc w:val="center"/>
              <w:rPr>
                <w:b/>
                <w:bCs/>
              </w:rPr>
            </w:pPr>
          </w:p>
        </w:tc>
        <w:tc>
          <w:tcPr>
            <w:tcW w:w="2499" w:type="dxa"/>
          </w:tcPr>
          <w:p w:rsidR="00C04046" w:rsidRPr="00CB6A63" w:rsidRDefault="00CB6A63" w:rsidP="00CB6A63">
            <w:pPr>
              <w:rPr>
                <w:bCs/>
              </w:rPr>
            </w:pPr>
            <w:r w:rsidRPr="00CB6A63">
              <w:rPr>
                <w:bCs/>
              </w:rPr>
              <w:t xml:space="preserve">R. </w:t>
            </w:r>
            <w:proofErr w:type="spellStart"/>
            <w:r w:rsidRPr="00CB6A63">
              <w:rPr>
                <w:bCs/>
              </w:rPr>
              <w:t>Marozienė</w:t>
            </w:r>
            <w:proofErr w:type="spellEnd"/>
          </w:p>
        </w:tc>
        <w:tc>
          <w:tcPr>
            <w:tcW w:w="2499" w:type="dxa"/>
          </w:tcPr>
          <w:p w:rsidR="00C04046" w:rsidRPr="00CB6A63" w:rsidRDefault="00CB6A63" w:rsidP="00CB6A63">
            <w:pPr>
              <w:jc w:val="center"/>
              <w:rPr>
                <w:bCs/>
              </w:rPr>
            </w:pPr>
            <w:r>
              <w:rPr>
                <w:bCs/>
              </w:rPr>
              <w:t>1</w:t>
            </w:r>
          </w:p>
        </w:tc>
        <w:tc>
          <w:tcPr>
            <w:tcW w:w="2500" w:type="dxa"/>
          </w:tcPr>
          <w:p w:rsidR="00C04046" w:rsidRPr="00CB6A63" w:rsidRDefault="00C04046" w:rsidP="00CB6A63">
            <w:pPr>
              <w:rPr>
                <w:bCs/>
              </w:rPr>
            </w:pPr>
          </w:p>
        </w:tc>
      </w:tr>
      <w:tr w:rsidR="00C04046" w:rsidTr="00C04046">
        <w:tc>
          <w:tcPr>
            <w:tcW w:w="2499" w:type="dxa"/>
          </w:tcPr>
          <w:p w:rsidR="00C04046" w:rsidRDefault="00C04046" w:rsidP="00C04046">
            <w:pPr>
              <w:jc w:val="center"/>
              <w:rPr>
                <w:b/>
                <w:bCs/>
              </w:rPr>
            </w:pPr>
          </w:p>
        </w:tc>
        <w:tc>
          <w:tcPr>
            <w:tcW w:w="2499" w:type="dxa"/>
          </w:tcPr>
          <w:p w:rsidR="00C04046" w:rsidRPr="00CB6A63" w:rsidRDefault="00CB6A63" w:rsidP="00CB6A63">
            <w:pPr>
              <w:rPr>
                <w:bCs/>
              </w:rPr>
            </w:pPr>
            <w:r w:rsidRPr="00CB6A63">
              <w:rPr>
                <w:bCs/>
              </w:rPr>
              <w:t xml:space="preserve">O. </w:t>
            </w:r>
            <w:proofErr w:type="spellStart"/>
            <w:r w:rsidRPr="00CB6A63">
              <w:rPr>
                <w:bCs/>
              </w:rPr>
              <w:t>Jorudienė</w:t>
            </w:r>
            <w:proofErr w:type="spellEnd"/>
          </w:p>
        </w:tc>
        <w:tc>
          <w:tcPr>
            <w:tcW w:w="2499" w:type="dxa"/>
          </w:tcPr>
          <w:p w:rsidR="00C04046" w:rsidRPr="00CB6A63" w:rsidRDefault="00CB6A63" w:rsidP="00CB6A63">
            <w:pPr>
              <w:jc w:val="center"/>
              <w:rPr>
                <w:bCs/>
              </w:rPr>
            </w:pPr>
            <w:r>
              <w:rPr>
                <w:bCs/>
              </w:rPr>
              <w:t>1</w:t>
            </w:r>
          </w:p>
        </w:tc>
        <w:tc>
          <w:tcPr>
            <w:tcW w:w="2500" w:type="dxa"/>
          </w:tcPr>
          <w:p w:rsidR="00C04046" w:rsidRPr="00CB6A63" w:rsidRDefault="00C04046" w:rsidP="00CB6A63">
            <w:pPr>
              <w:rPr>
                <w:bCs/>
              </w:rPr>
            </w:pPr>
          </w:p>
        </w:tc>
      </w:tr>
      <w:tr w:rsidR="00C04046" w:rsidTr="00C04046">
        <w:tc>
          <w:tcPr>
            <w:tcW w:w="2499" w:type="dxa"/>
          </w:tcPr>
          <w:p w:rsidR="00C04046" w:rsidRDefault="00C04046" w:rsidP="00C04046">
            <w:pPr>
              <w:jc w:val="center"/>
              <w:rPr>
                <w:b/>
                <w:bCs/>
              </w:rPr>
            </w:pPr>
          </w:p>
        </w:tc>
        <w:tc>
          <w:tcPr>
            <w:tcW w:w="2499" w:type="dxa"/>
          </w:tcPr>
          <w:p w:rsidR="00C04046" w:rsidRPr="00CB6A63" w:rsidRDefault="00CB6A63" w:rsidP="00CB6A63">
            <w:pPr>
              <w:rPr>
                <w:bCs/>
              </w:rPr>
            </w:pPr>
            <w:r w:rsidRPr="00CB6A63">
              <w:rPr>
                <w:bCs/>
              </w:rPr>
              <w:t xml:space="preserve">L. </w:t>
            </w:r>
            <w:proofErr w:type="spellStart"/>
            <w:r w:rsidRPr="00CB6A63">
              <w:rPr>
                <w:bCs/>
              </w:rPr>
              <w:t>Gerulienė</w:t>
            </w:r>
            <w:proofErr w:type="spellEnd"/>
          </w:p>
        </w:tc>
        <w:tc>
          <w:tcPr>
            <w:tcW w:w="2499" w:type="dxa"/>
          </w:tcPr>
          <w:p w:rsidR="00C04046" w:rsidRPr="00CB6A63" w:rsidRDefault="00CB6A63" w:rsidP="00CB6A63">
            <w:pPr>
              <w:jc w:val="center"/>
              <w:rPr>
                <w:bCs/>
              </w:rPr>
            </w:pPr>
            <w:r>
              <w:rPr>
                <w:bCs/>
              </w:rPr>
              <w:t>1</w:t>
            </w:r>
          </w:p>
        </w:tc>
        <w:tc>
          <w:tcPr>
            <w:tcW w:w="2500" w:type="dxa"/>
          </w:tcPr>
          <w:p w:rsidR="00C04046" w:rsidRPr="00CB6A63" w:rsidRDefault="00C04046" w:rsidP="00CB6A63">
            <w:pPr>
              <w:rPr>
                <w:bCs/>
              </w:rPr>
            </w:pPr>
          </w:p>
        </w:tc>
      </w:tr>
      <w:tr w:rsidR="00FB1FA9" w:rsidTr="00C04046">
        <w:tc>
          <w:tcPr>
            <w:tcW w:w="2499" w:type="dxa"/>
          </w:tcPr>
          <w:p w:rsidR="00FB1FA9" w:rsidRDefault="00FB1FA9" w:rsidP="00C04046">
            <w:pPr>
              <w:jc w:val="center"/>
              <w:rPr>
                <w:b/>
                <w:bCs/>
              </w:rPr>
            </w:pPr>
          </w:p>
        </w:tc>
        <w:tc>
          <w:tcPr>
            <w:tcW w:w="2499" w:type="dxa"/>
          </w:tcPr>
          <w:p w:rsidR="00FB1FA9" w:rsidRPr="00CB6A63" w:rsidRDefault="00CB6A63" w:rsidP="00CB6A63">
            <w:pPr>
              <w:rPr>
                <w:bCs/>
              </w:rPr>
            </w:pPr>
            <w:r w:rsidRPr="00CB6A63">
              <w:rPr>
                <w:bCs/>
              </w:rPr>
              <w:t>L. Bartkienė</w:t>
            </w:r>
          </w:p>
        </w:tc>
        <w:tc>
          <w:tcPr>
            <w:tcW w:w="2499" w:type="dxa"/>
          </w:tcPr>
          <w:p w:rsidR="00FB1FA9" w:rsidRPr="00CB6A63" w:rsidRDefault="00CB6A63" w:rsidP="00CB6A63">
            <w:pPr>
              <w:jc w:val="center"/>
              <w:rPr>
                <w:bCs/>
              </w:rPr>
            </w:pPr>
            <w:r>
              <w:rPr>
                <w:bCs/>
              </w:rPr>
              <w:t>1</w:t>
            </w:r>
          </w:p>
        </w:tc>
        <w:tc>
          <w:tcPr>
            <w:tcW w:w="2500" w:type="dxa"/>
          </w:tcPr>
          <w:p w:rsidR="00FB1FA9" w:rsidRPr="00CB6A63" w:rsidRDefault="00FB1FA9" w:rsidP="00CB6A63">
            <w:pPr>
              <w:rPr>
                <w:bCs/>
              </w:rPr>
            </w:pPr>
          </w:p>
        </w:tc>
      </w:tr>
      <w:tr w:rsidR="00FB1FA9" w:rsidTr="00C04046">
        <w:tc>
          <w:tcPr>
            <w:tcW w:w="2499" w:type="dxa"/>
          </w:tcPr>
          <w:p w:rsidR="00FB1FA9" w:rsidRDefault="00FB1FA9" w:rsidP="00C04046">
            <w:pPr>
              <w:jc w:val="center"/>
              <w:rPr>
                <w:b/>
                <w:bCs/>
              </w:rPr>
            </w:pPr>
          </w:p>
        </w:tc>
        <w:tc>
          <w:tcPr>
            <w:tcW w:w="2499" w:type="dxa"/>
          </w:tcPr>
          <w:p w:rsidR="00FB1FA9" w:rsidRPr="00CB6A63" w:rsidRDefault="00CB6A63" w:rsidP="00CB6A63">
            <w:pPr>
              <w:rPr>
                <w:bCs/>
              </w:rPr>
            </w:pPr>
            <w:r w:rsidRPr="00CB6A63">
              <w:rPr>
                <w:bCs/>
              </w:rPr>
              <w:t xml:space="preserve">J. </w:t>
            </w:r>
            <w:proofErr w:type="spellStart"/>
            <w:r w:rsidRPr="00CB6A63">
              <w:rPr>
                <w:bCs/>
              </w:rPr>
              <w:t>Gužauskienė</w:t>
            </w:r>
            <w:proofErr w:type="spellEnd"/>
          </w:p>
        </w:tc>
        <w:tc>
          <w:tcPr>
            <w:tcW w:w="2499" w:type="dxa"/>
          </w:tcPr>
          <w:p w:rsidR="00FB1FA9" w:rsidRPr="00CB6A63" w:rsidRDefault="00CB6A63" w:rsidP="00CB6A63">
            <w:pPr>
              <w:jc w:val="center"/>
              <w:rPr>
                <w:bCs/>
              </w:rPr>
            </w:pPr>
            <w:r>
              <w:rPr>
                <w:bCs/>
              </w:rPr>
              <w:t>1</w:t>
            </w:r>
          </w:p>
        </w:tc>
        <w:tc>
          <w:tcPr>
            <w:tcW w:w="2500" w:type="dxa"/>
          </w:tcPr>
          <w:p w:rsidR="00FB1FA9" w:rsidRPr="00CB6A63" w:rsidRDefault="00FB1FA9" w:rsidP="00CB6A63">
            <w:pPr>
              <w:rPr>
                <w:bCs/>
              </w:rPr>
            </w:pPr>
          </w:p>
        </w:tc>
      </w:tr>
      <w:tr w:rsidR="00FB1FA9" w:rsidTr="00C04046">
        <w:tc>
          <w:tcPr>
            <w:tcW w:w="2499" w:type="dxa"/>
          </w:tcPr>
          <w:p w:rsidR="00FB1FA9" w:rsidRDefault="00FB1FA9" w:rsidP="00C04046">
            <w:pPr>
              <w:jc w:val="center"/>
              <w:rPr>
                <w:b/>
                <w:bCs/>
              </w:rPr>
            </w:pPr>
          </w:p>
        </w:tc>
        <w:tc>
          <w:tcPr>
            <w:tcW w:w="2499" w:type="dxa"/>
          </w:tcPr>
          <w:p w:rsidR="00FB1FA9" w:rsidRPr="00CB6A63" w:rsidRDefault="00CB6A63" w:rsidP="00CB6A63">
            <w:pPr>
              <w:rPr>
                <w:bCs/>
              </w:rPr>
            </w:pPr>
            <w:r w:rsidRPr="00CB6A63">
              <w:rPr>
                <w:bCs/>
              </w:rPr>
              <w:t xml:space="preserve">L. </w:t>
            </w:r>
            <w:proofErr w:type="spellStart"/>
            <w:r w:rsidRPr="00CB6A63">
              <w:rPr>
                <w:bCs/>
              </w:rPr>
              <w:t>Baldauskienė</w:t>
            </w:r>
            <w:proofErr w:type="spellEnd"/>
          </w:p>
        </w:tc>
        <w:tc>
          <w:tcPr>
            <w:tcW w:w="2499" w:type="dxa"/>
          </w:tcPr>
          <w:p w:rsidR="00FB1FA9" w:rsidRPr="00CB6A63" w:rsidRDefault="00CB6A63" w:rsidP="00CB6A63">
            <w:pPr>
              <w:jc w:val="center"/>
              <w:rPr>
                <w:bCs/>
              </w:rPr>
            </w:pPr>
            <w:r>
              <w:rPr>
                <w:bCs/>
              </w:rPr>
              <w:t>1</w:t>
            </w:r>
          </w:p>
        </w:tc>
        <w:tc>
          <w:tcPr>
            <w:tcW w:w="2500" w:type="dxa"/>
          </w:tcPr>
          <w:p w:rsidR="00FB1FA9" w:rsidRPr="00CB6A63" w:rsidRDefault="00FB1FA9" w:rsidP="00CB6A63">
            <w:pPr>
              <w:rPr>
                <w:bCs/>
              </w:rPr>
            </w:pPr>
          </w:p>
        </w:tc>
      </w:tr>
      <w:tr w:rsidR="00FB1FA9" w:rsidTr="00C04046">
        <w:tc>
          <w:tcPr>
            <w:tcW w:w="2499" w:type="dxa"/>
          </w:tcPr>
          <w:p w:rsidR="00FB1FA9" w:rsidRDefault="00FB1FA9" w:rsidP="00C04046">
            <w:pPr>
              <w:jc w:val="center"/>
              <w:rPr>
                <w:b/>
                <w:bCs/>
              </w:rPr>
            </w:pPr>
          </w:p>
        </w:tc>
        <w:tc>
          <w:tcPr>
            <w:tcW w:w="2499" w:type="dxa"/>
          </w:tcPr>
          <w:p w:rsidR="00FB1FA9" w:rsidRPr="00CB6A63" w:rsidRDefault="00CB6A63" w:rsidP="00CB6A63">
            <w:pPr>
              <w:rPr>
                <w:bCs/>
              </w:rPr>
            </w:pPr>
            <w:r w:rsidRPr="00CB6A63">
              <w:rPr>
                <w:bCs/>
              </w:rPr>
              <w:t>R. Smailienė</w:t>
            </w:r>
          </w:p>
        </w:tc>
        <w:tc>
          <w:tcPr>
            <w:tcW w:w="2499" w:type="dxa"/>
          </w:tcPr>
          <w:p w:rsidR="00FB1FA9" w:rsidRPr="00CB6A63" w:rsidRDefault="00CB6A63" w:rsidP="00CB6A63">
            <w:pPr>
              <w:jc w:val="center"/>
              <w:rPr>
                <w:bCs/>
              </w:rPr>
            </w:pPr>
            <w:r>
              <w:rPr>
                <w:bCs/>
              </w:rPr>
              <w:t>1</w:t>
            </w:r>
          </w:p>
        </w:tc>
        <w:tc>
          <w:tcPr>
            <w:tcW w:w="2500" w:type="dxa"/>
          </w:tcPr>
          <w:p w:rsidR="00FB1FA9" w:rsidRPr="00CB6A63" w:rsidRDefault="00FB1FA9" w:rsidP="00CB6A63">
            <w:pPr>
              <w:rPr>
                <w:bCs/>
              </w:rPr>
            </w:pPr>
          </w:p>
        </w:tc>
      </w:tr>
      <w:tr w:rsidR="00C04046" w:rsidTr="00C04046">
        <w:tc>
          <w:tcPr>
            <w:tcW w:w="2499" w:type="dxa"/>
          </w:tcPr>
          <w:p w:rsidR="00C04046" w:rsidRDefault="00C04046" w:rsidP="00C04046">
            <w:pPr>
              <w:jc w:val="center"/>
              <w:rPr>
                <w:b/>
                <w:bCs/>
              </w:rPr>
            </w:pPr>
          </w:p>
        </w:tc>
        <w:tc>
          <w:tcPr>
            <w:tcW w:w="2499" w:type="dxa"/>
          </w:tcPr>
          <w:p w:rsidR="00C04046" w:rsidRPr="00CB6A63" w:rsidRDefault="00CB6A63" w:rsidP="00CB6A63">
            <w:pPr>
              <w:rPr>
                <w:bCs/>
              </w:rPr>
            </w:pPr>
            <w:r w:rsidRPr="00CB6A63">
              <w:rPr>
                <w:bCs/>
              </w:rPr>
              <w:t xml:space="preserve">B. </w:t>
            </w:r>
            <w:proofErr w:type="spellStart"/>
            <w:r w:rsidRPr="00CB6A63">
              <w:rPr>
                <w:bCs/>
              </w:rPr>
              <w:t>Liūnienė</w:t>
            </w:r>
            <w:proofErr w:type="spellEnd"/>
          </w:p>
        </w:tc>
        <w:tc>
          <w:tcPr>
            <w:tcW w:w="2499" w:type="dxa"/>
          </w:tcPr>
          <w:p w:rsidR="00C04046" w:rsidRPr="00CB6A63" w:rsidRDefault="00CB6A63" w:rsidP="00CB6A63">
            <w:pPr>
              <w:jc w:val="center"/>
              <w:rPr>
                <w:bCs/>
              </w:rPr>
            </w:pPr>
            <w:r>
              <w:rPr>
                <w:bCs/>
              </w:rPr>
              <w:t>1</w:t>
            </w:r>
          </w:p>
        </w:tc>
        <w:tc>
          <w:tcPr>
            <w:tcW w:w="2500" w:type="dxa"/>
          </w:tcPr>
          <w:p w:rsidR="00C04046" w:rsidRPr="00CB6A63" w:rsidRDefault="00C04046" w:rsidP="00CB6A63">
            <w:pPr>
              <w:rPr>
                <w:bCs/>
              </w:rPr>
            </w:pPr>
          </w:p>
        </w:tc>
      </w:tr>
      <w:tr w:rsidR="00CB6A63" w:rsidTr="00C04046">
        <w:tc>
          <w:tcPr>
            <w:tcW w:w="2499" w:type="dxa"/>
          </w:tcPr>
          <w:p w:rsidR="00CB6A63" w:rsidRDefault="00CB6A63" w:rsidP="00C04046">
            <w:pPr>
              <w:jc w:val="center"/>
              <w:rPr>
                <w:b/>
                <w:bCs/>
              </w:rPr>
            </w:pPr>
            <w:r>
              <w:rPr>
                <w:b/>
                <w:bCs/>
              </w:rPr>
              <w:t>Panaudota</w:t>
            </w:r>
          </w:p>
        </w:tc>
        <w:tc>
          <w:tcPr>
            <w:tcW w:w="2499" w:type="dxa"/>
          </w:tcPr>
          <w:p w:rsidR="00CB6A63" w:rsidRPr="00CB6A63" w:rsidRDefault="00CB6A63" w:rsidP="00CB6A63">
            <w:pPr>
              <w:rPr>
                <w:bCs/>
              </w:rPr>
            </w:pPr>
          </w:p>
        </w:tc>
        <w:tc>
          <w:tcPr>
            <w:tcW w:w="2499" w:type="dxa"/>
          </w:tcPr>
          <w:p w:rsidR="00CB6A63" w:rsidRDefault="00CB6A63" w:rsidP="00CB6A63">
            <w:pPr>
              <w:jc w:val="center"/>
              <w:rPr>
                <w:bCs/>
              </w:rPr>
            </w:pPr>
            <w:r>
              <w:rPr>
                <w:bCs/>
              </w:rPr>
              <w:t>8</w:t>
            </w:r>
          </w:p>
        </w:tc>
        <w:tc>
          <w:tcPr>
            <w:tcW w:w="2500" w:type="dxa"/>
          </w:tcPr>
          <w:p w:rsidR="00CB6A63" w:rsidRPr="00CB6A63" w:rsidRDefault="00CB6A63" w:rsidP="00CB6A63">
            <w:pPr>
              <w:rPr>
                <w:bCs/>
              </w:rPr>
            </w:pPr>
          </w:p>
        </w:tc>
      </w:tr>
      <w:tr w:rsidR="00C04046" w:rsidTr="00DE30EA">
        <w:tc>
          <w:tcPr>
            <w:tcW w:w="9997" w:type="dxa"/>
            <w:gridSpan w:val="4"/>
          </w:tcPr>
          <w:p w:rsidR="00C04046" w:rsidRDefault="00CB6A63" w:rsidP="00DE30EA">
            <w:pPr>
              <w:jc w:val="center"/>
              <w:rPr>
                <w:b/>
                <w:bCs/>
              </w:rPr>
            </w:pPr>
            <w:r>
              <w:rPr>
                <w:b/>
                <w:bCs/>
              </w:rPr>
              <w:t>5-8 KLASĖS (10</w:t>
            </w:r>
            <w:r w:rsidR="00C04046">
              <w:rPr>
                <w:b/>
                <w:bCs/>
              </w:rPr>
              <w:t xml:space="preserve"> val.)</w:t>
            </w:r>
          </w:p>
        </w:tc>
      </w:tr>
      <w:tr w:rsidR="00C04046" w:rsidTr="00DE30EA">
        <w:tc>
          <w:tcPr>
            <w:tcW w:w="2499" w:type="dxa"/>
          </w:tcPr>
          <w:p w:rsidR="00C04046" w:rsidRDefault="00C04046" w:rsidP="00DE30EA">
            <w:pPr>
              <w:jc w:val="center"/>
              <w:rPr>
                <w:b/>
                <w:bCs/>
              </w:rPr>
            </w:pPr>
            <w:r>
              <w:rPr>
                <w:b/>
                <w:bCs/>
              </w:rPr>
              <w:t>Pavadinimas</w:t>
            </w:r>
          </w:p>
        </w:tc>
        <w:tc>
          <w:tcPr>
            <w:tcW w:w="2499" w:type="dxa"/>
          </w:tcPr>
          <w:p w:rsidR="00C04046" w:rsidRDefault="00C04046" w:rsidP="00DE30EA">
            <w:pPr>
              <w:jc w:val="center"/>
              <w:rPr>
                <w:b/>
                <w:bCs/>
              </w:rPr>
            </w:pPr>
            <w:r>
              <w:rPr>
                <w:b/>
                <w:bCs/>
              </w:rPr>
              <w:t xml:space="preserve">Mokytojas </w:t>
            </w:r>
          </w:p>
        </w:tc>
        <w:tc>
          <w:tcPr>
            <w:tcW w:w="2499" w:type="dxa"/>
          </w:tcPr>
          <w:p w:rsidR="00C04046" w:rsidRDefault="00C04046" w:rsidP="00DE30EA">
            <w:pPr>
              <w:jc w:val="center"/>
              <w:rPr>
                <w:b/>
                <w:bCs/>
              </w:rPr>
            </w:pPr>
            <w:r>
              <w:rPr>
                <w:b/>
                <w:bCs/>
              </w:rPr>
              <w:t>Valandų skaičius</w:t>
            </w:r>
          </w:p>
        </w:tc>
        <w:tc>
          <w:tcPr>
            <w:tcW w:w="2500" w:type="dxa"/>
          </w:tcPr>
          <w:p w:rsidR="00C04046" w:rsidRDefault="00C04046" w:rsidP="00DE30EA">
            <w:pPr>
              <w:jc w:val="center"/>
              <w:rPr>
                <w:b/>
                <w:bCs/>
              </w:rPr>
            </w:pPr>
            <w:r>
              <w:rPr>
                <w:b/>
                <w:bCs/>
              </w:rPr>
              <w:t>pastabos</w:t>
            </w: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 xml:space="preserve">G. </w:t>
            </w:r>
            <w:proofErr w:type="spellStart"/>
            <w:r w:rsidRPr="00CB6A63">
              <w:rPr>
                <w:bCs/>
              </w:rPr>
              <w:t>Marozas</w:t>
            </w:r>
            <w:proofErr w:type="spellEnd"/>
          </w:p>
        </w:tc>
        <w:tc>
          <w:tcPr>
            <w:tcW w:w="2499" w:type="dxa"/>
          </w:tcPr>
          <w:p w:rsidR="00C04046" w:rsidRPr="00CB6A63" w:rsidRDefault="00CB6A63" w:rsidP="00DE30EA">
            <w:pPr>
              <w:jc w:val="center"/>
              <w:rPr>
                <w:bCs/>
              </w:rPr>
            </w:pPr>
            <w:r>
              <w:rPr>
                <w:bCs/>
              </w:rPr>
              <w:t>1</w:t>
            </w:r>
          </w:p>
        </w:tc>
        <w:tc>
          <w:tcPr>
            <w:tcW w:w="2500" w:type="dxa"/>
          </w:tcPr>
          <w:p w:rsidR="00C04046" w:rsidRDefault="00C04046"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 xml:space="preserve">B. </w:t>
            </w:r>
            <w:proofErr w:type="spellStart"/>
            <w:r w:rsidRPr="00CB6A63">
              <w:rPr>
                <w:bCs/>
              </w:rPr>
              <w:t>Liūnienė</w:t>
            </w:r>
            <w:proofErr w:type="spellEnd"/>
          </w:p>
        </w:tc>
        <w:tc>
          <w:tcPr>
            <w:tcW w:w="2499" w:type="dxa"/>
          </w:tcPr>
          <w:p w:rsidR="00C04046" w:rsidRPr="00CB6A63" w:rsidRDefault="00CB6A63" w:rsidP="00DE30EA">
            <w:pPr>
              <w:jc w:val="center"/>
              <w:rPr>
                <w:bCs/>
              </w:rPr>
            </w:pPr>
            <w:r>
              <w:rPr>
                <w:bCs/>
              </w:rPr>
              <w:t>0,5</w:t>
            </w:r>
          </w:p>
        </w:tc>
        <w:tc>
          <w:tcPr>
            <w:tcW w:w="2500" w:type="dxa"/>
          </w:tcPr>
          <w:p w:rsidR="00C04046" w:rsidRDefault="00C04046"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V. Kenstavičius</w:t>
            </w:r>
          </w:p>
        </w:tc>
        <w:tc>
          <w:tcPr>
            <w:tcW w:w="2499" w:type="dxa"/>
          </w:tcPr>
          <w:p w:rsidR="00C04046" w:rsidRPr="00CB6A63" w:rsidRDefault="00CB6A63" w:rsidP="00DE30EA">
            <w:pPr>
              <w:jc w:val="center"/>
              <w:rPr>
                <w:bCs/>
              </w:rPr>
            </w:pPr>
            <w:r>
              <w:rPr>
                <w:bCs/>
              </w:rPr>
              <w:t>0,5</w:t>
            </w:r>
          </w:p>
        </w:tc>
        <w:tc>
          <w:tcPr>
            <w:tcW w:w="2500" w:type="dxa"/>
          </w:tcPr>
          <w:p w:rsidR="00C04046" w:rsidRDefault="00C04046" w:rsidP="00DE30EA">
            <w:pPr>
              <w:jc w:val="center"/>
              <w:rPr>
                <w:b/>
                <w:bCs/>
              </w:rPr>
            </w:pPr>
          </w:p>
        </w:tc>
      </w:tr>
      <w:tr w:rsidR="00FB1FA9" w:rsidTr="00DE30EA">
        <w:tc>
          <w:tcPr>
            <w:tcW w:w="2499" w:type="dxa"/>
          </w:tcPr>
          <w:p w:rsidR="00FB1FA9" w:rsidRDefault="00FB1FA9" w:rsidP="00DE30EA">
            <w:pPr>
              <w:jc w:val="center"/>
              <w:rPr>
                <w:b/>
                <w:bCs/>
              </w:rPr>
            </w:pPr>
          </w:p>
        </w:tc>
        <w:tc>
          <w:tcPr>
            <w:tcW w:w="2499" w:type="dxa"/>
          </w:tcPr>
          <w:p w:rsidR="00FB1FA9" w:rsidRPr="00CB6A63" w:rsidRDefault="00CB6A63" w:rsidP="00CB6A63">
            <w:pPr>
              <w:rPr>
                <w:bCs/>
              </w:rPr>
            </w:pPr>
            <w:r w:rsidRPr="00CB6A63">
              <w:rPr>
                <w:bCs/>
              </w:rPr>
              <w:t xml:space="preserve">J. </w:t>
            </w:r>
            <w:proofErr w:type="spellStart"/>
            <w:r w:rsidRPr="00CB6A63">
              <w:rPr>
                <w:bCs/>
              </w:rPr>
              <w:t>Šiurys</w:t>
            </w:r>
            <w:proofErr w:type="spellEnd"/>
          </w:p>
        </w:tc>
        <w:tc>
          <w:tcPr>
            <w:tcW w:w="2499" w:type="dxa"/>
          </w:tcPr>
          <w:p w:rsidR="00FB1FA9" w:rsidRPr="00CB6A63" w:rsidRDefault="00CB6A63" w:rsidP="00DE30EA">
            <w:pPr>
              <w:jc w:val="center"/>
              <w:rPr>
                <w:bCs/>
              </w:rPr>
            </w:pPr>
            <w:r>
              <w:rPr>
                <w:bCs/>
              </w:rPr>
              <w:t>0,5</w:t>
            </w:r>
          </w:p>
        </w:tc>
        <w:tc>
          <w:tcPr>
            <w:tcW w:w="2500" w:type="dxa"/>
          </w:tcPr>
          <w:p w:rsidR="00FB1FA9" w:rsidRDefault="00FB1FA9" w:rsidP="00DE30EA">
            <w:pPr>
              <w:jc w:val="center"/>
              <w:rPr>
                <w:b/>
                <w:bCs/>
              </w:rPr>
            </w:pPr>
          </w:p>
        </w:tc>
      </w:tr>
      <w:tr w:rsidR="00FB1FA9" w:rsidTr="00DE30EA">
        <w:tc>
          <w:tcPr>
            <w:tcW w:w="2499" w:type="dxa"/>
          </w:tcPr>
          <w:p w:rsidR="00FB1FA9" w:rsidRDefault="00FB1FA9" w:rsidP="00DE30EA">
            <w:pPr>
              <w:jc w:val="center"/>
              <w:rPr>
                <w:b/>
                <w:bCs/>
              </w:rPr>
            </w:pPr>
          </w:p>
        </w:tc>
        <w:tc>
          <w:tcPr>
            <w:tcW w:w="2499" w:type="dxa"/>
          </w:tcPr>
          <w:p w:rsidR="00FB1FA9" w:rsidRPr="00CB6A63" w:rsidRDefault="00CB6A63" w:rsidP="00CB6A63">
            <w:pPr>
              <w:rPr>
                <w:bCs/>
              </w:rPr>
            </w:pPr>
            <w:r w:rsidRPr="00CB6A63">
              <w:rPr>
                <w:bCs/>
              </w:rPr>
              <w:t xml:space="preserve">E. </w:t>
            </w:r>
            <w:proofErr w:type="spellStart"/>
            <w:r w:rsidRPr="00CB6A63">
              <w:rPr>
                <w:bCs/>
              </w:rPr>
              <w:t>Nikitinaitė</w:t>
            </w:r>
            <w:proofErr w:type="spellEnd"/>
          </w:p>
        </w:tc>
        <w:tc>
          <w:tcPr>
            <w:tcW w:w="2499" w:type="dxa"/>
          </w:tcPr>
          <w:p w:rsidR="00FB1FA9" w:rsidRPr="00CB6A63" w:rsidRDefault="00CB6A63" w:rsidP="00DE30EA">
            <w:pPr>
              <w:jc w:val="center"/>
              <w:rPr>
                <w:bCs/>
              </w:rPr>
            </w:pPr>
            <w:r>
              <w:rPr>
                <w:bCs/>
              </w:rPr>
              <w:t>1</w:t>
            </w:r>
          </w:p>
        </w:tc>
        <w:tc>
          <w:tcPr>
            <w:tcW w:w="2500" w:type="dxa"/>
          </w:tcPr>
          <w:p w:rsidR="00FB1FA9" w:rsidRDefault="00FB1FA9"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R. Kaminskienė</w:t>
            </w:r>
          </w:p>
        </w:tc>
        <w:tc>
          <w:tcPr>
            <w:tcW w:w="2499" w:type="dxa"/>
          </w:tcPr>
          <w:p w:rsidR="00C04046" w:rsidRPr="00CB6A63" w:rsidRDefault="00CB6A63" w:rsidP="00DE30EA">
            <w:pPr>
              <w:jc w:val="center"/>
              <w:rPr>
                <w:bCs/>
              </w:rPr>
            </w:pPr>
            <w:r>
              <w:rPr>
                <w:bCs/>
              </w:rPr>
              <w:t>1</w:t>
            </w:r>
          </w:p>
        </w:tc>
        <w:tc>
          <w:tcPr>
            <w:tcW w:w="2500" w:type="dxa"/>
          </w:tcPr>
          <w:p w:rsidR="00C04046" w:rsidRDefault="00C04046" w:rsidP="00DE30EA">
            <w:pPr>
              <w:jc w:val="center"/>
              <w:rPr>
                <w:b/>
                <w:bCs/>
              </w:rPr>
            </w:pPr>
          </w:p>
        </w:tc>
      </w:tr>
      <w:tr w:rsidR="00CB6A63" w:rsidTr="00DE30EA">
        <w:tc>
          <w:tcPr>
            <w:tcW w:w="2499" w:type="dxa"/>
          </w:tcPr>
          <w:p w:rsidR="00CB6A63" w:rsidRDefault="00CB6A63" w:rsidP="00DE30EA">
            <w:pPr>
              <w:jc w:val="center"/>
              <w:rPr>
                <w:b/>
                <w:bCs/>
              </w:rPr>
            </w:pPr>
          </w:p>
        </w:tc>
        <w:tc>
          <w:tcPr>
            <w:tcW w:w="2499" w:type="dxa"/>
          </w:tcPr>
          <w:p w:rsidR="00CB6A63" w:rsidRPr="00CB6A63" w:rsidRDefault="00CB6A63" w:rsidP="00CB6A63">
            <w:pPr>
              <w:rPr>
                <w:bCs/>
              </w:rPr>
            </w:pPr>
            <w:r w:rsidRPr="00CB6A63">
              <w:rPr>
                <w:bCs/>
              </w:rPr>
              <w:t xml:space="preserve">R. </w:t>
            </w:r>
            <w:proofErr w:type="spellStart"/>
            <w:r w:rsidRPr="00CB6A63">
              <w:rPr>
                <w:bCs/>
              </w:rPr>
              <w:t>Bartkuvienė</w:t>
            </w:r>
            <w:proofErr w:type="spellEnd"/>
          </w:p>
        </w:tc>
        <w:tc>
          <w:tcPr>
            <w:tcW w:w="2499" w:type="dxa"/>
          </w:tcPr>
          <w:p w:rsidR="00CB6A63" w:rsidRPr="00CB6A63" w:rsidRDefault="00CB6A63" w:rsidP="00DE30EA">
            <w:pPr>
              <w:jc w:val="center"/>
              <w:rPr>
                <w:bCs/>
              </w:rPr>
            </w:pPr>
            <w:r>
              <w:rPr>
                <w:bCs/>
              </w:rPr>
              <w:t>1</w:t>
            </w:r>
          </w:p>
        </w:tc>
        <w:tc>
          <w:tcPr>
            <w:tcW w:w="2500" w:type="dxa"/>
          </w:tcPr>
          <w:p w:rsidR="00CB6A63" w:rsidRDefault="00CB6A63" w:rsidP="00DE30EA">
            <w:pPr>
              <w:jc w:val="center"/>
              <w:rPr>
                <w:b/>
                <w:bCs/>
              </w:rPr>
            </w:pPr>
          </w:p>
        </w:tc>
      </w:tr>
      <w:tr w:rsidR="00CB6A63" w:rsidTr="00DE30EA">
        <w:tc>
          <w:tcPr>
            <w:tcW w:w="2499" w:type="dxa"/>
          </w:tcPr>
          <w:p w:rsidR="00CB6A63" w:rsidRDefault="00CB6A63" w:rsidP="00DE30EA">
            <w:pPr>
              <w:jc w:val="center"/>
              <w:rPr>
                <w:b/>
                <w:bCs/>
              </w:rPr>
            </w:pPr>
            <w:r>
              <w:rPr>
                <w:b/>
                <w:bCs/>
              </w:rPr>
              <w:t>Panaudota</w:t>
            </w:r>
          </w:p>
        </w:tc>
        <w:tc>
          <w:tcPr>
            <w:tcW w:w="2499" w:type="dxa"/>
          </w:tcPr>
          <w:p w:rsidR="00CB6A63" w:rsidRPr="00CB6A63" w:rsidRDefault="00CB6A63" w:rsidP="00CB6A63">
            <w:pPr>
              <w:rPr>
                <w:bCs/>
              </w:rPr>
            </w:pPr>
          </w:p>
        </w:tc>
        <w:tc>
          <w:tcPr>
            <w:tcW w:w="2499" w:type="dxa"/>
          </w:tcPr>
          <w:p w:rsidR="00CB6A63" w:rsidRDefault="00CB6A63" w:rsidP="00DE30EA">
            <w:pPr>
              <w:jc w:val="center"/>
              <w:rPr>
                <w:bCs/>
              </w:rPr>
            </w:pPr>
            <w:r>
              <w:rPr>
                <w:bCs/>
              </w:rPr>
              <w:t>5,5</w:t>
            </w:r>
          </w:p>
        </w:tc>
        <w:tc>
          <w:tcPr>
            <w:tcW w:w="2500" w:type="dxa"/>
          </w:tcPr>
          <w:p w:rsidR="00CB6A63" w:rsidRDefault="00CB6A63" w:rsidP="00DE30EA">
            <w:pPr>
              <w:jc w:val="center"/>
              <w:rPr>
                <w:b/>
                <w:bCs/>
              </w:rPr>
            </w:pPr>
          </w:p>
        </w:tc>
      </w:tr>
      <w:tr w:rsidR="00C04046" w:rsidTr="00DE30EA">
        <w:tc>
          <w:tcPr>
            <w:tcW w:w="9997" w:type="dxa"/>
            <w:gridSpan w:val="4"/>
          </w:tcPr>
          <w:p w:rsidR="00C04046" w:rsidRDefault="00C04046" w:rsidP="00DE30EA">
            <w:pPr>
              <w:jc w:val="center"/>
              <w:rPr>
                <w:b/>
                <w:bCs/>
              </w:rPr>
            </w:pPr>
            <w:r>
              <w:rPr>
                <w:b/>
                <w:bCs/>
              </w:rPr>
              <w:t>I-II KLASĖS (5 val.)</w:t>
            </w:r>
          </w:p>
        </w:tc>
      </w:tr>
      <w:tr w:rsidR="00C04046" w:rsidTr="00DE30EA">
        <w:tc>
          <w:tcPr>
            <w:tcW w:w="2499" w:type="dxa"/>
          </w:tcPr>
          <w:p w:rsidR="00C04046" w:rsidRDefault="00C04046" w:rsidP="00DE30EA">
            <w:pPr>
              <w:jc w:val="center"/>
              <w:rPr>
                <w:b/>
                <w:bCs/>
              </w:rPr>
            </w:pPr>
            <w:r>
              <w:rPr>
                <w:b/>
                <w:bCs/>
              </w:rPr>
              <w:t>Pavadinimas</w:t>
            </w:r>
          </w:p>
        </w:tc>
        <w:tc>
          <w:tcPr>
            <w:tcW w:w="2499" w:type="dxa"/>
          </w:tcPr>
          <w:p w:rsidR="00C04046" w:rsidRDefault="00C04046" w:rsidP="00DE30EA">
            <w:pPr>
              <w:jc w:val="center"/>
              <w:rPr>
                <w:b/>
                <w:bCs/>
              </w:rPr>
            </w:pPr>
            <w:r>
              <w:rPr>
                <w:b/>
                <w:bCs/>
              </w:rPr>
              <w:t xml:space="preserve">Mokytojas </w:t>
            </w:r>
          </w:p>
        </w:tc>
        <w:tc>
          <w:tcPr>
            <w:tcW w:w="2499" w:type="dxa"/>
          </w:tcPr>
          <w:p w:rsidR="00C04046" w:rsidRDefault="00C04046" w:rsidP="00DE30EA">
            <w:pPr>
              <w:jc w:val="center"/>
              <w:rPr>
                <w:b/>
                <w:bCs/>
              </w:rPr>
            </w:pPr>
            <w:r>
              <w:rPr>
                <w:b/>
                <w:bCs/>
              </w:rPr>
              <w:t>Valandų skaičius</w:t>
            </w:r>
          </w:p>
        </w:tc>
        <w:tc>
          <w:tcPr>
            <w:tcW w:w="2500" w:type="dxa"/>
          </w:tcPr>
          <w:p w:rsidR="00C04046" w:rsidRDefault="00C04046" w:rsidP="00DE30EA">
            <w:pPr>
              <w:jc w:val="center"/>
              <w:rPr>
                <w:b/>
                <w:bCs/>
              </w:rPr>
            </w:pPr>
            <w:r>
              <w:rPr>
                <w:b/>
                <w:bCs/>
              </w:rPr>
              <w:t>pastabos</w:t>
            </w: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V. Kenstavičius</w:t>
            </w:r>
          </w:p>
        </w:tc>
        <w:tc>
          <w:tcPr>
            <w:tcW w:w="2499" w:type="dxa"/>
          </w:tcPr>
          <w:p w:rsidR="00C04046" w:rsidRPr="00CB6A63" w:rsidRDefault="00CB6A63" w:rsidP="00DE30EA">
            <w:pPr>
              <w:jc w:val="center"/>
              <w:rPr>
                <w:bCs/>
              </w:rPr>
            </w:pPr>
            <w:r w:rsidRPr="00CB6A63">
              <w:rPr>
                <w:bCs/>
              </w:rPr>
              <w:t>0,5</w:t>
            </w:r>
          </w:p>
        </w:tc>
        <w:tc>
          <w:tcPr>
            <w:tcW w:w="2500" w:type="dxa"/>
          </w:tcPr>
          <w:p w:rsidR="00C04046" w:rsidRDefault="00C04046" w:rsidP="00DE30EA">
            <w:pPr>
              <w:jc w:val="center"/>
              <w:rPr>
                <w:b/>
                <w:bCs/>
              </w:rPr>
            </w:pPr>
          </w:p>
        </w:tc>
      </w:tr>
      <w:tr w:rsidR="00FB1FA9" w:rsidTr="00DE30EA">
        <w:tc>
          <w:tcPr>
            <w:tcW w:w="2499" w:type="dxa"/>
          </w:tcPr>
          <w:p w:rsidR="00FB1FA9" w:rsidRDefault="00FB1FA9" w:rsidP="00DE30EA">
            <w:pPr>
              <w:jc w:val="center"/>
              <w:rPr>
                <w:b/>
                <w:bCs/>
              </w:rPr>
            </w:pPr>
          </w:p>
        </w:tc>
        <w:tc>
          <w:tcPr>
            <w:tcW w:w="2499" w:type="dxa"/>
          </w:tcPr>
          <w:p w:rsidR="00FB1FA9" w:rsidRPr="00CB6A63" w:rsidRDefault="00CB6A63" w:rsidP="00CB6A63">
            <w:pPr>
              <w:rPr>
                <w:bCs/>
              </w:rPr>
            </w:pPr>
            <w:r w:rsidRPr="00CB6A63">
              <w:rPr>
                <w:bCs/>
              </w:rPr>
              <w:t xml:space="preserve">J. </w:t>
            </w:r>
            <w:proofErr w:type="spellStart"/>
            <w:r w:rsidRPr="00CB6A63">
              <w:rPr>
                <w:bCs/>
              </w:rPr>
              <w:t>Šiurys</w:t>
            </w:r>
            <w:proofErr w:type="spellEnd"/>
          </w:p>
        </w:tc>
        <w:tc>
          <w:tcPr>
            <w:tcW w:w="2499" w:type="dxa"/>
          </w:tcPr>
          <w:p w:rsidR="00FB1FA9" w:rsidRPr="00CB6A63" w:rsidRDefault="00CB6A63" w:rsidP="00DE30EA">
            <w:pPr>
              <w:jc w:val="center"/>
              <w:rPr>
                <w:bCs/>
              </w:rPr>
            </w:pPr>
            <w:r w:rsidRPr="00CB6A63">
              <w:rPr>
                <w:bCs/>
              </w:rPr>
              <w:t>0,5</w:t>
            </w:r>
          </w:p>
        </w:tc>
        <w:tc>
          <w:tcPr>
            <w:tcW w:w="2500" w:type="dxa"/>
          </w:tcPr>
          <w:p w:rsidR="00FB1FA9" w:rsidRDefault="00FB1FA9" w:rsidP="00DE30EA">
            <w:pPr>
              <w:jc w:val="center"/>
              <w:rPr>
                <w:b/>
                <w:bCs/>
              </w:rPr>
            </w:pPr>
          </w:p>
        </w:tc>
      </w:tr>
      <w:tr w:rsidR="00FB1FA9" w:rsidTr="00DE30EA">
        <w:tc>
          <w:tcPr>
            <w:tcW w:w="2499" w:type="dxa"/>
          </w:tcPr>
          <w:p w:rsidR="00FB1FA9" w:rsidRDefault="00FB1FA9" w:rsidP="00DE30EA">
            <w:pPr>
              <w:jc w:val="center"/>
              <w:rPr>
                <w:b/>
                <w:bCs/>
              </w:rPr>
            </w:pPr>
          </w:p>
        </w:tc>
        <w:tc>
          <w:tcPr>
            <w:tcW w:w="2499" w:type="dxa"/>
          </w:tcPr>
          <w:p w:rsidR="00FB1FA9" w:rsidRPr="00CB6A63" w:rsidRDefault="00CB6A63" w:rsidP="00CB6A63">
            <w:pPr>
              <w:rPr>
                <w:bCs/>
              </w:rPr>
            </w:pPr>
            <w:r w:rsidRPr="00CB6A63">
              <w:rPr>
                <w:bCs/>
              </w:rPr>
              <w:t xml:space="preserve">B. </w:t>
            </w:r>
            <w:proofErr w:type="spellStart"/>
            <w:r w:rsidRPr="00CB6A63">
              <w:rPr>
                <w:bCs/>
              </w:rPr>
              <w:t>Liūnienė</w:t>
            </w:r>
            <w:proofErr w:type="spellEnd"/>
          </w:p>
        </w:tc>
        <w:tc>
          <w:tcPr>
            <w:tcW w:w="2499" w:type="dxa"/>
          </w:tcPr>
          <w:p w:rsidR="00FB1FA9" w:rsidRPr="00CB6A63" w:rsidRDefault="00CB6A63" w:rsidP="00DE30EA">
            <w:pPr>
              <w:jc w:val="center"/>
              <w:rPr>
                <w:bCs/>
              </w:rPr>
            </w:pPr>
            <w:r w:rsidRPr="00CB6A63">
              <w:rPr>
                <w:bCs/>
              </w:rPr>
              <w:t>0,5</w:t>
            </w:r>
          </w:p>
        </w:tc>
        <w:tc>
          <w:tcPr>
            <w:tcW w:w="2500" w:type="dxa"/>
          </w:tcPr>
          <w:p w:rsidR="00FB1FA9" w:rsidRDefault="00FB1FA9"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 xml:space="preserve">R. </w:t>
            </w:r>
            <w:proofErr w:type="spellStart"/>
            <w:r w:rsidRPr="00CB6A63">
              <w:rPr>
                <w:bCs/>
              </w:rPr>
              <w:t>Stankienė</w:t>
            </w:r>
            <w:proofErr w:type="spellEnd"/>
          </w:p>
        </w:tc>
        <w:tc>
          <w:tcPr>
            <w:tcW w:w="2499" w:type="dxa"/>
          </w:tcPr>
          <w:p w:rsidR="00C04046" w:rsidRPr="00CB6A63" w:rsidRDefault="00CB6A63" w:rsidP="00DE30EA">
            <w:pPr>
              <w:jc w:val="center"/>
              <w:rPr>
                <w:bCs/>
              </w:rPr>
            </w:pPr>
            <w:r w:rsidRPr="00CB6A63">
              <w:rPr>
                <w:bCs/>
              </w:rPr>
              <w:t>1</w:t>
            </w:r>
          </w:p>
        </w:tc>
        <w:tc>
          <w:tcPr>
            <w:tcW w:w="2500" w:type="dxa"/>
          </w:tcPr>
          <w:p w:rsidR="00C04046" w:rsidRDefault="00C04046"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CB6A63" w:rsidRDefault="00CB6A63" w:rsidP="00CB6A63">
            <w:pPr>
              <w:rPr>
                <w:bCs/>
              </w:rPr>
            </w:pPr>
            <w:r w:rsidRPr="00CB6A63">
              <w:rPr>
                <w:bCs/>
              </w:rPr>
              <w:t xml:space="preserve">V. </w:t>
            </w:r>
            <w:proofErr w:type="spellStart"/>
            <w:r w:rsidRPr="00CB6A63">
              <w:rPr>
                <w:bCs/>
              </w:rPr>
              <w:t>Petkutė</w:t>
            </w:r>
            <w:proofErr w:type="spellEnd"/>
          </w:p>
        </w:tc>
        <w:tc>
          <w:tcPr>
            <w:tcW w:w="2499" w:type="dxa"/>
          </w:tcPr>
          <w:p w:rsidR="00C04046" w:rsidRPr="00CB6A63" w:rsidRDefault="00CB6A63" w:rsidP="00DE30EA">
            <w:pPr>
              <w:jc w:val="center"/>
              <w:rPr>
                <w:bCs/>
              </w:rPr>
            </w:pPr>
            <w:r w:rsidRPr="00CB6A63">
              <w:rPr>
                <w:bCs/>
              </w:rPr>
              <w:t>1</w:t>
            </w:r>
          </w:p>
        </w:tc>
        <w:tc>
          <w:tcPr>
            <w:tcW w:w="2500" w:type="dxa"/>
          </w:tcPr>
          <w:p w:rsidR="00C04046" w:rsidRDefault="00C04046" w:rsidP="00DE30EA">
            <w:pPr>
              <w:jc w:val="center"/>
              <w:rPr>
                <w:b/>
                <w:bCs/>
              </w:rPr>
            </w:pPr>
          </w:p>
        </w:tc>
      </w:tr>
      <w:tr w:rsidR="00CB6A63" w:rsidTr="00DE30EA">
        <w:tc>
          <w:tcPr>
            <w:tcW w:w="2499" w:type="dxa"/>
          </w:tcPr>
          <w:p w:rsidR="00CB6A63" w:rsidRDefault="00CB6A63" w:rsidP="00DE30EA">
            <w:pPr>
              <w:jc w:val="center"/>
              <w:rPr>
                <w:b/>
                <w:bCs/>
              </w:rPr>
            </w:pPr>
            <w:r>
              <w:rPr>
                <w:b/>
                <w:bCs/>
              </w:rPr>
              <w:t>Panaudota</w:t>
            </w:r>
          </w:p>
        </w:tc>
        <w:tc>
          <w:tcPr>
            <w:tcW w:w="2499" w:type="dxa"/>
          </w:tcPr>
          <w:p w:rsidR="00CB6A63" w:rsidRPr="00CB6A63" w:rsidRDefault="00CB6A63" w:rsidP="00CB6A63">
            <w:pPr>
              <w:rPr>
                <w:bCs/>
              </w:rPr>
            </w:pPr>
          </w:p>
        </w:tc>
        <w:tc>
          <w:tcPr>
            <w:tcW w:w="2499" w:type="dxa"/>
          </w:tcPr>
          <w:p w:rsidR="00CB6A63" w:rsidRPr="00CB6A63" w:rsidRDefault="00CB6A63" w:rsidP="00DE30EA">
            <w:pPr>
              <w:jc w:val="center"/>
              <w:rPr>
                <w:bCs/>
              </w:rPr>
            </w:pPr>
            <w:r>
              <w:rPr>
                <w:bCs/>
              </w:rPr>
              <w:t>3,5</w:t>
            </w:r>
          </w:p>
        </w:tc>
        <w:tc>
          <w:tcPr>
            <w:tcW w:w="2500" w:type="dxa"/>
          </w:tcPr>
          <w:p w:rsidR="00CB6A63" w:rsidRDefault="00CB6A63" w:rsidP="00DE30EA">
            <w:pPr>
              <w:jc w:val="center"/>
              <w:rPr>
                <w:b/>
                <w:bCs/>
              </w:rPr>
            </w:pPr>
          </w:p>
        </w:tc>
      </w:tr>
      <w:tr w:rsidR="00C04046" w:rsidTr="00DE30EA">
        <w:tc>
          <w:tcPr>
            <w:tcW w:w="9997" w:type="dxa"/>
            <w:gridSpan w:val="4"/>
          </w:tcPr>
          <w:p w:rsidR="00C04046" w:rsidRDefault="00CB6A63" w:rsidP="00CB6A63">
            <w:pPr>
              <w:jc w:val="center"/>
              <w:rPr>
                <w:b/>
                <w:bCs/>
              </w:rPr>
            </w:pPr>
            <w:r>
              <w:rPr>
                <w:b/>
                <w:bCs/>
              </w:rPr>
              <w:t>III KLASĖ (6</w:t>
            </w:r>
            <w:r w:rsidR="00C04046">
              <w:rPr>
                <w:b/>
                <w:bCs/>
              </w:rPr>
              <w:t xml:space="preserve"> val. </w:t>
            </w:r>
            <w:r>
              <w:rPr>
                <w:b/>
                <w:bCs/>
              </w:rPr>
              <w:t>integruota su formaliuoju švietimu)</w:t>
            </w:r>
          </w:p>
        </w:tc>
      </w:tr>
      <w:tr w:rsidR="00C04046" w:rsidTr="00DE30EA">
        <w:tc>
          <w:tcPr>
            <w:tcW w:w="2499" w:type="dxa"/>
          </w:tcPr>
          <w:p w:rsidR="00C04046" w:rsidRDefault="00C04046" w:rsidP="00DE30EA">
            <w:pPr>
              <w:jc w:val="center"/>
              <w:rPr>
                <w:b/>
                <w:bCs/>
              </w:rPr>
            </w:pPr>
            <w:r>
              <w:rPr>
                <w:b/>
                <w:bCs/>
              </w:rPr>
              <w:t>Pavadinimas</w:t>
            </w:r>
          </w:p>
        </w:tc>
        <w:tc>
          <w:tcPr>
            <w:tcW w:w="2499" w:type="dxa"/>
          </w:tcPr>
          <w:p w:rsidR="00C04046" w:rsidRDefault="00C04046" w:rsidP="00DE30EA">
            <w:pPr>
              <w:jc w:val="center"/>
              <w:rPr>
                <w:b/>
                <w:bCs/>
              </w:rPr>
            </w:pPr>
            <w:r>
              <w:rPr>
                <w:b/>
                <w:bCs/>
              </w:rPr>
              <w:t xml:space="preserve">Mokytojas </w:t>
            </w:r>
          </w:p>
        </w:tc>
        <w:tc>
          <w:tcPr>
            <w:tcW w:w="2499" w:type="dxa"/>
          </w:tcPr>
          <w:p w:rsidR="00C04046" w:rsidRDefault="00C04046" w:rsidP="00DE30EA">
            <w:pPr>
              <w:jc w:val="center"/>
              <w:rPr>
                <w:b/>
                <w:bCs/>
              </w:rPr>
            </w:pPr>
            <w:r>
              <w:rPr>
                <w:b/>
                <w:bCs/>
              </w:rPr>
              <w:t>Valandų skaičius</w:t>
            </w:r>
          </w:p>
        </w:tc>
        <w:tc>
          <w:tcPr>
            <w:tcW w:w="2500" w:type="dxa"/>
          </w:tcPr>
          <w:p w:rsidR="00C04046" w:rsidRDefault="00C04046" w:rsidP="00DE30EA">
            <w:pPr>
              <w:jc w:val="center"/>
              <w:rPr>
                <w:b/>
                <w:bCs/>
              </w:rPr>
            </w:pPr>
            <w:r>
              <w:rPr>
                <w:b/>
                <w:bCs/>
              </w:rPr>
              <w:t>pastabos</w:t>
            </w:r>
          </w:p>
        </w:tc>
      </w:tr>
      <w:tr w:rsidR="00C04046" w:rsidTr="00DE30EA">
        <w:tc>
          <w:tcPr>
            <w:tcW w:w="2499" w:type="dxa"/>
          </w:tcPr>
          <w:p w:rsidR="00C04046" w:rsidRDefault="00C04046" w:rsidP="00DE30EA">
            <w:pPr>
              <w:jc w:val="center"/>
              <w:rPr>
                <w:b/>
                <w:bCs/>
              </w:rPr>
            </w:pPr>
          </w:p>
        </w:tc>
        <w:tc>
          <w:tcPr>
            <w:tcW w:w="2499" w:type="dxa"/>
          </w:tcPr>
          <w:p w:rsidR="00C04046" w:rsidRPr="00AD0DA9" w:rsidRDefault="00CB6A63" w:rsidP="00AD0DA9">
            <w:pPr>
              <w:rPr>
                <w:bCs/>
              </w:rPr>
            </w:pPr>
            <w:r w:rsidRPr="00AD0DA9">
              <w:rPr>
                <w:bCs/>
              </w:rPr>
              <w:t>E. Jurevičius</w:t>
            </w:r>
          </w:p>
        </w:tc>
        <w:tc>
          <w:tcPr>
            <w:tcW w:w="2499" w:type="dxa"/>
          </w:tcPr>
          <w:p w:rsidR="00C04046" w:rsidRPr="00AD0DA9" w:rsidRDefault="00AD0DA9" w:rsidP="00AD0DA9">
            <w:pPr>
              <w:jc w:val="center"/>
              <w:rPr>
                <w:bCs/>
              </w:rPr>
            </w:pPr>
            <w:r>
              <w:rPr>
                <w:bCs/>
              </w:rPr>
              <w:t>1</w:t>
            </w:r>
          </w:p>
        </w:tc>
        <w:tc>
          <w:tcPr>
            <w:tcW w:w="2500" w:type="dxa"/>
          </w:tcPr>
          <w:p w:rsidR="00C04046" w:rsidRPr="00AD0DA9" w:rsidRDefault="00AD0DA9" w:rsidP="00DE30EA">
            <w:pPr>
              <w:jc w:val="center"/>
              <w:rPr>
                <w:bCs/>
              </w:rPr>
            </w:pPr>
            <w:r w:rsidRPr="00AD0DA9">
              <w:rPr>
                <w:bCs/>
              </w:rPr>
              <w:t>integruota</w:t>
            </w:r>
          </w:p>
        </w:tc>
      </w:tr>
      <w:tr w:rsidR="00FB1FA9" w:rsidTr="00DE30EA">
        <w:tc>
          <w:tcPr>
            <w:tcW w:w="2499" w:type="dxa"/>
          </w:tcPr>
          <w:p w:rsidR="00FB1FA9" w:rsidRDefault="00FB1FA9" w:rsidP="00DE30EA">
            <w:pPr>
              <w:jc w:val="center"/>
              <w:rPr>
                <w:b/>
                <w:bCs/>
              </w:rPr>
            </w:pPr>
          </w:p>
        </w:tc>
        <w:tc>
          <w:tcPr>
            <w:tcW w:w="2499" w:type="dxa"/>
          </w:tcPr>
          <w:p w:rsidR="00FB1FA9" w:rsidRPr="00AD0DA9" w:rsidRDefault="00CB6A63" w:rsidP="00AD0DA9">
            <w:pPr>
              <w:rPr>
                <w:bCs/>
              </w:rPr>
            </w:pPr>
            <w:r w:rsidRPr="00AD0DA9">
              <w:rPr>
                <w:bCs/>
              </w:rPr>
              <w:t>R. Kaminskienė</w:t>
            </w:r>
          </w:p>
        </w:tc>
        <w:tc>
          <w:tcPr>
            <w:tcW w:w="2499" w:type="dxa"/>
          </w:tcPr>
          <w:p w:rsidR="00FB1FA9" w:rsidRPr="00AD0DA9" w:rsidRDefault="00AD0DA9" w:rsidP="00AD0DA9">
            <w:pPr>
              <w:jc w:val="center"/>
              <w:rPr>
                <w:bCs/>
              </w:rPr>
            </w:pPr>
            <w:r>
              <w:rPr>
                <w:bCs/>
              </w:rPr>
              <w:t>1</w:t>
            </w:r>
          </w:p>
        </w:tc>
        <w:tc>
          <w:tcPr>
            <w:tcW w:w="2500" w:type="dxa"/>
          </w:tcPr>
          <w:p w:rsidR="00FB1FA9" w:rsidRDefault="00AD0DA9" w:rsidP="00DE30EA">
            <w:pPr>
              <w:jc w:val="center"/>
              <w:rPr>
                <w:b/>
                <w:bCs/>
              </w:rPr>
            </w:pPr>
            <w:r w:rsidRPr="00AD0DA9">
              <w:rPr>
                <w:bCs/>
              </w:rPr>
              <w:t>integruota</w:t>
            </w:r>
          </w:p>
        </w:tc>
      </w:tr>
      <w:tr w:rsidR="00FB1FA9" w:rsidTr="00DE30EA">
        <w:tc>
          <w:tcPr>
            <w:tcW w:w="2499" w:type="dxa"/>
          </w:tcPr>
          <w:p w:rsidR="00FB1FA9" w:rsidRDefault="00FB1FA9" w:rsidP="00DE30EA">
            <w:pPr>
              <w:jc w:val="center"/>
              <w:rPr>
                <w:b/>
                <w:bCs/>
              </w:rPr>
            </w:pPr>
          </w:p>
        </w:tc>
        <w:tc>
          <w:tcPr>
            <w:tcW w:w="2499" w:type="dxa"/>
          </w:tcPr>
          <w:p w:rsidR="00FB1FA9" w:rsidRPr="00AD0DA9" w:rsidRDefault="00CB6A63" w:rsidP="00AD0DA9">
            <w:pPr>
              <w:rPr>
                <w:bCs/>
              </w:rPr>
            </w:pPr>
            <w:proofErr w:type="spellStart"/>
            <w:r w:rsidRPr="00AD0DA9">
              <w:rPr>
                <w:bCs/>
              </w:rPr>
              <w:t>I.Lasauskienė</w:t>
            </w:r>
            <w:proofErr w:type="spellEnd"/>
          </w:p>
        </w:tc>
        <w:tc>
          <w:tcPr>
            <w:tcW w:w="2499" w:type="dxa"/>
          </w:tcPr>
          <w:p w:rsidR="00FB1FA9" w:rsidRPr="00AD0DA9" w:rsidRDefault="00AD0DA9" w:rsidP="00AD0DA9">
            <w:pPr>
              <w:jc w:val="center"/>
              <w:rPr>
                <w:bCs/>
              </w:rPr>
            </w:pPr>
            <w:r>
              <w:rPr>
                <w:bCs/>
              </w:rPr>
              <w:t>1</w:t>
            </w:r>
          </w:p>
        </w:tc>
        <w:tc>
          <w:tcPr>
            <w:tcW w:w="2500" w:type="dxa"/>
          </w:tcPr>
          <w:p w:rsidR="00FB1FA9" w:rsidRDefault="00AD0DA9" w:rsidP="00DE30EA">
            <w:pPr>
              <w:jc w:val="center"/>
              <w:rPr>
                <w:b/>
                <w:bCs/>
              </w:rPr>
            </w:pPr>
            <w:r w:rsidRPr="00AD0DA9">
              <w:rPr>
                <w:bCs/>
              </w:rPr>
              <w:t>integruota</w:t>
            </w:r>
          </w:p>
        </w:tc>
      </w:tr>
      <w:tr w:rsidR="00C04046" w:rsidTr="00DE30EA">
        <w:tc>
          <w:tcPr>
            <w:tcW w:w="2499" w:type="dxa"/>
          </w:tcPr>
          <w:p w:rsidR="00C04046" w:rsidRDefault="00C04046" w:rsidP="00DE30EA">
            <w:pPr>
              <w:jc w:val="center"/>
              <w:rPr>
                <w:b/>
                <w:bCs/>
              </w:rPr>
            </w:pPr>
          </w:p>
        </w:tc>
        <w:tc>
          <w:tcPr>
            <w:tcW w:w="2499" w:type="dxa"/>
          </w:tcPr>
          <w:p w:rsidR="00C04046" w:rsidRPr="00AD0DA9" w:rsidRDefault="00CB6A63" w:rsidP="00AD0DA9">
            <w:pPr>
              <w:rPr>
                <w:bCs/>
              </w:rPr>
            </w:pPr>
            <w:r w:rsidRPr="00AD0DA9">
              <w:rPr>
                <w:bCs/>
              </w:rPr>
              <w:t>E.</w:t>
            </w:r>
            <w:r w:rsidR="00AD0DA9" w:rsidRPr="00AD0DA9">
              <w:rPr>
                <w:bCs/>
              </w:rPr>
              <w:t xml:space="preserve"> </w:t>
            </w:r>
            <w:proofErr w:type="spellStart"/>
            <w:r w:rsidR="00AD0DA9" w:rsidRPr="00AD0DA9">
              <w:rPr>
                <w:bCs/>
              </w:rPr>
              <w:t>Nikitinaitė</w:t>
            </w:r>
            <w:proofErr w:type="spellEnd"/>
          </w:p>
        </w:tc>
        <w:tc>
          <w:tcPr>
            <w:tcW w:w="2499" w:type="dxa"/>
          </w:tcPr>
          <w:p w:rsidR="00C04046" w:rsidRPr="00AD0DA9" w:rsidRDefault="00AD0DA9" w:rsidP="00AD0DA9">
            <w:pPr>
              <w:jc w:val="center"/>
              <w:rPr>
                <w:bCs/>
              </w:rPr>
            </w:pPr>
            <w:r>
              <w:rPr>
                <w:bCs/>
              </w:rPr>
              <w:t>1</w:t>
            </w:r>
          </w:p>
        </w:tc>
        <w:tc>
          <w:tcPr>
            <w:tcW w:w="2500" w:type="dxa"/>
          </w:tcPr>
          <w:p w:rsidR="00C04046" w:rsidRDefault="00AD0DA9" w:rsidP="00DE30EA">
            <w:pPr>
              <w:jc w:val="center"/>
              <w:rPr>
                <w:b/>
                <w:bCs/>
              </w:rPr>
            </w:pPr>
            <w:r w:rsidRPr="00AD0DA9">
              <w:rPr>
                <w:bCs/>
              </w:rPr>
              <w:t>integruota</w:t>
            </w:r>
          </w:p>
        </w:tc>
      </w:tr>
      <w:tr w:rsidR="00C04046" w:rsidTr="00DE30EA">
        <w:tc>
          <w:tcPr>
            <w:tcW w:w="2499" w:type="dxa"/>
          </w:tcPr>
          <w:p w:rsidR="00C04046" w:rsidRDefault="00AD0DA9" w:rsidP="00DE30EA">
            <w:pPr>
              <w:jc w:val="center"/>
              <w:rPr>
                <w:b/>
                <w:bCs/>
              </w:rPr>
            </w:pPr>
            <w:r>
              <w:rPr>
                <w:b/>
                <w:bCs/>
              </w:rPr>
              <w:t>Panaudota</w:t>
            </w:r>
          </w:p>
        </w:tc>
        <w:tc>
          <w:tcPr>
            <w:tcW w:w="2499" w:type="dxa"/>
          </w:tcPr>
          <w:p w:rsidR="00C04046" w:rsidRPr="00AD0DA9" w:rsidRDefault="00C04046" w:rsidP="00AD0DA9">
            <w:pPr>
              <w:rPr>
                <w:bCs/>
              </w:rPr>
            </w:pPr>
          </w:p>
        </w:tc>
        <w:tc>
          <w:tcPr>
            <w:tcW w:w="2499" w:type="dxa"/>
          </w:tcPr>
          <w:p w:rsidR="00C04046" w:rsidRPr="00AD0DA9" w:rsidRDefault="00AD0DA9" w:rsidP="00AD0DA9">
            <w:pPr>
              <w:jc w:val="center"/>
              <w:rPr>
                <w:bCs/>
              </w:rPr>
            </w:pPr>
            <w:r>
              <w:rPr>
                <w:bCs/>
              </w:rPr>
              <w:t>4</w:t>
            </w:r>
          </w:p>
        </w:tc>
        <w:tc>
          <w:tcPr>
            <w:tcW w:w="2500" w:type="dxa"/>
          </w:tcPr>
          <w:p w:rsidR="00C04046" w:rsidRDefault="00C04046" w:rsidP="00DE30EA">
            <w:pPr>
              <w:jc w:val="center"/>
              <w:rPr>
                <w:b/>
                <w:bCs/>
              </w:rPr>
            </w:pPr>
          </w:p>
        </w:tc>
      </w:tr>
      <w:tr w:rsidR="00C04046" w:rsidTr="00DE30EA">
        <w:tc>
          <w:tcPr>
            <w:tcW w:w="9997" w:type="dxa"/>
            <w:gridSpan w:val="4"/>
          </w:tcPr>
          <w:p w:rsidR="00C04046" w:rsidRDefault="00C04046" w:rsidP="00AD0DA9">
            <w:pPr>
              <w:jc w:val="center"/>
              <w:rPr>
                <w:b/>
                <w:bCs/>
              </w:rPr>
            </w:pPr>
            <w:r>
              <w:rPr>
                <w:b/>
                <w:bCs/>
              </w:rPr>
              <w:t>IV KLAS</w:t>
            </w:r>
            <w:r w:rsidR="00AD0DA9">
              <w:rPr>
                <w:b/>
                <w:bCs/>
              </w:rPr>
              <w:t>ĖS (1</w:t>
            </w:r>
            <w:r>
              <w:rPr>
                <w:b/>
                <w:bCs/>
              </w:rPr>
              <w:t xml:space="preserve"> val.) + (</w:t>
            </w:r>
            <w:r w:rsidR="00AD0DA9">
              <w:rPr>
                <w:b/>
                <w:bCs/>
              </w:rPr>
              <w:t>5</w:t>
            </w:r>
            <w:r>
              <w:rPr>
                <w:b/>
                <w:bCs/>
              </w:rPr>
              <w:t xml:space="preserve"> val. integruota su formaliuoju švietimu)</w:t>
            </w:r>
          </w:p>
        </w:tc>
      </w:tr>
      <w:tr w:rsidR="00C04046" w:rsidTr="00DE30EA">
        <w:tc>
          <w:tcPr>
            <w:tcW w:w="2499" w:type="dxa"/>
          </w:tcPr>
          <w:p w:rsidR="00C04046" w:rsidRDefault="00C04046" w:rsidP="00DE30EA">
            <w:pPr>
              <w:jc w:val="center"/>
              <w:rPr>
                <w:b/>
                <w:bCs/>
              </w:rPr>
            </w:pPr>
            <w:r>
              <w:rPr>
                <w:b/>
                <w:bCs/>
              </w:rPr>
              <w:t>Pavadinimas</w:t>
            </w:r>
          </w:p>
        </w:tc>
        <w:tc>
          <w:tcPr>
            <w:tcW w:w="2499" w:type="dxa"/>
          </w:tcPr>
          <w:p w:rsidR="00C04046" w:rsidRDefault="00C04046" w:rsidP="00DE30EA">
            <w:pPr>
              <w:jc w:val="center"/>
              <w:rPr>
                <w:b/>
                <w:bCs/>
              </w:rPr>
            </w:pPr>
            <w:r>
              <w:rPr>
                <w:b/>
                <w:bCs/>
              </w:rPr>
              <w:t xml:space="preserve">Mokytojas </w:t>
            </w:r>
          </w:p>
        </w:tc>
        <w:tc>
          <w:tcPr>
            <w:tcW w:w="2499" w:type="dxa"/>
          </w:tcPr>
          <w:p w:rsidR="00C04046" w:rsidRDefault="00C04046" w:rsidP="00DE30EA">
            <w:pPr>
              <w:jc w:val="center"/>
              <w:rPr>
                <w:b/>
                <w:bCs/>
              </w:rPr>
            </w:pPr>
            <w:r>
              <w:rPr>
                <w:b/>
                <w:bCs/>
              </w:rPr>
              <w:t>Valandų skaičius</w:t>
            </w:r>
          </w:p>
        </w:tc>
        <w:tc>
          <w:tcPr>
            <w:tcW w:w="2500" w:type="dxa"/>
          </w:tcPr>
          <w:p w:rsidR="00C04046" w:rsidRDefault="00C04046" w:rsidP="00DE30EA">
            <w:pPr>
              <w:jc w:val="center"/>
              <w:rPr>
                <w:b/>
                <w:bCs/>
              </w:rPr>
            </w:pPr>
            <w:r>
              <w:rPr>
                <w:b/>
                <w:bCs/>
              </w:rPr>
              <w:t>pastabos</w:t>
            </w:r>
          </w:p>
        </w:tc>
      </w:tr>
      <w:tr w:rsidR="00C04046" w:rsidTr="00DE30EA">
        <w:tc>
          <w:tcPr>
            <w:tcW w:w="2499" w:type="dxa"/>
          </w:tcPr>
          <w:p w:rsidR="00C04046" w:rsidRDefault="00C04046" w:rsidP="00DE30EA">
            <w:pPr>
              <w:jc w:val="center"/>
              <w:rPr>
                <w:b/>
                <w:bCs/>
              </w:rPr>
            </w:pPr>
          </w:p>
        </w:tc>
        <w:tc>
          <w:tcPr>
            <w:tcW w:w="2499" w:type="dxa"/>
          </w:tcPr>
          <w:p w:rsidR="00C04046" w:rsidRPr="00AD0DA9" w:rsidRDefault="00AD0DA9" w:rsidP="00AD0DA9">
            <w:pPr>
              <w:rPr>
                <w:bCs/>
              </w:rPr>
            </w:pPr>
            <w:r>
              <w:rPr>
                <w:bCs/>
              </w:rPr>
              <w:t xml:space="preserve">J. </w:t>
            </w:r>
            <w:proofErr w:type="spellStart"/>
            <w:r>
              <w:rPr>
                <w:bCs/>
              </w:rPr>
              <w:t>Griškuvienė</w:t>
            </w:r>
            <w:proofErr w:type="spellEnd"/>
          </w:p>
        </w:tc>
        <w:tc>
          <w:tcPr>
            <w:tcW w:w="2499" w:type="dxa"/>
          </w:tcPr>
          <w:p w:rsidR="00C04046" w:rsidRPr="00AD0DA9" w:rsidRDefault="00AD0DA9" w:rsidP="00DE30EA">
            <w:pPr>
              <w:jc w:val="center"/>
              <w:rPr>
                <w:bCs/>
              </w:rPr>
            </w:pPr>
            <w:r w:rsidRPr="00AD0DA9">
              <w:rPr>
                <w:bCs/>
              </w:rPr>
              <w:t>1</w:t>
            </w:r>
          </w:p>
        </w:tc>
        <w:tc>
          <w:tcPr>
            <w:tcW w:w="2500" w:type="dxa"/>
          </w:tcPr>
          <w:p w:rsidR="00C04046" w:rsidRDefault="00C04046" w:rsidP="00DE30EA">
            <w:pPr>
              <w:jc w:val="center"/>
              <w:rPr>
                <w:b/>
                <w:bCs/>
              </w:rPr>
            </w:pPr>
          </w:p>
        </w:tc>
      </w:tr>
      <w:tr w:rsidR="00C04046" w:rsidTr="00DE30EA">
        <w:tc>
          <w:tcPr>
            <w:tcW w:w="2499" w:type="dxa"/>
          </w:tcPr>
          <w:p w:rsidR="00C04046" w:rsidRDefault="00C04046" w:rsidP="00DE30EA">
            <w:pPr>
              <w:jc w:val="center"/>
              <w:rPr>
                <w:b/>
                <w:bCs/>
              </w:rPr>
            </w:pPr>
          </w:p>
        </w:tc>
        <w:tc>
          <w:tcPr>
            <w:tcW w:w="2499" w:type="dxa"/>
          </w:tcPr>
          <w:p w:rsidR="00C04046" w:rsidRPr="00AD0DA9" w:rsidRDefault="00AD0DA9" w:rsidP="00AD0DA9">
            <w:pPr>
              <w:rPr>
                <w:bCs/>
              </w:rPr>
            </w:pPr>
            <w:r>
              <w:rPr>
                <w:bCs/>
              </w:rPr>
              <w:t xml:space="preserve">E. </w:t>
            </w:r>
            <w:proofErr w:type="spellStart"/>
            <w:r>
              <w:rPr>
                <w:bCs/>
              </w:rPr>
              <w:t>Nikitinaitė</w:t>
            </w:r>
            <w:proofErr w:type="spellEnd"/>
          </w:p>
        </w:tc>
        <w:tc>
          <w:tcPr>
            <w:tcW w:w="2499" w:type="dxa"/>
          </w:tcPr>
          <w:p w:rsidR="00C04046" w:rsidRPr="00AD0DA9" w:rsidRDefault="00AD0DA9" w:rsidP="00DE30EA">
            <w:pPr>
              <w:jc w:val="center"/>
              <w:rPr>
                <w:bCs/>
              </w:rPr>
            </w:pPr>
            <w:r w:rsidRPr="00AD0DA9">
              <w:rPr>
                <w:bCs/>
              </w:rPr>
              <w:t>1</w:t>
            </w:r>
          </w:p>
        </w:tc>
        <w:tc>
          <w:tcPr>
            <w:tcW w:w="2500" w:type="dxa"/>
          </w:tcPr>
          <w:p w:rsidR="00C04046" w:rsidRDefault="00AD0DA9" w:rsidP="00DE30EA">
            <w:pPr>
              <w:jc w:val="center"/>
              <w:rPr>
                <w:b/>
                <w:bCs/>
              </w:rPr>
            </w:pPr>
            <w:r w:rsidRPr="00AD0DA9">
              <w:rPr>
                <w:bCs/>
              </w:rPr>
              <w:t>integruota</w:t>
            </w:r>
          </w:p>
        </w:tc>
      </w:tr>
      <w:tr w:rsidR="00FB1FA9" w:rsidTr="00DE30EA">
        <w:tc>
          <w:tcPr>
            <w:tcW w:w="2499" w:type="dxa"/>
          </w:tcPr>
          <w:p w:rsidR="00FB1FA9" w:rsidRDefault="00FB1FA9" w:rsidP="00DE30EA">
            <w:pPr>
              <w:jc w:val="center"/>
              <w:rPr>
                <w:b/>
                <w:bCs/>
              </w:rPr>
            </w:pPr>
          </w:p>
        </w:tc>
        <w:tc>
          <w:tcPr>
            <w:tcW w:w="2499" w:type="dxa"/>
          </w:tcPr>
          <w:p w:rsidR="00FB1FA9" w:rsidRPr="00AD0DA9" w:rsidRDefault="00AD0DA9" w:rsidP="00AD0DA9">
            <w:pPr>
              <w:rPr>
                <w:bCs/>
              </w:rPr>
            </w:pPr>
            <w:r>
              <w:rPr>
                <w:bCs/>
              </w:rPr>
              <w:t>E. Jurevičius</w:t>
            </w:r>
          </w:p>
        </w:tc>
        <w:tc>
          <w:tcPr>
            <w:tcW w:w="2499" w:type="dxa"/>
          </w:tcPr>
          <w:p w:rsidR="00FB1FA9" w:rsidRPr="00AD0DA9" w:rsidRDefault="00AD0DA9" w:rsidP="00DE30EA">
            <w:pPr>
              <w:jc w:val="center"/>
              <w:rPr>
                <w:bCs/>
              </w:rPr>
            </w:pPr>
            <w:r w:rsidRPr="00AD0DA9">
              <w:rPr>
                <w:bCs/>
              </w:rPr>
              <w:t>1</w:t>
            </w:r>
          </w:p>
        </w:tc>
        <w:tc>
          <w:tcPr>
            <w:tcW w:w="2500" w:type="dxa"/>
          </w:tcPr>
          <w:p w:rsidR="00FB1FA9" w:rsidRDefault="00AD0DA9" w:rsidP="00DE30EA">
            <w:pPr>
              <w:jc w:val="center"/>
              <w:rPr>
                <w:b/>
                <w:bCs/>
              </w:rPr>
            </w:pPr>
            <w:r w:rsidRPr="00AD0DA9">
              <w:rPr>
                <w:bCs/>
              </w:rPr>
              <w:t>Integruota</w:t>
            </w:r>
          </w:p>
        </w:tc>
      </w:tr>
      <w:tr w:rsidR="00C04046" w:rsidTr="00DE30EA">
        <w:tc>
          <w:tcPr>
            <w:tcW w:w="2499" w:type="dxa"/>
          </w:tcPr>
          <w:p w:rsidR="00C04046" w:rsidRDefault="00C04046" w:rsidP="00DE30EA">
            <w:pPr>
              <w:jc w:val="center"/>
              <w:rPr>
                <w:b/>
                <w:bCs/>
              </w:rPr>
            </w:pPr>
          </w:p>
        </w:tc>
        <w:tc>
          <w:tcPr>
            <w:tcW w:w="2499" w:type="dxa"/>
          </w:tcPr>
          <w:p w:rsidR="00C04046" w:rsidRPr="00AD0DA9" w:rsidRDefault="00AD0DA9" w:rsidP="00AD0DA9">
            <w:pPr>
              <w:rPr>
                <w:bCs/>
              </w:rPr>
            </w:pPr>
            <w:r>
              <w:rPr>
                <w:bCs/>
              </w:rPr>
              <w:t xml:space="preserve">J. </w:t>
            </w:r>
            <w:proofErr w:type="spellStart"/>
            <w:r>
              <w:rPr>
                <w:bCs/>
              </w:rPr>
              <w:t>Šiurys</w:t>
            </w:r>
            <w:proofErr w:type="spellEnd"/>
          </w:p>
        </w:tc>
        <w:tc>
          <w:tcPr>
            <w:tcW w:w="2499" w:type="dxa"/>
          </w:tcPr>
          <w:p w:rsidR="00C04046" w:rsidRPr="00AD0DA9" w:rsidRDefault="00AD0DA9" w:rsidP="00DE30EA">
            <w:pPr>
              <w:jc w:val="center"/>
              <w:rPr>
                <w:bCs/>
              </w:rPr>
            </w:pPr>
            <w:r w:rsidRPr="00AD0DA9">
              <w:rPr>
                <w:bCs/>
              </w:rPr>
              <w:t>1</w:t>
            </w:r>
          </w:p>
        </w:tc>
        <w:tc>
          <w:tcPr>
            <w:tcW w:w="2500" w:type="dxa"/>
          </w:tcPr>
          <w:p w:rsidR="00C04046" w:rsidRDefault="00AD0DA9" w:rsidP="00DE30EA">
            <w:pPr>
              <w:jc w:val="center"/>
              <w:rPr>
                <w:b/>
                <w:bCs/>
              </w:rPr>
            </w:pPr>
            <w:r w:rsidRPr="00AD0DA9">
              <w:rPr>
                <w:bCs/>
              </w:rPr>
              <w:t>Integruota</w:t>
            </w:r>
          </w:p>
        </w:tc>
      </w:tr>
      <w:tr w:rsidR="00FB1FA9" w:rsidTr="00DE30EA">
        <w:tc>
          <w:tcPr>
            <w:tcW w:w="2499" w:type="dxa"/>
          </w:tcPr>
          <w:p w:rsidR="00FB1FA9" w:rsidRDefault="00FB1FA9" w:rsidP="00DE30EA">
            <w:pPr>
              <w:jc w:val="center"/>
              <w:rPr>
                <w:b/>
                <w:bCs/>
              </w:rPr>
            </w:pPr>
          </w:p>
        </w:tc>
        <w:tc>
          <w:tcPr>
            <w:tcW w:w="2499" w:type="dxa"/>
          </w:tcPr>
          <w:p w:rsidR="00FB1FA9" w:rsidRPr="00AD0DA9" w:rsidRDefault="00AD0DA9" w:rsidP="00AD0DA9">
            <w:pPr>
              <w:rPr>
                <w:bCs/>
              </w:rPr>
            </w:pPr>
            <w:r>
              <w:rPr>
                <w:bCs/>
              </w:rPr>
              <w:t>V. Kenstavičius</w:t>
            </w:r>
          </w:p>
        </w:tc>
        <w:tc>
          <w:tcPr>
            <w:tcW w:w="2499" w:type="dxa"/>
          </w:tcPr>
          <w:p w:rsidR="00FB1FA9" w:rsidRPr="00AD0DA9" w:rsidRDefault="00AD0DA9" w:rsidP="00DE30EA">
            <w:pPr>
              <w:jc w:val="center"/>
              <w:rPr>
                <w:bCs/>
              </w:rPr>
            </w:pPr>
            <w:r w:rsidRPr="00AD0DA9">
              <w:rPr>
                <w:bCs/>
              </w:rPr>
              <w:t>1</w:t>
            </w:r>
          </w:p>
        </w:tc>
        <w:tc>
          <w:tcPr>
            <w:tcW w:w="2500" w:type="dxa"/>
          </w:tcPr>
          <w:p w:rsidR="00FB1FA9" w:rsidRDefault="00AD0DA9" w:rsidP="00DE30EA">
            <w:pPr>
              <w:jc w:val="center"/>
              <w:rPr>
                <w:b/>
                <w:bCs/>
              </w:rPr>
            </w:pPr>
            <w:r w:rsidRPr="00AD0DA9">
              <w:rPr>
                <w:bCs/>
              </w:rPr>
              <w:t>Integruota</w:t>
            </w:r>
          </w:p>
        </w:tc>
      </w:tr>
      <w:tr w:rsidR="00C04046" w:rsidTr="00DE30EA">
        <w:tc>
          <w:tcPr>
            <w:tcW w:w="2499" w:type="dxa"/>
          </w:tcPr>
          <w:p w:rsidR="00C04046" w:rsidRDefault="00C04046" w:rsidP="00DE30EA">
            <w:pPr>
              <w:jc w:val="center"/>
              <w:rPr>
                <w:b/>
                <w:bCs/>
              </w:rPr>
            </w:pPr>
          </w:p>
        </w:tc>
        <w:tc>
          <w:tcPr>
            <w:tcW w:w="2499" w:type="dxa"/>
          </w:tcPr>
          <w:p w:rsidR="00C04046" w:rsidRPr="00AD0DA9" w:rsidRDefault="00AD0DA9" w:rsidP="00AD0DA9">
            <w:pPr>
              <w:rPr>
                <w:bCs/>
              </w:rPr>
            </w:pPr>
            <w:proofErr w:type="spellStart"/>
            <w:r>
              <w:rPr>
                <w:bCs/>
              </w:rPr>
              <w:t>I.</w:t>
            </w:r>
            <w:r w:rsidRPr="00AD0DA9">
              <w:rPr>
                <w:bCs/>
              </w:rPr>
              <w:t>Lasauskienė</w:t>
            </w:r>
            <w:proofErr w:type="spellEnd"/>
          </w:p>
        </w:tc>
        <w:tc>
          <w:tcPr>
            <w:tcW w:w="2499" w:type="dxa"/>
          </w:tcPr>
          <w:p w:rsidR="00C04046" w:rsidRPr="00AD0DA9" w:rsidRDefault="00AD0DA9" w:rsidP="00DE30EA">
            <w:pPr>
              <w:jc w:val="center"/>
              <w:rPr>
                <w:bCs/>
              </w:rPr>
            </w:pPr>
            <w:r w:rsidRPr="00AD0DA9">
              <w:rPr>
                <w:bCs/>
              </w:rPr>
              <w:t>1</w:t>
            </w:r>
          </w:p>
        </w:tc>
        <w:tc>
          <w:tcPr>
            <w:tcW w:w="2500" w:type="dxa"/>
          </w:tcPr>
          <w:p w:rsidR="00C04046" w:rsidRDefault="00AD0DA9" w:rsidP="00DE30EA">
            <w:pPr>
              <w:jc w:val="center"/>
              <w:rPr>
                <w:b/>
                <w:bCs/>
              </w:rPr>
            </w:pPr>
            <w:r w:rsidRPr="00AD0DA9">
              <w:rPr>
                <w:bCs/>
              </w:rPr>
              <w:t>Integruota</w:t>
            </w:r>
          </w:p>
        </w:tc>
      </w:tr>
      <w:tr w:rsidR="00AD0DA9" w:rsidTr="00DE30EA">
        <w:tc>
          <w:tcPr>
            <w:tcW w:w="2499" w:type="dxa"/>
          </w:tcPr>
          <w:p w:rsidR="00AD0DA9" w:rsidRDefault="00AD0DA9" w:rsidP="00DE30EA">
            <w:pPr>
              <w:jc w:val="center"/>
              <w:rPr>
                <w:b/>
                <w:bCs/>
              </w:rPr>
            </w:pPr>
            <w:r>
              <w:rPr>
                <w:b/>
                <w:bCs/>
              </w:rPr>
              <w:t>Panaudota</w:t>
            </w:r>
          </w:p>
        </w:tc>
        <w:tc>
          <w:tcPr>
            <w:tcW w:w="2499" w:type="dxa"/>
          </w:tcPr>
          <w:p w:rsidR="00AD0DA9" w:rsidRDefault="00AD0DA9" w:rsidP="00AD0DA9">
            <w:pPr>
              <w:rPr>
                <w:bCs/>
              </w:rPr>
            </w:pPr>
          </w:p>
        </w:tc>
        <w:tc>
          <w:tcPr>
            <w:tcW w:w="2499" w:type="dxa"/>
          </w:tcPr>
          <w:p w:rsidR="00AD0DA9" w:rsidRPr="00AD0DA9" w:rsidRDefault="00AD0DA9" w:rsidP="00DE30EA">
            <w:pPr>
              <w:jc w:val="center"/>
              <w:rPr>
                <w:bCs/>
              </w:rPr>
            </w:pPr>
            <w:r>
              <w:rPr>
                <w:bCs/>
              </w:rPr>
              <w:t>6</w:t>
            </w:r>
          </w:p>
        </w:tc>
        <w:tc>
          <w:tcPr>
            <w:tcW w:w="2500" w:type="dxa"/>
          </w:tcPr>
          <w:p w:rsidR="00AD0DA9" w:rsidRPr="00AD0DA9" w:rsidRDefault="00AD0DA9" w:rsidP="00DE30EA">
            <w:pPr>
              <w:jc w:val="center"/>
              <w:rPr>
                <w:bCs/>
              </w:rPr>
            </w:pPr>
          </w:p>
        </w:tc>
      </w:tr>
    </w:tbl>
    <w:p w:rsidR="00C04046" w:rsidRDefault="00C04046" w:rsidP="00AD38ED"/>
    <w:sectPr w:rsidR="00C04046" w:rsidSect="00F77A69">
      <w:headerReference w:type="default" r:id="rId13"/>
      <w:pgSz w:w="11906" w:h="16838"/>
      <w:pgMar w:top="1560" w:right="849" w:bottom="1134" w:left="1276"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E9" w:rsidRDefault="00D14CE9">
      <w:r>
        <w:separator/>
      </w:r>
    </w:p>
  </w:endnote>
  <w:endnote w:type="continuationSeparator" w:id="0">
    <w:p w:rsidR="00D14CE9" w:rsidRDefault="00D1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E9" w:rsidRDefault="00D14CE9">
      <w:r>
        <w:rPr>
          <w:color w:val="000000"/>
        </w:rPr>
        <w:separator/>
      </w:r>
    </w:p>
  </w:footnote>
  <w:footnote w:type="continuationSeparator" w:id="0">
    <w:p w:rsidR="00D14CE9" w:rsidRDefault="00D14CE9">
      <w:r>
        <w:continuationSeparator/>
      </w:r>
    </w:p>
  </w:footnote>
  <w:footnote w:id="1">
    <w:p w:rsidR="00CB6A63" w:rsidRPr="00BD3F2C" w:rsidRDefault="00CB6A63" w:rsidP="00BD3F2C">
      <w:pPr>
        <w:ind w:firstLine="1296"/>
        <w:rPr>
          <w:rFonts w:eastAsia="Times New Roman"/>
          <w:b/>
          <w:sz w:val="20"/>
          <w:szCs w:val="20"/>
          <w:lang w:eastAsia="lt-LT"/>
        </w:rPr>
      </w:pPr>
      <w:r w:rsidRPr="00BD3F2C">
        <w:rPr>
          <w:rStyle w:val="Puslapioinaosnuoroda"/>
          <w:sz w:val="20"/>
          <w:szCs w:val="20"/>
        </w:rPr>
        <w:footnoteRef/>
      </w:r>
      <w:r w:rsidRPr="00BD3F2C">
        <w:rPr>
          <w:sz w:val="20"/>
          <w:szCs w:val="20"/>
        </w:rPr>
        <w:t xml:space="preserve"> </w:t>
      </w:r>
      <w:r w:rsidRPr="00BD3F2C">
        <w:rPr>
          <w:rFonts w:eastAsia="Times New Roman"/>
          <w:b/>
          <w:sz w:val="20"/>
          <w:szCs w:val="20"/>
          <w:lang w:eastAsia="lt-LT"/>
        </w:rPr>
        <w:t>1.</w:t>
      </w:r>
      <w:r w:rsidRPr="00BD3F2C">
        <w:rPr>
          <w:b/>
          <w:bCs/>
          <w:sz w:val="20"/>
          <w:szCs w:val="20"/>
          <w:shd w:val="clear" w:color="auto" w:fill="FFFFFF"/>
        </w:rPr>
        <w:t xml:space="preserve"> Asmenybės </w:t>
      </w:r>
      <w:proofErr w:type="spellStart"/>
      <w:r w:rsidRPr="00BD3F2C">
        <w:rPr>
          <w:b/>
          <w:bCs/>
          <w:sz w:val="20"/>
          <w:szCs w:val="20"/>
          <w:shd w:val="clear" w:color="auto" w:fill="FFFFFF"/>
        </w:rPr>
        <w:t>ūgtis</w:t>
      </w:r>
      <w:proofErr w:type="spellEnd"/>
      <w:r w:rsidRPr="00BD3F2C">
        <w:rPr>
          <w:b/>
          <w:bCs/>
          <w:sz w:val="20"/>
          <w:szCs w:val="20"/>
          <w:shd w:val="clear" w:color="auto" w:fill="FFFFFF"/>
        </w:rPr>
        <w:t xml:space="preserve">: individualias galimybes atitinkantys </w:t>
      </w:r>
      <w:proofErr w:type="spellStart"/>
      <w:r w:rsidRPr="00BD3F2C">
        <w:rPr>
          <w:b/>
          <w:bCs/>
          <w:sz w:val="20"/>
          <w:szCs w:val="20"/>
          <w:shd w:val="clear" w:color="auto" w:fill="FFFFFF"/>
        </w:rPr>
        <w:t>ugdymo(si</w:t>
      </w:r>
      <w:proofErr w:type="spellEnd"/>
      <w:r w:rsidRPr="00BD3F2C">
        <w:rPr>
          <w:b/>
          <w:bCs/>
          <w:sz w:val="20"/>
          <w:szCs w:val="20"/>
          <w:shd w:val="clear" w:color="auto" w:fill="FFFFFF"/>
        </w:rPr>
        <w:t>) pasiekimai ir pažanga</w:t>
      </w:r>
      <w:r w:rsidRPr="00BD3F2C">
        <w:rPr>
          <w:rFonts w:eastAsia="Times New Roman"/>
          <w:b/>
          <w:bCs/>
          <w:sz w:val="20"/>
          <w:szCs w:val="20"/>
          <w:bdr w:val="none" w:sz="0" w:space="0" w:color="auto" w:frame="1"/>
          <w:lang w:eastAsia="lt-LT"/>
        </w:rPr>
        <w:t>:</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1.1. Analizuoti individualius mokinių poreikius ir galimybes, skatinti mokinių pažangą ir  asmeninį tobulėjimą.</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 xml:space="preserve">1.2. Įgyvendinti ugdymo projektus, netradicinius mokymo būdus, virtualias </w:t>
      </w:r>
      <w:proofErr w:type="spellStart"/>
      <w:r w:rsidRPr="00BD3F2C">
        <w:rPr>
          <w:rFonts w:eastAsia="Times New Roman"/>
          <w:sz w:val="20"/>
          <w:szCs w:val="20"/>
          <w:lang w:eastAsia="lt-LT"/>
        </w:rPr>
        <w:t>mokymo(si</w:t>
      </w:r>
      <w:proofErr w:type="spellEnd"/>
      <w:r w:rsidRPr="00BD3F2C">
        <w:rPr>
          <w:rFonts w:eastAsia="Times New Roman"/>
          <w:sz w:val="20"/>
          <w:szCs w:val="20"/>
          <w:lang w:eastAsia="lt-LT"/>
        </w:rPr>
        <w:t>) aplinkas.</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1.3. Gerinti egzaminų, pagrindinio ugdymo pasiekimų, NMPP ir kt. patikrinimų rezultatus.</w:t>
      </w:r>
    </w:p>
    <w:p w:rsidR="00CB6A63" w:rsidRPr="00BD3F2C" w:rsidRDefault="00CB6A63" w:rsidP="00BD3F2C">
      <w:pPr>
        <w:rPr>
          <w:sz w:val="20"/>
          <w:szCs w:val="20"/>
        </w:rPr>
      </w:pPr>
      <w:r w:rsidRPr="00BD3F2C">
        <w:rPr>
          <w:sz w:val="20"/>
          <w:szCs w:val="20"/>
        </w:rPr>
        <w:t xml:space="preserve">1.4. Kurti ugdymo proceso dalyvių sąveiką (mokytojo ir mokinio, mokinio ir mokinio, mokymo ir mokymosi aplinkų) </w:t>
      </w:r>
      <w:proofErr w:type="spellStart"/>
      <w:r w:rsidRPr="00BD3F2C">
        <w:rPr>
          <w:sz w:val="20"/>
          <w:szCs w:val="20"/>
        </w:rPr>
        <w:t>ugdymo(si</w:t>
      </w:r>
      <w:proofErr w:type="spellEnd"/>
      <w:r w:rsidRPr="00BD3F2C">
        <w:rPr>
          <w:sz w:val="20"/>
          <w:szCs w:val="20"/>
        </w:rPr>
        <w:t xml:space="preserve">) procese, siekiant personalizuoto ir </w:t>
      </w:r>
      <w:proofErr w:type="spellStart"/>
      <w:r w:rsidRPr="00BD3F2C">
        <w:rPr>
          <w:sz w:val="20"/>
          <w:szCs w:val="20"/>
        </w:rPr>
        <w:t>savivaldaus</w:t>
      </w:r>
      <w:proofErr w:type="spellEnd"/>
      <w:r w:rsidRPr="00BD3F2C">
        <w:rPr>
          <w:sz w:val="20"/>
          <w:szCs w:val="20"/>
        </w:rPr>
        <w:t xml:space="preserve"> mokymosi.</w:t>
      </w:r>
    </w:p>
    <w:p w:rsidR="00CB6A63" w:rsidRPr="00BD3F2C" w:rsidRDefault="00CB6A63" w:rsidP="00BD3F2C">
      <w:pPr>
        <w:pStyle w:val="Sraopastraipa"/>
        <w:numPr>
          <w:ilvl w:val="0"/>
          <w:numId w:val="4"/>
        </w:numPr>
        <w:suppressAutoHyphens w:val="0"/>
        <w:autoSpaceDN/>
        <w:contextualSpacing/>
        <w:rPr>
          <w:b/>
          <w:bCs/>
          <w:sz w:val="20"/>
          <w:szCs w:val="20"/>
          <w:shd w:val="clear" w:color="auto" w:fill="FFFFFF"/>
        </w:rPr>
      </w:pPr>
      <w:r w:rsidRPr="00BD3F2C">
        <w:rPr>
          <w:b/>
          <w:bCs/>
          <w:sz w:val="20"/>
          <w:szCs w:val="20"/>
          <w:shd w:val="clear" w:color="auto" w:fill="FFFFFF"/>
        </w:rPr>
        <w:t>Raštingumo ugdymas per visų dalykų pamokas</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2.1. Nuolat analizuoti mokinių raštingumą, daromą pažangą.</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2.2. Tobulinti dalykų vertinimo tvarką, siekiant atkreipti dėmesį į raštingumą.</w:t>
      </w:r>
    </w:p>
    <w:p w:rsidR="00CB6A63" w:rsidRPr="00BD3F2C" w:rsidRDefault="00CB6A63" w:rsidP="00BD3F2C">
      <w:pPr>
        <w:rPr>
          <w:rFonts w:eastAsia="Times New Roman"/>
          <w:sz w:val="20"/>
          <w:szCs w:val="20"/>
          <w:lang w:eastAsia="lt-LT"/>
        </w:rPr>
      </w:pPr>
      <w:r w:rsidRPr="00BD3F2C">
        <w:rPr>
          <w:rFonts w:eastAsia="Times New Roman"/>
          <w:sz w:val="20"/>
          <w:szCs w:val="20"/>
          <w:lang w:eastAsia="lt-LT"/>
        </w:rPr>
        <w:t>2.3. Siekti konstruktyvaus bendradarbiavimo.</w:t>
      </w:r>
    </w:p>
    <w:p w:rsidR="00CB6A63" w:rsidRPr="00BD3F2C" w:rsidRDefault="00CB6A63" w:rsidP="00BD3F2C">
      <w:pPr>
        <w:pStyle w:val="Sraopastraipa"/>
        <w:numPr>
          <w:ilvl w:val="0"/>
          <w:numId w:val="4"/>
        </w:numPr>
        <w:suppressAutoHyphens w:val="0"/>
        <w:autoSpaceDN/>
        <w:contextualSpacing/>
        <w:rPr>
          <w:b/>
          <w:bCs/>
          <w:sz w:val="20"/>
          <w:szCs w:val="20"/>
          <w:shd w:val="clear" w:color="auto" w:fill="FFFFFF"/>
        </w:rPr>
      </w:pPr>
      <w:r w:rsidRPr="00BD3F2C">
        <w:rPr>
          <w:b/>
          <w:bCs/>
          <w:sz w:val="20"/>
          <w:szCs w:val="20"/>
          <w:shd w:val="clear" w:color="auto" w:fill="FFFFFF"/>
        </w:rPr>
        <w:t>Mokymosi aplinkos panaudojimas ugdymui</w:t>
      </w:r>
    </w:p>
    <w:p w:rsidR="00CB6A63" w:rsidRPr="00BD3F2C" w:rsidRDefault="00CB6A63" w:rsidP="00BD3F2C">
      <w:pPr>
        <w:pStyle w:val="Sraopastraipa"/>
        <w:ind w:left="0"/>
        <w:rPr>
          <w:bCs/>
          <w:sz w:val="20"/>
          <w:szCs w:val="20"/>
          <w:shd w:val="clear" w:color="auto" w:fill="FFFFFF"/>
        </w:rPr>
      </w:pPr>
      <w:r w:rsidRPr="00BD3F2C">
        <w:rPr>
          <w:bCs/>
          <w:sz w:val="20"/>
          <w:szCs w:val="20"/>
          <w:shd w:val="clear" w:color="auto" w:fill="FFFFFF"/>
        </w:rPr>
        <w:t>3.1. Kurti funkcionalias aplinkas mokykloje ir  mokyklos teritorijoje.</w:t>
      </w:r>
    </w:p>
    <w:p w:rsidR="00CB6A63" w:rsidRPr="00BD3F2C" w:rsidRDefault="00CB6A63" w:rsidP="00BD3F2C">
      <w:pPr>
        <w:pStyle w:val="Sraopastraipa"/>
        <w:ind w:left="0"/>
        <w:rPr>
          <w:rFonts w:eastAsia="Times New Roman"/>
          <w:sz w:val="20"/>
          <w:szCs w:val="20"/>
          <w:lang w:eastAsia="lt-LT"/>
        </w:rPr>
      </w:pPr>
      <w:r w:rsidRPr="00BD3F2C">
        <w:rPr>
          <w:bCs/>
          <w:sz w:val="20"/>
          <w:szCs w:val="20"/>
          <w:shd w:val="clear" w:color="auto" w:fill="FFFFFF"/>
        </w:rPr>
        <w:t xml:space="preserve">3.2. </w:t>
      </w:r>
      <w:r w:rsidRPr="00BD3F2C">
        <w:rPr>
          <w:rFonts w:eastAsia="Times New Roman"/>
          <w:sz w:val="20"/>
          <w:szCs w:val="20"/>
          <w:lang w:eastAsia="lt-LT"/>
        </w:rPr>
        <w:t>Pamoką organizuoti  panaudojant mokyklos teritoriją bei organizuojant edukacines išvykas.</w:t>
      </w:r>
    </w:p>
    <w:p w:rsidR="00CB6A63" w:rsidRPr="00BD3F2C" w:rsidRDefault="00CB6A63" w:rsidP="00BD3F2C">
      <w:pPr>
        <w:pStyle w:val="Sraopastraipa"/>
        <w:ind w:left="0"/>
        <w:rPr>
          <w:bCs/>
          <w:sz w:val="20"/>
          <w:szCs w:val="20"/>
          <w:shd w:val="clear" w:color="auto" w:fill="FFFFFF"/>
        </w:rPr>
      </w:pPr>
      <w:r w:rsidRPr="00BD3F2C">
        <w:rPr>
          <w:rFonts w:eastAsia="Times New Roman"/>
          <w:sz w:val="20"/>
          <w:szCs w:val="20"/>
          <w:lang w:eastAsia="lt-LT"/>
        </w:rPr>
        <w:t xml:space="preserve">3.3. Diegti </w:t>
      </w:r>
      <w:proofErr w:type="spellStart"/>
      <w:r w:rsidRPr="00BD3F2C">
        <w:rPr>
          <w:rFonts w:eastAsia="Times New Roman"/>
          <w:sz w:val="20"/>
          <w:szCs w:val="20"/>
          <w:lang w:eastAsia="lt-LT"/>
        </w:rPr>
        <w:t>patyriminį</w:t>
      </w:r>
      <w:proofErr w:type="spellEnd"/>
      <w:r w:rsidRPr="00BD3F2C">
        <w:rPr>
          <w:rFonts w:eastAsia="Times New Roman"/>
          <w:sz w:val="20"/>
          <w:szCs w:val="20"/>
          <w:lang w:eastAsia="lt-LT"/>
        </w:rPr>
        <w:t xml:space="preserve"> mokymą pamokose.</w:t>
      </w:r>
    </w:p>
    <w:p w:rsidR="00CB6A63" w:rsidRDefault="00CB6A63">
      <w:pPr>
        <w:pStyle w:val="Puslapioinaostekstas"/>
      </w:pPr>
    </w:p>
  </w:footnote>
  <w:footnote w:id="2">
    <w:p w:rsidR="00CB6A63" w:rsidRPr="00AE060C" w:rsidRDefault="00CB6A63" w:rsidP="008409BE">
      <w:pPr>
        <w:suppressAutoHyphens w:val="0"/>
        <w:autoSpaceDN/>
        <w:contextualSpacing/>
        <w:jc w:val="both"/>
        <w:textAlignment w:val="auto"/>
        <w:rPr>
          <w:sz w:val="22"/>
          <w:szCs w:val="22"/>
        </w:rPr>
      </w:pPr>
      <w:r w:rsidRPr="00AE060C">
        <w:rPr>
          <w:rStyle w:val="Puslapioinaosnuoroda"/>
          <w:sz w:val="22"/>
          <w:szCs w:val="22"/>
        </w:rPr>
        <w:footnoteRef/>
      </w:r>
      <w:r w:rsidRPr="00AE060C">
        <w:rPr>
          <w:sz w:val="22"/>
          <w:szCs w:val="22"/>
        </w:rPr>
        <w:t xml:space="preserve"> Registruoti vedamas pamokas gimnazijos teritorijos aplinkose „Gimnazijos teritorijos </w:t>
      </w:r>
      <w:proofErr w:type="spellStart"/>
      <w:r w:rsidRPr="00AE060C">
        <w:rPr>
          <w:sz w:val="22"/>
          <w:szCs w:val="22"/>
        </w:rPr>
        <w:t>naudojimo(si</w:t>
      </w:r>
      <w:proofErr w:type="spellEnd"/>
      <w:r w:rsidRPr="00AE060C">
        <w:rPr>
          <w:sz w:val="22"/>
          <w:szCs w:val="22"/>
        </w:rPr>
        <w:t>) ugd</w:t>
      </w:r>
      <w:r w:rsidRPr="00AE060C">
        <w:rPr>
          <w:sz w:val="22"/>
          <w:szCs w:val="22"/>
        </w:rPr>
        <w:t>y</w:t>
      </w:r>
      <w:r w:rsidRPr="00AE060C">
        <w:rPr>
          <w:sz w:val="22"/>
          <w:szCs w:val="22"/>
        </w:rPr>
        <w:t>m</w:t>
      </w:r>
      <w:r>
        <w:rPr>
          <w:sz w:val="22"/>
          <w:szCs w:val="22"/>
        </w:rPr>
        <w:t>ui sąsiuvinyje“</w:t>
      </w:r>
      <w:r w:rsidRPr="00AE060C">
        <w:rPr>
          <w:sz w:val="22"/>
          <w:szCs w:val="22"/>
        </w:rPr>
        <w:t>. Sąsiuvinis laikomas prie budinčiosios.</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 xml:space="preserve">Dalyko mokytojas bent 1 pamoką veda gimnazijos teritorijos aplinkose: </w:t>
      </w:r>
    </w:p>
    <w:p w:rsidR="00CB6A63" w:rsidRPr="00AE060C" w:rsidRDefault="00CB6A63" w:rsidP="008409BE">
      <w:pPr>
        <w:pStyle w:val="Sraopastraipa"/>
        <w:ind w:left="717"/>
        <w:rPr>
          <w:sz w:val="22"/>
          <w:szCs w:val="22"/>
        </w:rPr>
      </w:pPr>
      <w:r w:rsidRPr="00AE060C">
        <w:rPr>
          <w:sz w:val="22"/>
          <w:szCs w:val="22"/>
        </w:rPr>
        <w:t xml:space="preserve">1)Mokyklos kiemas, renginių lauke klasė </w:t>
      </w:r>
    </w:p>
    <w:p w:rsidR="00CB6A63" w:rsidRPr="00AE060C" w:rsidRDefault="00CB6A63" w:rsidP="008409BE">
      <w:pPr>
        <w:pStyle w:val="Sraopastraipa"/>
        <w:ind w:left="717"/>
        <w:rPr>
          <w:sz w:val="22"/>
          <w:szCs w:val="22"/>
        </w:rPr>
      </w:pPr>
      <w:r w:rsidRPr="00AE060C">
        <w:rPr>
          <w:sz w:val="22"/>
          <w:szCs w:val="22"/>
        </w:rPr>
        <w:t xml:space="preserve">2) parkas, parko amfiteatras, lauko klasė, skulptūrų parkas, </w:t>
      </w:r>
    </w:p>
    <w:p w:rsidR="00CB6A63" w:rsidRPr="00AE060C" w:rsidRDefault="00CB6A63" w:rsidP="008409BE">
      <w:pPr>
        <w:pStyle w:val="Sraopastraipa"/>
        <w:ind w:left="717"/>
        <w:rPr>
          <w:sz w:val="22"/>
          <w:szCs w:val="22"/>
        </w:rPr>
      </w:pPr>
      <w:r w:rsidRPr="00AE060C">
        <w:rPr>
          <w:sz w:val="22"/>
          <w:szCs w:val="22"/>
        </w:rPr>
        <w:t xml:space="preserve">3) sporto aikštė, aikštynas, stadionas </w:t>
      </w:r>
    </w:p>
    <w:p w:rsidR="00CB6A63" w:rsidRPr="00AE060C" w:rsidRDefault="00CB6A63" w:rsidP="008409BE">
      <w:pPr>
        <w:pStyle w:val="Sraopastraipa"/>
        <w:ind w:left="717"/>
        <w:rPr>
          <w:sz w:val="22"/>
          <w:szCs w:val="22"/>
        </w:rPr>
      </w:pPr>
      <w:r w:rsidRPr="00AE060C">
        <w:rPr>
          <w:sz w:val="22"/>
          <w:szCs w:val="22"/>
        </w:rPr>
        <w:t xml:space="preserve">4) žaidimų aikštelė, </w:t>
      </w:r>
    </w:p>
    <w:p w:rsidR="00CB6A63" w:rsidRPr="00AE060C" w:rsidRDefault="00CB6A63" w:rsidP="008409BE">
      <w:pPr>
        <w:pStyle w:val="Sraopastraipa"/>
        <w:ind w:left="717"/>
        <w:rPr>
          <w:sz w:val="22"/>
          <w:szCs w:val="22"/>
        </w:rPr>
      </w:pPr>
      <w:r w:rsidRPr="00AE060C">
        <w:rPr>
          <w:sz w:val="22"/>
          <w:szCs w:val="22"/>
        </w:rPr>
        <w:t xml:space="preserve">5) futbolo aikštelė, dauba, </w:t>
      </w:r>
    </w:p>
    <w:p w:rsidR="00CB6A63" w:rsidRPr="00AE060C" w:rsidRDefault="00CB6A63" w:rsidP="008409BE">
      <w:pPr>
        <w:pStyle w:val="Sraopastraipa"/>
        <w:ind w:left="717"/>
        <w:rPr>
          <w:sz w:val="22"/>
          <w:szCs w:val="22"/>
        </w:rPr>
      </w:pPr>
      <w:r w:rsidRPr="00AE060C">
        <w:rPr>
          <w:sz w:val="22"/>
          <w:szCs w:val="22"/>
        </w:rPr>
        <w:t xml:space="preserve">6) pušynas (aikštelė) prie kultūros namų, </w:t>
      </w:r>
    </w:p>
    <w:p w:rsidR="00CB6A63" w:rsidRPr="00AE060C" w:rsidRDefault="00CB6A63" w:rsidP="008409BE">
      <w:pPr>
        <w:pStyle w:val="Sraopastraipa"/>
        <w:ind w:left="717"/>
        <w:rPr>
          <w:sz w:val="22"/>
          <w:szCs w:val="22"/>
        </w:rPr>
      </w:pPr>
      <w:r w:rsidRPr="00AE060C">
        <w:rPr>
          <w:sz w:val="22"/>
          <w:szCs w:val="22"/>
        </w:rPr>
        <w:t xml:space="preserve">7) žalios zonos, miestelio kapinės, bažnyčia, architektūriniai pastatai, </w:t>
      </w:r>
    </w:p>
    <w:p w:rsidR="00CB6A63" w:rsidRPr="00AE060C" w:rsidRDefault="00CB6A63" w:rsidP="008409BE">
      <w:pPr>
        <w:pStyle w:val="Sraopastraipa"/>
        <w:ind w:left="717"/>
        <w:rPr>
          <w:sz w:val="22"/>
          <w:szCs w:val="22"/>
        </w:rPr>
      </w:pPr>
      <w:r w:rsidRPr="00AE060C">
        <w:rPr>
          <w:sz w:val="22"/>
          <w:szCs w:val="22"/>
        </w:rPr>
        <w:t xml:space="preserve">8) kompiuterių klasė, biblioteka, galerija, muziejai. </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Skirti lėšų aplinkos turtinimui: koridoriuose įrengti sėdėjimo (minkštasuolius, sofas, suolus), mok</w:t>
      </w:r>
      <w:r w:rsidRPr="00AE060C">
        <w:rPr>
          <w:sz w:val="22"/>
          <w:szCs w:val="22"/>
        </w:rPr>
        <w:t>y</w:t>
      </w:r>
      <w:r w:rsidRPr="00AE060C">
        <w:rPr>
          <w:sz w:val="22"/>
          <w:szCs w:val="22"/>
        </w:rPr>
        <w:t>mosi vietas, lauke įrengti tyrinėjimo zonas.</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Pasiūlyti Mokinių parlamentui sugalvoti gimnazijos erdvių pavadinimus.</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Išvykas, ekskursijas už gimnazijos ribų įforminti direktoriaus įsakymu ir pavadinti edukacinėmis išv</w:t>
      </w:r>
      <w:r w:rsidRPr="00AE060C">
        <w:rPr>
          <w:sz w:val="22"/>
          <w:szCs w:val="22"/>
        </w:rPr>
        <w:t>y</w:t>
      </w:r>
      <w:r w:rsidRPr="00AE060C">
        <w:rPr>
          <w:sz w:val="22"/>
          <w:szCs w:val="22"/>
        </w:rPr>
        <w:t>komis.</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Bent po 1 organizuojamą edukacinę išvyką mokytojams rekomenduojama paviešinti gimnazijos tin</w:t>
      </w:r>
      <w:r w:rsidRPr="00AE060C">
        <w:rPr>
          <w:sz w:val="22"/>
          <w:szCs w:val="22"/>
        </w:rPr>
        <w:t>k</w:t>
      </w:r>
      <w:r w:rsidRPr="00AE060C">
        <w:rPr>
          <w:sz w:val="22"/>
          <w:szCs w:val="22"/>
        </w:rPr>
        <w:t xml:space="preserve">lalapyje, </w:t>
      </w:r>
      <w:proofErr w:type="spellStart"/>
      <w:r w:rsidRPr="00AE060C">
        <w:rPr>
          <w:sz w:val="22"/>
          <w:szCs w:val="22"/>
        </w:rPr>
        <w:t>facebook</w:t>
      </w:r>
      <w:proofErr w:type="spellEnd"/>
      <w:r w:rsidRPr="00AE060C">
        <w:rPr>
          <w:sz w:val="22"/>
          <w:szCs w:val="22"/>
        </w:rPr>
        <w:t xml:space="preserve"> paskyroje. </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 xml:space="preserve">Per mokslo metus organizuoti bent 1 edukacinę išvyką, po kurios atlikti su mokiniais refleksiją (raštu, virtualiai, žodžiu), turėti refleksijų įrodymus. </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Sudaryti darbo grupę edukacinėms aplinkoms įrengti.</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Pagal galimybes įtraukti mokinių tėvelius, miestelio bendruomenę, socialinius partnerius pagalbai įrengti edukacines aplinkas.</w:t>
      </w:r>
    </w:p>
    <w:p w:rsidR="00CB6A63" w:rsidRPr="00AE060C" w:rsidRDefault="00CB6A63" w:rsidP="008409BE">
      <w:pPr>
        <w:pStyle w:val="Sraopastraipa"/>
        <w:numPr>
          <w:ilvl w:val="0"/>
          <w:numId w:val="7"/>
        </w:numPr>
        <w:suppressAutoHyphens w:val="0"/>
        <w:autoSpaceDN/>
        <w:contextualSpacing/>
        <w:jc w:val="both"/>
        <w:textAlignment w:val="auto"/>
        <w:rPr>
          <w:sz w:val="22"/>
          <w:szCs w:val="22"/>
        </w:rPr>
      </w:pPr>
      <w:r w:rsidRPr="00AE060C">
        <w:rPr>
          <w:sz w:val="22"/>
          <w:szCs w:val="22"/>
        </w:rPr>
        <w:t>Giluminio įsivertinimo susitarimus įtraukti į Mokyklos veiklos, ugdymo planus, ilgalaikius dalykų planus, NŠ planus, klasių auklėtojų planus.</w:t>
      </w:r>
    </w:p>
    <w:p w:rsidR="00CB6A63" w:rsidRPr="00AE060C" w:rsidRDefault="00CB6A63" w:rsidP="008409BE">
      <w:pPr>
        <w:pStyle w:val="Puslapioinaostekstas"/>
        <w:rPr>
          <w:sz w:val="22"/>
          <w:szCs w:val="22"/>
        </w:rPr>
      </w:pPr>
    </w:p>
  </w:footnote>
  <w:footnote w:id="3">
    <w:p w:rsidR="00CB6A63" w:rsidRPr="00AE060C" w:rsidRDefault="00CB6A63" w:rsidP="008409BE">
      <w:pPr>
        <w:tabs>
          <w:tab w:val="left" w:pos="720"/>
        </w:tabs>
        <w:jc w:val="both"/>
        <w:rPr>
          <w:sz w:val="22"/>
          <w:szCs w:val="22"/>
        </w:rPr>
      </w:pPr>
      <w:r w:rsidRPr="00AE060C">
        <w:rPr>
          <w:rStyle w:val="Puslapioinaosnuoroda"/>
          <w:sz w:val="22"/>
          <w:szCs w:val="22"/>
        </w:rPr>
        <w:footnoteRef/>
      </w:r>
      <w:r w:rsidRPr="00AE060C">
        <w:rPr>
          <w:sz w:val="22"/>
          <w:szCs w:val="22"/>
        </w:rPr>
        <w:t xml:space="preserve"> 1. Kadangi mokykla įgyvendina</w:t>
      </w:r>
      <w:r w:rsidRPr="00AE060C">
        <w:rPr>
          <w:color w:val="0000FF"/>
          <w:sz w:val="22"/>
          <w:szCs w:val="22"/>
        </w:rPr>
        <w:t xml:space="preserve"> </w:t>
      </w:r>
      <w:r w:rsidRPr="00AE060C">
        <w:rPr>
          <w:sz w:val="22"/>
          <w:szCs w:val="22"/>
        </w:rPr>
        <w:t>pradinio, pagrindinio ir vidurinio bendrojo ugdymo programas, rengiamas vienas bendras visoms programoms Mokyklos ugdymo planas.</w:t>
      </w:r>
    </w:p>
    <w:p w:rsidR="00CB6A63" w:rsidRPr="00AE060C" w:rsidRDefault="00CB6A63" w:rsidP="008409BE">
      <w:pPr>
        <w:shd w:val="clear" w:color="auto" w:fill="FFFFFF"/>
        <w:jc w:val="both"/>
        <w:rPr>
          <w:sz w:val="22"/>
          <w:szCs w:val="22"/>
          <w:shd w:val="clear" w:color="auto" w:fill="FFFFFF"/>
        </w:rPr>
      </w:pPr>
      <w:r w:rsidRPr="00AE060C">
        <w:rPr>
          <w:sz w:val="22"/>
          <w:szCs w:val="22"/>
        </w:rPr>
        <w:t xml:space="preserve">2. Mokyklos ugdymo plano turinys, struktūra ir formos bei jo įgyvendinimo galimybės atitinka BUP </w:t>
      </w:r>
      <w:r w:rsidRPr="00AE060C">
        <w:rPr>
          <w:sz w:val="22"/>
          <w:szCs w:val="22"/>
          <w:shd w:val="clear" w:color="auto" w:fill="FFFFFF"/>
        </w:rPr>
        <w:t>(pagal BUP 16), nurodomi „susitarimai“, mokyklos tikslai.</w:t>
      </w:r>
    </w:p>
    <w:p w:rsidR="00CB6A63" w:rsidRPr="00AE060C" w:rsidRDefault="00CB6A63" w:rsidP="008409BE">
      <w:pPr>
        <w:tabs>
          <w:tab w:val="left" w:pos="720"/>
        </w:tabs>
        <w:jc w:val="both"/>
        <w:rPr>
          <w:sz w:val="22"/>
          <w:szCs w:val="22"/>
        </w:rPr>
      </w:pPr>
      <w:r w:rsidRPr="00AE060C">
        <w:rPr>
          <w:sz w:val="22"/>
          <w:szCs w:val="22"/>
        </w:rPr>
        <w:t>3. Pagal galimybes vykdyti nacionalinius ir tarptautinius projektus (pagal BUP 21.1). (Vasaros poilsio, laimėtą Neformaliojo vaikų švietimo projektą sportinei veiklai organizuoti, „Šviečiamoji gyvulininkystė“, laimėtų edukacinių išvykų projektą, ERASMUS + ir kt.)</w:t>
      </w:r>
    </w:p>
    <w:p w:rsidR="00CB6A63" w:rsidRPr="00AE060C" w:rsidRDefault="00CB6A63" w:rsidP="008409BE">
      <w:pPr>
        <w:tabs>
          <w:tab w:val="left" w:pos="720"/>
        </w:tabs>
        <w:jc w:val="both"/>
        <w:rPr>
          <w:sz w:val="22"/>
          <w:szCs w:val="22"/>
        </w:rPr>
      </w:pPr>
      <w:r w:rsidRPr="00AE060C">
        <w:rPr>
          <w:sz w:val="22"/>
          <w:szCs w:val="22"/>
        </w:rPr>
        <w:t xml:space="preserve">4. Laikytis bendrų kalbos ugdymo reikalavimų mokykloje, pavyzdžiui, rašto darbams ir kt. (pagal BUP 21.2) pagal  mokyklos darbo tvarkos taisykles, </w:t>
      </w:r>
      <w:proofErr w:type="spellStart"/>
      <w:r w:rsidRPr="00AE060C">
        <w:rPr>
          <w:sz w:val="22"/>
          <w:szCs w:val="22"/>
        </w:rPr>
        <w:t>vlkk</w:t>
      </w:r>
      <w:proofErr w:type="spellEnd"/>
      <w:r w:rsidRPr="00AE060C">
        <w:rPr>
          <w:sz w:val="22"/>
          <w:szCs w:val="22"/>
        </w:rPr>
        <w:t xml:space="preserve"> interneto puslapyje skelbiamas taisykles, reikalauti taisyklingos kalbos pamokoje, rašto darbuose.</w:t>
      </w:r>
    </w:p>
    <w:p w:rsidR="00CB6A63" w:rsidRPr="00AE060C" w:rsidRDefault="00CB6A63" w:rsidP="008409BE">
      <w:pPr>
        <w:tabs>
          <w:tab w:val="left" w:pos="720"/>
        </w:tabs>
        <w:jc w:val="both"/>
        <w:rPr>
          <w:sz w:val="22"/>
          <w:szCs w:val="22"/>
        </w:rPr>
      </w:pPr>
      <w:r w:rsidRPr="00AE060C">
        <w:rPr>
          <w:sz w:val="22"/>
          <w:szCs w:val="22"/>
        </w:rPr>
        <w:t>5. Mokytojai privalo ugdyti skaitymo, rašymo, kalbėjimo, skaičiavimo ir skaitmeninių gebėjimus per visų dalykų pamokas (pagal BUP 21.3).</w:t>
      </w:r>
    </w:p>
    <w:p w:rsidR="00CB6A63" w:rsidRPr="00AE060C" w:rsidRDefault="00CB6A63" w:rsidP="008409BE">
      <w:pPr>
        <w:tabs>
          <w:tab w:val="left" w:pos="720"/>
        </w:tabs>
        <w:jc w:val="both"/>
        <w:rPr>
          <w:sz w:val="22"/>
          <w:szCs w:val="22"/>
        </w:rPr>
      </w:pPr>
      <w:r w:rsidRPr="00AE060C">
        <w:rPr>
          <w:sz w:val="22"/>
          <w:szCs w:val="22"/>
        </w:rPr>
        <w:t>6. Ugdymo procese vertinama pagal priimtą Skaudvilės gimnazijos Mokinių pažangos ir pasiekimų vertinimo tvarką, kuri skelbiama internetiniame puslapyje (pagal BUP 21.4).</w:t>
      </w:r>
    </w:p>
    <w:p w:rsidR="00CB6A63" w:rsidRPr="00AE060C" w:rsidRDefault="00CB6A63" w:rsidP="008409BE">
      <w:pPr>
        <w:tabs>
          <w:tab w:val="left" w:pos="720"/>
        </w:tabs>
        <w:jc w:val="both"/>
        <w:rPr>
          <w:sz w:val="22"/>
          <w:szCs w:val="22"/>
        </w:rPr>
      </w:pPr>
      <w:r w:rsidRPr="00AE060C">
        <w:rPr>
          <w:sz w:val="22"/>
          <w:szCs w:val="22"/>
        </w:rPr>
        <w:t>7. Nustatymo būdai, kai mokinys nepasiekia bendrųjų programų patenkinamo lygio pasiekimų yra šie: NMPP, diagnostiniai testai, užsienio kalbų lygių nustatymas, pusmečių, signaliniai (pagal BUP 21.5).</w:t>
      </w:r>
    </w:p>
    <w:p w:rsidR="00CB6A63" w:rsidRPr="00AE060C" w:rsidRDefault="00CB6A63" w:rsidP="008409BE">
      <w:pPr>
        <w:tabs>
          <w:tab w:val="left" w:pos="720"/>
        </w:tabs>
        <w:jc w:val="both"/>
        <w:rPr>
          <w:sz w:val="22"/>
          <w:szCs w:val="22"/>
        </w:rPr>
      </w:pPr>
      <w:r w:rsidRPr="00AE060C">
        <w:rPr>
          <w:sz w:val="22"/>
          <w:szCs w:val="22"/>
        </w:rPr>
        <w:t>8. Numatomos mokiniui mokymosi pagalbos priemonės: sutarčių sudarymas, pagalbos plano sudarymas</w:t>
      </w:r>
      <w:r>
        <w:rPr>
          <w:sz w:val="22"/>
          <w:szCs w:val="22"/>
        </w:rPr>
        <w:t xml:space="preserve"> </w:t>
      </w:r>
      <w:r>
        <w:rPr>
          <w:b/>
          <w:sz w:val="22"/>
          <w:szCs w:val="22"/>
        </w:rPr>
        <w:t>(1 priedas</w:t>
      </w:r>
      <w:r w:rsidRPr="00A452BD">
        <w:rPr>
          <w:b/>
          <w:sz w:val="22"/>
          <w:szCs w:val="22"/>
        </w:rPr>
        <w:t>)</w:t>
      </w:r>
      <w:r w:rsidRPr="00AD38ED">
        <w:rPr>
          <w:sz w:val="22"/>
          <w:szCs w:val="22"/>
        </w:rPr>
        <w:t xml:space="preserve">, pažangos aplankas, pedagoginės pagalbos specialistų pasitelkimas (soc. pedagogas, </w:t>
      </w:r>
      <w:proofErr w:type="spellStart"/>
      <w:r w:rsidRPr="00AD38ED">
        <w:rPr>
          <w:sz w:val="22"/>
          <w:szCs w:val="22"/>
        </w:rPr>
        <w:t>spec</w:t>
      </w:r>
      <w:proofErr w:type="spellEnd"/>
      <w:r w:rsidRPr="00AD38ED">
        <w:rPr>
          <w:sz w:val="22"/>
          <w:szCs w:val="22"/>
        </w:rPr>
        <w:t xml:space="preserve">. pedagogas, </w:t>
      </w:r>
      <w:r w:rsidRPr="00AE060C">
        <w:rPr>
          <w:sz w:val="22"/>
          <w:szCs w:val="22"/>
        </w:rPr>
        <w:t>logopedas), auklėtojus, tėvus, savanorius, vyresniuosius mokinius  (pagal BUP 21.5).</w:t>
      </w:r>
    </w:p>
    <w:p w:rsidR="00CB6A63" w:rsidRPr="00AE060C" w:rsidRDefault="00CB6A63" w:rsidP="008409BE">
      <w:pPr>
        <w:jc w:val="both"/>
        <w:rPr>
          <w:sz w:val="22"/>
          <w:szCs w:val="22"/>
        </w:rPr>
      </w:pPr>
      <w:r w:rsidRPr="00AE060C">
        <w:rPr>
          <w:sz w:val="22"/>
          <w:szCs w:val="22"/>
        </w:rPr>
        <w:t>9. S</w:t>
      </w:r>
      <w:r w:rsidRPr="00AE060C">
        <w:rPr>
          <w:sz w:val="22"/>
          <w:szCs w:val="22"/>
          <w:shd w:val="clear" w:color="auto" w:fill="FFFFFF"/>
        </w:rPr>
        <w:t xml:space="preserve">ocialinė-pilietinė veikla organizuojama 5 </w:t>
      </w:r>
      <w:proofErr w:type="spellStart"/>
      <w:r w:rsidRPr="00AE060C">
        <w:rPr>
          <w:sz w:val="22"/>
          <w:szCs w:val="22"/>
          <w:shd w:val="clear" w:color="auto" w:fill="FFFFFF"/>
        </w:rPr>
        <w:t>kl</w:t>
      </w:r>
      <w:proofErr w:type="spellEnd"/>
      <w:r w:rsidRPr="00AE060C">
        <w:rPr>
          <w:sz w:val="22"/>
          <w:szCs w:val="22"/>
          <w:shd w:val="clear" w:color="auto" w:fill="FFFFFF"/>
        </w:rPr>
        <w:t xml:space="preserve">. - 10 val., 6 </w:t>
      </w:r>
      <w:proofErr w:type="spellStart"/>
      <w:r w:rsidRPr="00AE060C">
        <w:rPr>
          <w:sz w:val="22"/>
          <w:szCs w:val="22"/>
          <w:shd w:val="clear" w:color="auto" w:fill="FFFFFF"/>
        </w:rPr>
        <w:t>kl</w:t>
      </w:r>
      <w:proofErr w:type="spellEnd"/>
      <w:r w:rsidRPr="00AE060C">
        <w:rPr>
          <w:sz w:val="22"/>
          <w:szCs w:val="22"/>
          <w:shd w:val="clear" w:color="auto" w:fill="FFFFFF"/>
        </w:rPr>
        <w:t xml:space="preserve">. - 11 val., 7 </w:t>
      </w:r>
      <w:proofErr w:type="spellStart"/>
      <w:r w:rsidRPr="00AE060C">
        <w:rPr>
          <w:sz w:val="22"/>
          <w:szCs w:val="22"/>
          <w:shd w:val="clear" w:color="auto" w:fill="FFFFFF"/>
        </w:rPr>
        <w:t>kl</w:t>
      </w:r>
      <w:proofErr w:type="spellEnd"/>
      <w:r w:rsidRPr="00AE060C">
        <w:rPr>
          <w:sz w:val="22"/>
          <w:szCs w:val="22"/>
          <w:shd w:val="clear" w:color="auto" w:fill="FFFFFF"/>
        </w:rPr>
        <w:t xml:space="preserve">. - 12 val., 8 </w:t>
      </w:r>
      <w:proofErr w:type="spellStart"/>
      <w:r w:rsidRPr="00AE060C">
        <w:rPr>
          <w:sz w:val="22"/>
          <w:szCs w:val="22"/>
          <w:shd w:val="clear" w:color="auto" w:fill="FFFFFF"/>
        </w:rPr>
        <w:t>kl</w:t>
      </w:r>
      <w:proofErr w:type="spellEnd"/>
      <w:r w:rsidRPr="00AE060C">
        <w:rPr>
          <w:sz w:val="22"/>
          <w:szCs w:val="22"/>
          <w:shd w:val="clear" w:color="auto" w:fill="FFFFFF"/>
        </w:rPr>
        <w:t xml:space="preserve">. - 13 val., I </w:t>
      </w:r>
      <w:proofErr w:type="spellStart"/>
      <w:r w:rsidRPr="00AE060C">
        <w:rPr>
          <w:sz w:val="22"/>
          <w:szCs w:val="22"/>
          <w:shd w:val="clear" w:color="auto" w:fill="FFFFFF"/>
        </w:rPr>
        <w:t>kl</w:t>
      </w:r>
      <w:proofErr w:type="spellEnd"/>
      <w:r w:rsidRPr="00AE060C">
        <w:rPr>
          <w:sz w:val="22"/>
          <w:szCs w:val="22"/>
          <w:shd w:val="clear" w:color="auto" w:fill="FFFFFF"/>
        </w:rPr>
        <w:t xml:space="preserve">. - 14 val., II </w:t>
      </w:r>
      <w:proofErr w:type="spellStart"/>
      <w:r w:rsidRPr="00AE060C">
        <w:rPr>
          <w:sz w:val="22"/>
          <w:szCs w:val="22"/>
          <w:shd w:val="clear" w:color="auto" w:fill="FFFFFF"/>
        </w:rPr>
        <w:t>kl</w:t>
      </w:r>
      <w:proofErr w:type="spellEnd"/>
      <w:r w:rsidRPr="00AE060C">
        <w:rPr>
          <w:sz w:val="22"/>
          <w:szCs w:val="22"/>
          <w:shd w:val="clear" w:color="auto" w:fill="FFFFFF"/>
        </w:rPr>
        <w:t>. - 15 val. Klasių auklėtojai s</w:t>
      </w:r>
      <w:r w:rsidRPr="00AE060C">
        <w:rPr>
          <w:sz w:val="22"/>
          <w:szCs w:val="22"/>
        </w:rPr>
        <w:t>ocialinę-pilietinę veiklą fiksuoja el. dienyne,</w:t>
      </w:r>
      <w:r>
        <w:rPr>
          <w:sz w:val="22"/>
          <w:szCs w:val="22"/>
        </w:rPr>
        <w:t xml:space="preserve"> </w:t>
      </w:r>
      <w:r w:rsidRPr="00AE060C">
        <w:rPr>
          <w:sz w:val="22"/>
          <w:szCs w:val="22"/>
        </w:rPr>
        <w:t xml:space="preserve">metiniame žymi „įsk.“,  o mokiniai socialinės veiklos lapuose </w:t>
      </w:r>
      <w:r w:rsidRPr="00A452BD">
        <w:rPr>
          <w:b/>
          <w:sz w:val="22"/>
          <w:szCs w:val="22"/>
        </w:rPr>
        <w:t>(2 priedas)</w:t>
      </w:r>
      <w:r w:rsidRPr="00AD38ED">
        <w:rPr>
          <w:sz w:val="22"/>
          <w:szCs w:val="22"/>
        </w:rPr>
        <w:t xml:space="preserve"> </w:t>
      </w:r>
      <w:r w:rsidRPr="00AE060C">
        <w:rPr>
          <w:sz w:val="22"/>
          <w:szCs w:val="22"/>
        </w:rPr>
        <w:t>(pagal BUP 21.6).</w:t>
      </w:r>
    </w:p>
    <w:p w:rsidR="00CB6A63" w:rsidRPr="00AE060C" w:rsidRDefault="00CB6A63" w:rsidP="008409BE">
      <w:pPr>
        <w:jc w:val="both"/>
        <w:rPr>
          <w:sz w:val="22"/>
          <w:szCs w:val="22"/>
        </w:rPr>
      </w:pPr>
      <w:r w:rsidRPr="00AE060C">
        <w:rPr>
          <w:sz w:val="22"/>
          <w:szCs w:val="22"/>
        </w:rPr>
        <w:t xml:space="preserve">10. Dalykų mokymuisi skiriamų pamokų maksimalus skaičius klasėse paskirtas pagal bendrųjų ugdymo planų reikalavimus (pagal BUP 21.7). Ugdymo turinio planavimas ir įgyvendinimo </w:t>
      </w:r>
      <w:proofErr w:type="spellStart"/>
      <w:r w:rsidRPr="00AE060C">
        <w:rPr>
          <w:sz w:val="22"/>
          <w:szCs w:val="22"/>
          <w:u w:val="single"/>
        </w:rPr>
        <w:t>stebėsena</w:t>
      </w:r>
      <w:proofErr w:type="spellEnd"/>
      <w:r w:rsidRPr="00AE060C">
        <w:rPr>
          <w:sz w:val="22"/>
          <w:szCs w:val="22"/>
        </w:rPr>
        <w:t xml:space="preserve"> vykdoma pagal Ugdymo kokybės ir mokytojų veiklos vertinimo planą, </w:t>
      </w:r>
      <w:proofErr w:type="spellStart"/>
      <w:r w:rsidRPr="00AE060C">
        <w:rPr>
          <w:sz w:val="22"/>
          <w:szCs w:val="22"/>
        </w:rPr>
        <w:t>direkcinių</w:t>
      </w:r>
      <w:proofErr w:type="spellEnd"/>
      <w:r w:rsidRPr="00AE060C">
        <w:rPr>
          <w:sz w:val="22"/>
          <w:szCs w:val="22"/>
        </w:rPr>
        <w:t xml:space="preserve"> pasitarimų planą, Gimnazijos tarybos veiklos planą, Mokytojų tarybos posėdžių planą, Metodinės tarybos veiklos planą, kurie skelbiami internetiniame puslapyje (pagal BUP 21.8).</w:t>
      </w:r>
    </w:p>
    <w:p w:rsidR="00CB6A63" w:rsidRPr="00AE060C" w:rsidRDefault="00CB6A63" w:rsidP="008409BE">
      <w:pPr>
        <w:jc w:val="both"/>
        <w:rPr>
          <w:sz w:val="22"/>
          <w:szCs w:val="22"/>
        </w:rPr>
      </w:pPr>
      <w:r w:rsidRPr="00AE060C">
        <w:rPr>
          <w:sz w:val="22"/>
          <w:szCs w:val="22"/>
        </w:rPr>
        <w:t xml:space="preserve">11. Pasirinktos nuoseklios ir ilgalaikės socialines emocines kompetencijas ugdančios prevencinės programos: </w:t>
      </w:r>
      <w:proofErr w:type="spellStart"/>
      <w:r w:rsidRPr="00AE060C">
        <w:rPr>
          <w:sz w:val="22"/>
          <w:szCs w:val="22"/>
        </w:rPr>
        <w:t>Zipio</w:t>
      </w:r>
      <w:proofErr w:type="spellEnd"/>
      <w:r w:rsidRPr="00AE060C">
        <w:rPr>
          <w:sz w:val="22"/>
          <w:szCs w:val="22"/>
        </w:rPr>
        <w:t xml:space="preserve"> draugai, Antras žingsnis, Įveikiame kartu, Obuolio draugai, Gyvai, Alkoholio, tabako ir kitų psichiką veikiančių medžiagų vartojimo prevencijos programa  ( BUP 21.11).</w:t>
      </w:r>
    </w:p>
    <w:p w:rsidR="00CB6A63" w:rsidRPr="00AE060C" w:rsidRDefault="00CB6A63" w:rsidP="008409BE">
      <w:pPr>
        <w:tabs>
          <w:tab w:val="left" w:pos="720"/>
        </w:tabs>
        <w:jc w:val="both"/>
        <w:rPr>
          <w:sz w:val="22"/>
          <w:szCs w:val="22"/>
        </w:rPr>
      </w:pPr>
      <w:r w:rsidRPr="00AE060C">
        <w:rPr>
          <w:sz w:val="22"/>
          <w:szCs w:val="22"/>
        </w:rPr>
        <w:t>12. Siekiant tenkinti mokinių poreikius, jiems organizuojama „Mugė“ papildomiems dalykams, dalykų moduliams pasirinkti, neformaliajam švietimui (pagal BUP 21.12).</w:t>
      </w:r>
    </w:p>
    <w:p w:rsidR="00CB6A63" w:rsidRPr="00AE060C" w:rsidRDefault="00CB6A63" w:rsidP="008409BE">
      <w:pPr>
        <w:tabs>
          <w:tab w:val="left" w:pos="720"/>
        </w:tabs>
        <w:jc w:val="both"/>
        <w:rPr>
          <w:sz w:val="22"/>
          <w:szCs w:val="22"/>
        </w:rPr>
      </w:pPr>
      <w:r w:rsidRPr="00AE060C">
        <w:rPr>
          <w:sz w:val="22"/>
          <w:szCs w:val="22"/>
        </w:rPr>
        <w:t xml:space="preserve">13. Tenkinant mokinių </w:t>
      </w:r>
      <w:r w:rsidRPr="00AE060C">
        <w:rPr>
          <w:sz w:val="22"/>
          <w:szCs w:val="22"/>
          <w:shd w:val="clear" w:color="auto" w:fill="FFFFFF"/>
        </w:rPr>
        <w:t>pažintinės ir kultūrinės, meninės, sportinės, projektinės veikos poreikius dalyvaujama Skaudvilės miesto šventėje, tautinėse šventėse, edukacinėse išvykose, sportinėse varžybose (rajoninėse, regioninėse, respublikinėse), mokytojai projektus numato pagal laikotarpius, tradicijas, bendrąsias programas</w:t>
      </w:r>
      <w:r w:rsidRPr="00AE060C">
        <w:rPr>
          <w:sz w:val="22"/>
          <w:szCs w:val="22"/>
        </w:rPr>
        <w:t xml:space="preserve"> (pagal BUP 21.13).</w:t>
      </w:r>
    </w:p>
    <w:p w:rsidR="00CB6A63" w:rsidRPr="00AE060C" w:rsidRDefault="00CB6A63" w:rsidP="008409BE">
      <w:pPr>
        <w:tabs>
          <w:tab w:val="left" w:pos="720"/>
        </w:tabs>
        <w:jc w:val="both"/>
        <w:rPr>
          <w:sz w:val="22"/>
          <w:szCs w:val="22"/>
        </w:rPr>
      </w:pPr>
      <w:r w:rsidRPr="00AE060C">
        <w:rPr>
          <w:sz w:val="22"/>
          <w:szCs w:val="22"/>
        </w:rPr>
        <w:t>14. Mokytojai naudoja ir moko mokinius naudotis virtualiomis aplinkomis, vadovėliais, projektoriais (pagal BUP 21.14):</w:t>
      </w:r>
    </w:p>
    <w:p w:rsidR="00CB6A63" w:rsidRPr="00AE060C" w:rsidRDefault="00CB6A63" w:rsidP="008409BE">
      <w:pPr>
        <w:tabs>
          <w:tab w:val="left" w:pos="720"/>
        </w:tabs>
        <w:jc w:val="both"/>
        <w:rPr>
          <w:sz w:val="22"/>
          <w:szCs w:val="22"/>
        </w:rPr>
      </w:pPr>
      <w:r w:rsidRPr="00AE060C">
        <w:rPr>
          <w:sz w:val="22"/>
          <w:szCs w:val="22"/>
        </w:rPr>
        <w:t>15. Mokytojai klasėse kuria netradicinę mokymosi aplinką (pagal BUP 21.15).</w:t>
      </w:r>
    </w:p>
    <w:p w:rsidR="00CB6A63" w:rsidRPr="00AE060C" w:rsidRDefault="00CB6A63" w:rsidP="008409BE">
      <w:pPr>
        <w:tabs>
          <w:tab w:val="left" w:pos="720"/>
        </w:tabs>
        <w:jc w:val="both"/>
        <w:rPr>
          <w:sz w:val="22"/>
          <w:szCs w:val="22"/>
        </w:rPr>
      </w:pPr>
      <w:r w:rsidRPr="00AE060C">
        <w:rPr>
          <w:sz w:val="22"/>
          <w:szCs w:val="22"/>
        </w:rPr>
        <w:t>16. Brandos darbas organizuojamas pagal nustatytą brandos darbo organizavimo tvarką ir poreikius. (pagal BUP 21.16).</w:t>
      </w:r>
    </w:p>
    <w:p w:rsidR="00CB6A63" w:rsidRPr="00AE060C" w:rsidRDefault="00CB6A63" w:rsidP="008409BE">
      <w:pPr>
        <w:tabs>
          <w:tab w:val="left" w:pos="720"/>
        </w:tabs>
        <w:jc w:val="both"/>
        <w:rPr>
          <w:sz w:val="22"/>
          <w:szCs w:val="22"/>
        </w:rPr>
      </w:pPr>
      <w:r w:rsidRPr="00AE060C">
        <w:rPr>
          <w:sz w:val="22"/>
          <w:szCs w:val="22"/>
        </w:rPr>
        <w:t>17. Neformaliojo švietimo grupė sudaroma, kai yra 12 mokinių (pagal BUP 21.18).</w:t>
      </w:r>
    </w:p>
    <w:p w:rsidR="00CB6A63" w:rsidRPr="00AE060C" w:rsidRDefault="00CB6A63" w:rsidP="008409BE">
      <w:pPr>
        <w:tabs>
          <w:tab w:val="left" w:pos="720"/>
        </w:tabs>
        <w:jc w:val="both"/>
        <w:rPr>
          <w:sz w:val="22"/>
          <w:szCs w:val="22"/>
          <w:u w:val="single"/>
          <w:shd w:val="clear" w:color="auto" w:fill="FFFFFF"/>
        </w:rPr>
      </w:pPr>
      <w:r w:rsidRPr="00AE060C">
        <w:rPr>
          <w:sz w:val="22"/>
          <w:szCs w:val="22"/>
        </w:rPr>
        <w:t>18. M</w:t>
      </w:r>
      <w:r w:rsidRPr="00AE060C">
        <w:rPr>
          <w:sz w:val="22"/>
          <w:szCs w:val="22"/>
          <w:shd w:val="clear" w:color="auto" w:fill="FFFFFF"/>
        </w:rPr>
        <w:t xml:space="preserve">okinio individualaus ugdymo plano sudarymas aprašomas BUP XII skirsnyje </w:t>
      </w:r>
      <w:r w:rsidRPr="00AE060C">
        <w:rPr>
          <w:sz w:val="22"/>
          <w:szCs w:val="22"/>
        </w:rPr>
        <w:t>(pagal BUP 21.19).</w:t>
      </w:r>
    </w:p>
    <w:p w:rsidR="00CB6A63" w:rsidRPr="00AE060C" w:rsidRDefault="00CB6A63" w:rsidP="008409BE">
      <w:pPr>
        <w:tabs>
          <w:tab w:val="left" w:pos="720"/>
        </w:tabs>
        <w:jc w:val="both"/>
        <w:rPr>
          <w:sz w:val="22"/>
          <w:szCs w:val="22"/>
        </w:rPr>
      </w:pPr>
      <w:r w:rsidRPr="00AE060C">
        <w:rPr>
          <w:sz w:val="22"/>
          <w:szCs w:val="22"/>
          <w:shd w:val="clear" w:color="auto" w:fill="FFFFFF"/>
        </w:rPr>
        <w:t>19. N</w:t>
      </w:r>
      <w:r w:rsidRPr="00AE060C">
        <w:rPr>
          <w:bCs/>
          <w:sz w:val="22"/>
          <w:szCs w:val="22"/>
        </w:rPr>
        <w:t xml:space="preserve">ustatytas laikinosios (mobiliosios) grupės dydis – </w:t>
      </w:r>
      <w:r>
        <w:rPr>
          <w:bCs/>
          <w:sz w:val="22"/>
          <w:szCs w:val="22"/>
        </w:rPr>
        <w:t>5-</w:t>
      </w:r>
      <w:r w:rsidRPr="00AE060C">
        <w:rPr>
          <w:bCs/>
          <w:sz w:val="22"/>
          <w:szCs w:val="22"/>
        </w:rPr>
        <w:t xml:space="preserve">7 mokiniai </w:t>
      </w:r>
      <w:r w:rsidRPr="00AE060C">
        <w:rPr>
          <w:sz w:val="22"/>
          <w:szCs w:val="22"/>
        </w:rPr>
        <w:t>(pagal BUP 21.21).</w:t>
      </w:r>
    </w:p>
    <w:p w:rsidR="00CB6A63" w:rsidRPr="00AE060C" w:rsidRDefault="00CB6A63" w:rsidP="008409BE">
      <w:pPr>
        <w:tabs>
          <w:tab w:val="left" w:pos="720"/>
        </w:tabs>
        <w:jc w:val="both"/>
        <w:rPr>
          <w:color w:val="FF0000"/>
          <w:sz w:val="22"/>
          <w:szCs w:val="22"/>
        </w:rPr>
      </w:pPr>
      <w:r w:rsidRPr="00AE060C">
        <w:rPr>
          <w:sz w:val="22"/>
          <w:szCs w:val="22"/>
        </w:rPr>
        <w:t>20. Pamokų, skiriamų mokinio ugdymosi poreikiams tenkinti, mokymosi pagalbai teikti, poreikio ir jų panaudojimas nurodomas UP lentelėse 12 skirsnyje</w:t>
      </w:r>
      <w:r w:rsidRPr="00AE060C">
        <w:rPr>
          <w:color w:val="FF0000"/>
          <w:sz w:val="22"/>
          <w:szCs w:val="22"/>
        </w:rPr>
        <w:t xml:space="preserve"> </w:t>
      </w:r>
      <w:r w:rsidRPr="00AE060C">
        <w:rPr>
          <w:sz w:val="22"/>
          <w:szCs w:val="22"/>
        </w:rPr>
        <w:t>(pagal BUP 21.20).</w:t>
      </w:r>
    </w:p>
    <w:p w:rsidR="00CB6A63" w:rsidRPr="00AE060C" w:rsidRDefault="00CB6A63" w:rsidP="008409BE">
      <w:pPr>
        <w:tabs>
          <w:tab w:val="left" w:pos="720"/>
        </w:tabs>
        <w:jc w:val="both"/>
        <w:rPr>
          <w:sz w:val="22"/>
          <w:szCs w:val="22"/>
        </w:rPr>
      </w:pPr>
      <w:r w:rsidRPr="00AE060C">
        <w:rPr>
          <w:sz w:val="22"/>
          <w:szCs w:val="22"/>
        </w:rPr>
        <w:t>21. Intensyvinami žmogaus saugos ir ekonomikos dalykai (pagal BUP 21.23).</w:t>
      </w:r>
    </w:p>
    <w:p w:rsidR="00CB6A63" w:rsidRPr="00AE060C" w:rsidRDefault="00CB6A63" w:rsidP="008409BE">
      <w:pPr>
        <w:tabs>
          <w:tab w:val="left" w:pos="720"/>
        </w:tabs>
        <w:jc w:val="both"/>
        <w:rPr>
          <w:sz w:val="22"/>
          <w:szCs w:val="22"/>
        </w:rPr>
      </w:pPr>
      <w:r w:rsidRPr="00AE060C">
        <w:rPr>
          <w:sz w:val="22"/>
          <w:szCs w:val="22"/>
        </w:rPr>
        <w:t>22. Pagilinto dalykų mokymas nevykdomas (pagal BUP 21.24).</w:t>
      </w:r>
    </w:p>
    <w:p w:rsidR="00CB6A63" w:rsidRPr="00AE060C" w:rsidRDefault="00CB6A63" w:rsidP="008409BE">
      <w:pPr>
        <w:jc w:val="both"/>
        <w:rPr>
          <w:sz w:val="22"/>
          <w:szCs w:val="22"/>
        </w:rPr>
      </w:pPr>
      <w:r w:rsidRPr="00AE060C">
        <w:rPr>
          <w:sz w:val="22"/>
          <w:szCs w:val="22"/>
        </w:rPr>
        <w:t xml:space="preserve">23. Su tėvais numatomos bendradarbiavimo formos: susirinkimai, individualūs ir grupiniai pokalbiai, susitikimai, dalyvavimas renginiuose, renginių organizavimas, svarbių gimnazijai sprendimų priėmimas, debatai, susirašinėjimas per TAMO, pokalbiai telefonu, internetinėmis prieigomis (pvz. </w:t>
      </w:r>
      <w:proofErr w:type="spellStart"/>
      <w:r w:rsidRPr="00AE060C">
        <w:rPr>
          <w:sz w:val="22"/>
          <w:szCs w:val="22"/>
        </w:rPr>
        <w:t>skype</w:t>
      </w:r>
      <w:proofErr w:type="spellEnd"/>
      <w:r w:rsidRPr="00AE060C">
        <w:rPr>
          <w:sz w:val="22"/>
          <w:szCs w:val="22"/>
        </w:rPr>
        <w:t xml:space="preserve">, </w:t>
      </w:r>
      <w:proofErr w:type="spellStart"/>
      <w:r w:rsidRPr="00AE060C">
        <w:rPr>
          <w:sz w:val="22"/>
          <w:szCs w:val="22"/>
        </w:rPr>
        <w:t>facebook</w:t>
      </w:r>
      <w:proofErr w:type="spellEnd"/>
      <w:r w:rsidRPr="00AE060C">
        <w:rPr>
          <w:sz w:val="22"/>
          <w:szCs w:val="22"/>
        </w:rPr>
        <w:t xml:space="preserve"> ir kt.), socialinė veikla, konsultavimas ir konsultavimasis, planavimas. Aprašoma UP 13 skirsnyje (pagal BUP 21.25).</w:t>
      </w:r>
    </w:p>
    <w:p w:rsidR="00CB6A63" w:rsidRPr="00AE060C" w:rsidRDefault="00CB6A63" w:rsidP="008409BE">
      <w:pPr>
        <w:jc w:val="both"/>
        <w:rPr>
          <w:sz w:val="22"/>
          <w:szCs w:val="22"/>
        </w:rPr>
      </w:pPr>
      <w:r w:rsidRPr="00AE060C">
        <w:rPr>
          <w:sz w:val="22"/>
          <w:szCs w:val="22"/>
        </w:rPr>
        <w:t>24. Prireikus susitarimai, nutarimai, tvarkos gali būti keičiamos, papildomos, koreguojamos per visus mokslo metus (pagal BUP 21.26).</w:t>
      </w:r>
    </w:p>
    <w:p w:rsidR="00CB6A63" w:rsidRPr="00AE060C" w:rsidRDefault="00CB6A63" w:rsidP="008409BE">
      <w:pPr>
        <w:tabs>
          <w:tab w:val="left" w:pos="720"/>
        </w:tabs>
        <w:jc w:val="both"/>
        <w:rPr>
          <w:sz w:val="22"/>
          <w:szCs w:val="22"/>
        </w:rPr>
      </w:pPr>
      <w:r w:rsidRPr="00AE060C">
        <w:rPr>
          <w:sz w:val="22"/>
          <w:szCs w:val="22"/>
        </w:rPr>
        <w:t>25. Smurto prevencijos įgyvendinimo mokykloje planas sudarymas rugsėjo mėnesį ir įgyvendinamas per visus mokslo metus (pagal BUP 27).</w:t>
      </w:r>
    </w:p>
    <w:p w:rsidR="00CB6A63" w:rsidRPr="00AE060C" w:rsidRDefault="00CB6A63" w:rsidP="008409BE">
      <w:pPr>
        <w:tabs>
          <w:tab w:val="left" w:pos="720"/>
        </w:tabs>
        <w:jc w:val="both"/>
        <w:rPr>
          <w:sz w:val="22"/>
          <w:szCs w:val="22"/>
        </w:rPr>
      </w:pPr>
      <w:r w:rsidRPr="00AE060C">
        <w:rPr>
          <w:sz w:val="22"/>
          <w:szCs w:val="22"/>
        </w:rPr>
        <w:t>26. Sveikatos ir lytiškumo ugdymą bei rengimą šeimai mokytojai integruoja į klasės valandėles, o pradinėse klasėse į dalykus (pagal BUP 30).</w:t>
      </w:r>
    </w:p>
    <w:p w:rsidR="00CB6A63" w:rsidRPr="00AE060C" w:rsidRDefault="00CB6A63" w:rsidP="008409BE">
      <w:pPr>
        <w:tabs>
          <w:tab w:val="left" w:pos="720"/>
        </w:tabs>
        <w:jc w:val="both"/>
        <w:rPr>
          <w:color w:val="000000"/>
          <w:sz w:val="22"/>
          <w:szCs w:val="22"/>
        </w:rPr>
      </w:pPr>
      <w:r w:rsidRPr="00AE060C">
        <w:rPr>
          <w:sz w:val="22"/>
          <w:szCs w:val="22"/>
        </w:rPr>
        <w:t xml:space="preserve">27. Visi dalykų mokytojai per </w:t>
      </w:r>
      <w:proofErr w:type="spellStart"/>
      <w:r w:rsidRPr="00AE060C">
        <w:rPr>
          <w:sz w:val="22"/>
          <w:szCs w:val="22"/>
        </w:rPr>
        <w:t>m.m</w:t>
      </w:r>
      <w:proofErr w:type="spellEnd"/>
      <w:r w:rsidRPr="00AE060C">
        <w:rPr>
          <w:sz w:val="22"/>
          <w:szCs w:val="22"/>
        </w:rPr>
        <w:t xml:space="preserve">. kiekvienai klasei po 1 pamoką skiria </w:t>
      </w:r>
      <w:r w:rsidRPr="00AE060C">
        <w:rPr>
          <w:color w:val="000000"/>
          <w:sz w:val="22"/>
          <w:szCs w:val="22"/>
        </w:rPr>
        <w:t xml:space="preserve">pažintinei, kultūrinei, meninei, kūrybinei veiklai. Šios veiklos vykdomos įvairiose aplinkose: muziejuje, gamtoje, bibliotekoje, virtualiose aplinkose ir pan. </w:t>
      </w:r>
      <w:r w:rsidRPr="00AE060C">
        <w:rPr>
          <w:sz w:val="22"/>
          <w:szCs w:val="22"/>
        </w:rPr>
        <w:t>(pagal BUP 32.1).</w:t>
      </w:r>
    </w:p>
    <w:p w:rsidR="00CB6A63" w:rsidRPr="00AE060C" w:rsidRDefault="00CB6A63" w:rsidP="008409BE">
      <w:pPr>
        <w:tabs>
          <w:tab w:val="left" w:pos="720"/>
        </w:tabs>
        <w:jc w:val="both"/>
        <w:rPr>
          <w:sz w:val="22"/>
          <w:szCs w:val="22"/>
        </w:rPr>
      </w:pPr>
      <w:r w:rsidRPr="00AE060C">
        <w:rPr>
          <w:color w:val="000000"/>
          <w:sz w:val="22"/>
          <w:szCs w:val="22"/>
        </w:rPr>
        <w:t xml:space="preserve">28. Mokinys neatleidžiamas nuo pamokų, </w:t>
      </w:r>
      <w:r w:rsidRPr="00AE060C">
        <w:rPr>
          <w:sz w:val="22"/>
          <w:szCs w:val="22"/>
        </w:rPr>
        <w:t>jei jis mokosi neformaliojo vaikų švietimo ir formalųjį švietimą papildančio ugdymo mokyklose pagal atitinkamas formalųjį švietimą papildančio ugdymo programas (pagal BUP 41).</w:t>
      </w:r>
    </w:p>
    <w:p w:rsidR="00CB6A63" w:rsidRPr="00AE060C" w:rsidRDefault="00CB6A63" w:rsidP="008409BE">
      <w:pPr>
        <w:jc w:val="both"/>
        <w:rPr>
          <w:sz w:val="22"/>
          <w:szCs w:val="22"/>
        </w:rPr>
      </w:pPr>
      <w:r w:rsidRPr="00AE060C">
        <w:rPr>
          <w:sz w:val="22"/>
          <w:szCs w:val="22"/>
        </w:rPr>
        <w:t xml:space="preserve">29. 5-8, I-IV </w:t>
      </w:r>
      <w:proofErr w:type="spellStart"/>
      <w:r w:rsidRPr="00AE060C">
        <w:rPr>
          <w:sz w:val="22"/>
          <w:szCs w:val="22"/>
        </w:rPr>
        <w:t>kl</w:t>
      </w:r>
      <w:proofErr w:type="spellEnd"/>
      <w:r w:rsidRPr="00AE060C">
        <w:rPr>
          <w:sz w:val="22"/>
          <w:szCs w:val="22"/>
        </w:rPr>
        <w:t xml:space="preserve">. klasių valandėlių metu integruoti programas: prevencines, sveikatos ir lytiškumo ugdymo bei rengimo šeimai, etnines kultūros programas, žmogaus saugą, ugdymą karjerai. E. dienyne fiksuoti padarytą pažangą. Sudaryti kiekvienam mokiniui individualų aprašą, kuriame fiksuojama padaryta pažanga šiose programose </w:t>
      </w:r>
      <w:r w:rsidRPr="00A452BD">
        <w:rPr>
          <w:b/>
          <w:sz w:val="22"/>
          <w:szCs w:val="22"/>
        </w:rPr>
        <w:t>(3 priedas)</w:t>
      </w:r>
      <w:r w:rsidRPr="00AD38ED">
        <w:rPr>
          <w:sz w:val="22"/>
          <w:szCs w:val="22"/>
        </w:rPr>
        <w:t xml:space="preserve"> </w:t>
      </w:r>
      <w:r w:rsidRPr="00AE060C">
        <w:rPr>
          <w:sz w:val="22"/>
          <w:szCs w:val="22"/>
        </w:rPr>
        <w:t>(pagal BUP 71).  Integruojamosios ugdymo programos aptariamos UP 9 skyriuje. (pagal BUP 21.10).</w:t>
      </w:r>
    </w:p>
    <w:p w:rsidR="00CB6A63" w:rsidRPr="00AE060C" w:rsidRDefault="00CB6A63" w:rsidP="008409BE">
      <w:pPr>
        <w:tabs>
          <w:tab w:val="left" w:pos="720"/>
        </w:tabs>
        <w:jc w:val="both"/>
        <w:rPr>
          <w:sz w:val="22"/>
          <w:szCs w:val="22"/>
        </w:rPr>
      </w:pPr>
      <w:r w:rsidRPr="00AE060C">
        <w:rPr>
          <w:sz w:val="22"/>
          <w:szCs w:val="22"/>
        </w:rPr>
        <w:t>30. Integruojamųjų, prevencinių ir kitų ugdymo programų įgyvendinimas Pradiniame ugdyme:</w:t>
      </w:r>
    </w:p>
    <w:p w:rsidR="00CB6A63" w:rsidRPr="00AE060C" w:rsidRDefault="00CB6A63" w:rsidP="008409BE">
      <w:pPr>
        <w:tabs>
          <w:tab w:val="left" w:pos="720"/>
        </w:tabs>
        <w:ind w:firstLine="682"/>
        <w:jc w:val="both"/>
        <w:rPr>
          <w:sz w:val="22"/>
          <w:szCs w:val="22"/>
        </w:rPr>
      </w:pPr>
      <w:r w:rsidRPr="00AE060C">
        <w:rPr>
          <w:sz w:val="22"/>
          <w:szCs w:val="22"/>
        </w:rPr>
        <w:t xml:space="preserve">30.1. Į Bendrosios programos ugdymo dalykų programų turinį integruojama: </w:t>
      </w:r>
    </w:p>
    <w:p w:rsidR="00CB6A63" w:rsidRPr="00AE060C" w:rsidRDefault="00CB6A63" w:rsidP="008409BE">
      <w:pPr>
        <w:tabs>
          <w:tab w:val="left" w:pos="720"/>
        </w:tabs>
        <w:ind w:firstLine="682"/>
        <w:jc w:val="both"/>
        <w:rPr>
          <w:sz w:val="22"/>
          <w:szCs w:val="22"/>
        </w:rPr>
      </w:pPr>
      <w:r w:rsidRPr="00AE060C">
        <w:rPr>
          <w:sz w:val="22"/>
          <w:szCs w:val="22"/>
        </w:rPr>
        <w:t>30.1.1.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B6A63" w:rsidRPr="00AE060C" w:rsidRDefault="00CB6A63" w:rsidP="008409BE">
      <w:pPr>
        <w:tabs>
          <w:tab w:val="left" w:pos="720"/>
        </w:tabs>
        <w:ind w:firstLine="682"/>
        <w:jc w:val="both"/>
        <w:rPr>
          <w:sz w:val="22"/>
          <w:szCs w:val="22"/>
        </w:rPr>
      </w:pPr>
      <w:r w:rsidRPr="00AE060C">
        <w:rPr>
          <w:sz w:val="22"/>
          <w:szCs w:val="22"/>
        </w:rPr>
        <w:t>30.1.2. Žmogaus saugos bendroji programa ir Sveikatos ir lytiškumo ugdymo bei rengimo šeimai bendroji programa;</w:t>
      </w:r>
    </w:p>
    <w:p w:rsidR="00CB6A63" w:rsidRPr="00AE060C" w:rsidRDefault="00CB6A63" w:rsidP="008409BE">
      <w:pPr>
        <w:tabs>
          <w:tab w:val="left" w:pos="720"/>
        </w:tabs>
        <w:ind w:firstLine="682"/>
        <w:jc w:val="both"/>
        <w:rPr>
          <w:sz w:val="22"/>
          <w:szCs w:val="22"/>
        </w:rPr>
      </w:pPr>
      <w:r w:rsidRPr="00AE060C">
        <w:rPr>
          <w:sz w:val="22"/>
          <w:szCs w:val="22"/>
        </w:rPr>
        <w:t xml:space="preserve">30.1.3. mokyklos pasirinktos prevencinės ir kitos ugdymo programos. </w:t>
      </w:r>
    </w:p>
    <w:p w:rsidR="00CB6A63" w:rsidRPr="00AE060C" w:rsidRDefault="00CB6A63" w:rsidP="008409BE">
      <w:pPr>
        <w:tabs>
          <w:tab w:val="left" w:pos="720"/>
        </w:tabs>
        <w:ind w:firstLine="682"/>
        <w:jc w:val="both"/>
        <w:rPr>
          <w:sz w:val="22"/>
          <w:szCs w:val="22"/>
        </w:rPr>
      </w:pPr>
      <w:r w:rsidRPr="00AE060C">
        <w:rPr>
          <w:sz w:val="22"/>
          <w:szCs w:val="22"/>
        </w:rPr>
        <w:t>30.1.4. etninės kultūros ugdymas;</w:t>
      </w:r>
    </w:p>
    <w:p w:rsidR="00CB6A63" w:rsidRPr="00AE060C" w:rsidRDefault="00CB6A63" w:rsidP="008409BE">
      <w:pPr>
        <w:tabs>
          <w:tab w:val="left" w:pos="720"/>
        </w:tabs>
        <w:ind w:firstLine="682"/>
        <w:jc w:val="both"/>
        <w:rPr>
          <w:sz w:val="22"/>
          <w:szCs w:val="22"/>
        </w:rPr>
      </w:pPr>
      <w:r w:rsidRPr="00AE060C">
        <w:rPr>
          <w:sz w:val="22"/>
          <w:szCs w:val="22"/>
        </w:rPr>
        <w:t>30.1.5. Ugdymo karjerai programa, patvirtinta Lietuvos Respublikos švietimo ir mokslo ministro 2014 m. sausio 15 d. įsakymu Nr. V-72 „Dėl Ugdymo karjerai programos patvirtinimo“.</w:t>
      </w:r>
    </w:p>
    <w:p w:rsidR="00CB6A63" w:rsidRPr="00AE060C" w:rsidRDefault="00CB6A63" w:rsidP="008409BE">
      <w:pPr>
        <w:tabs>
          <w:tab w:val="left" w:pos="720"/>
        </w:tabs>
        <w:ind w:firstLine="682"/>
        <w:jc w:val="both"/>
        <w:rPr>
          <w:sz w:val="22"/>
          <w:szCs w:val="22"/>
        </w:rPr>
      </w:pPr>
      <w:r w:rsidRPr="00AE060C">
        <w:rPr>
          <w:sz w:val="22"/>
          <w:szCs w:val="22"/>
        </w:rPr>
        <w:t xml:space="preserve">30.2. Mokytojas, formuodamas klasės mokinių ugdymo turinį, numato ugdymo dalykus, į kuriuos integruojamas Sveikatos ir lytiškumo ugdymo bei rengimo šeimai bendrosios, Žmogaus saugos bendrosios, etninės kultūros ugdymo, mokyklos pasirinktų prevencinių ir kitų programų, informacinių komunikacinių technologijų ugdymo turinys. </w:t>
      </w:r>
    </w:p>
    <w:p w:rsidR="00CB6A63" w:rsidRPr="00AE060C" w:rsidRDefault="00CB6A63" w:rsidP="008409BE">
      <w:pPr>
        <w:tabs>
          <w:tab w:val="left" w:pos="720"/>
        </w:tabs>
        <w:jc w:val="both"/>
        <w:rPr>
          <w:color w:val="FF0000"/>
          <w:sz w:val="22"/>
          <w:szCs w:val="22"/>
        </w:rPr>
      </w:pPr>
      <w:r w:rsidRPr="00AE060C">
        <w:rPr>
          <w:sz w:val="22"/>
          <w:szCs w:val="22"/>
        </w:rPr>
        <w:t>31.</w:t>
      </w:r>
      <w:r w:rsidRPr="00AE060C">
        <w:rPr>
          <w:color w:val="FF0000"/>
          <w:sz w:val="22"/>
          <w:szCs w:val="22"/>
        </w:rPr>
        <w:t xml:space="preserve"> </w:t>
      </w:r>
      <w:r w:rsidRPr="00AE060C">
        <w:rPr>
          <w:sz w:val="22"/>
          <w:szCs w:val="22"/>
        </w:rPr>
        <w:t>Skiriamas 1 mėnesio adaptacinis laikotarpis 5 klasės mokiniams ir naujai atvykusiems mokiniams bei 3 mėnesių adaptacinis laikotarpis 1 klasės mokiniams. Adaptaciniu laikotarpiu mokinių pažanga ir pasiekimai pažymiais nevertinami, o naujai atvykusiems mokiniams nerašomi nepatenkinami įvertinimai (pagal BUP 112).</w:t>
      </w:r>
    </w:p>
    <w:p w:rsidR="00CB6A63" w:rsidRPr="00AE060C" w:rsidRDefault="00CB6A63" w:rsidP="008409BE">
      <w:pPr>
        <w:tabs>
          <w:tab w:val="left" w:pos="720"/>
        </w:tabs>
        <w:jc w:val="both"/>
        <w:rPr>
          <w:color w:val="FF0000"/>
          <w:sz w:val="22"/>
          <w:szCs w:val="22"/>
        </w:rPr>
      </w:pPr>
      <w:r w:rsidRPr="00AE060C">
        <w:rPr>
          <w:sz w:val="22"/>
          <w:szCs w:val="22"/>
        </w:rPr>
        <w:t>32. Kiekviena metodinė grupė mokslo metų pradžioje numato veiksmingų metodų taikymą mokinių kalbėjimo, skaitymo, rašymo ir skaičiavimo gebėjimams tobulinti (pagal BUP 118.2).</w:t>
      </w:r>
    </w:p>
    <w:p w:rsidR="00CB6A63" w:rsidRPr="00AE060C" w:rsidRDefault="00CB6A63" w:rsidP="008409BE">
      <w:pPr>
        <w:tabs>
          <w:tab w:val="left" w:pos="720"/>
        </w:tabs>
        <w:jc w:val="both"/>
        <w:rPr>
          <w:sz w:val="22"/>
          <w:szCs w:val="22"/>
        </w:rPr>
      </w:pPr>
      <w:r w:rsidRPr="00AE060C">
        <w:rPr>
          <w:sz w:val="22"/>
          <w:szCs w:val="22"/>
        </w:rPr>
        <w:t xml:space="preserve">33. Etninės kultūros bendrosios programos integruojamos į muzikos pamokas. </w:t>
      </w:r>
    </w:p>
    <w:p w:rsidR="00CB6A63" w:rsidRPr="00AE060C" w:rsidRDefault="00CB6A63" w:rsidP="008409BE">
      <w:pPr>
        <w:tabs>
          <w:tab w:val="left" w:pos="720"/>
        </w:tabs>
        <w:jc w:val="both"/>
        <w:rPr>
          <w:color w:val="FF0000"/>
          <w:sz w:val="22"/>
          <w:szCs w:val="22"/>
        </w:rPr>
      </w:pPr>
      <w:r w:rsidRPr="00AE060C">
        <w:rPr>
          <w:sz w:val="22"/>
          <w:szCs w:val="22"/>
        </w:rPr>
        <w:t xml:space="preserve">34. Ugdymo karjerai programa integruojamos į klasių valandėles, II–IV </w:t>
      </w:r>
      <w:proofErr w:type="spellStart"/>
      <w:r w:rsidRPr="00AE060C">
        <w:rPr>
          <w:sz w:val="22"/>
          <w:szCs w:val="22"/>
        </w:rPr>
        <w:t>kl</w:t>
      </w:r>
      <w:proofErr w:type="spellEnd"/>
      <w:r w:rsidRPr="00AE060C">
        <w:rPr>
          <w:sz w:val="22"/>
          <w:szCs w:val="22"/>
        </w:rPr>
        <w:t>. skiriamas pasirenkamasis dalykas (pagal BUP 121).</w:t>
      </w:r>
    </w:p>
    <w:p w:rsidR="00CB6A63" w:rsidRPr="00AE060C" w:rsidRDefault="00CB6A63" w:rsidP="008409BE">
      <w:pPr>
        <w:tabs>
          <w:tab w:val="left" w:pos="720"/>
        </w:tabs>
        <w:jc w:val="both"/>
        <w:rPr>
          <w:color w:val="FF0000"/>
          <w:sz w:val="22"/>
          <w:szCs w:val="22"/>
        </w:rPr>
      </w:pPr>
      <w:r w:rsidRPr="00AE060C">
        <w:rPr>
          <w:sz w:val="22"/>
          <w:szCs w:val="22"/>
        </w:rPr>
        <w:t>35. Antrosios užsienio kalbos mokymuisi mokiniui sudaromos sąlygos pradėti mokytis užsienio kalbos, kurios mokosi klasė, ir įveikti programų skirtumus susidarius 3 mokinių grupei, atsižvelgiant į mokymo lėšas, visai grupei skiriamos dvi papildomos pamokos (pagal BUP 122.4.4.2).</w:t>
      </w:r>
    </w:p>
    <w:p w:rsidR="00CB6A63" w:rsidRPr="00AE060C" w:rsidRDefault="00CB6A63" w:rsidP="008409BE">
      <w:pPr>
        <w:tabs>
          <w:tab w:val="left" w:pos="720"/>
        </w:tabs>
        <w:jc w:val="both"/>
        <w:rPr>
          <w:sz w:val="22"/>
          <w:szCs w:val="22"/>
        </w:rPr>
      </w:pPr>
      <w:r w:rsidRPr="00AE060C">
        <w:rPr>
          <w:sz w:val="22"/>
          <w:szCs w:val="22"/>
        </w:rPr>
        <w:t xml:space="preserve">36. Atsižvelgiant į mokinio mokomo pagal individualizuotą programą galias ir vertinimo suvokimą, specialiuosius ugdymosi poreikius, numatomą pažangą, tėvų (globėjų, rūpintojų) pageidavimus, pradinių klasių mokinys vertinamas </w:t>
      </w:r>
      <w:proofErr w:type="spellStart"/>
      <w:r w:rsidRPr="00AE060C">
        <w:rPr>
          <w:sz w:val="22"/>
          <w:szCs w:val="22"/>
        </w:rPr>
        <w:t>pp</w:t>
      </w:r>
      <w:proofErr w:type="spellEnd"/>
      <w:r w:rsidRPr="00AE060C">
        <w:rPr>
          <w:sz w:val="22"/>
          <w:szCs w:val="22"/>
        </w:rPr>
        <w:t xml:space="preserve"> arba </w:t>
      </w:r>
      <w:proofErr w:type="spellStart"/>
      <w:r w:rsidRPr="00AE060C">
        <w:rPr>
          <w:sz w:val="22"/>
          <w:szCs w:val="22"/>
        </w:rPr>
        <w:t>np</w:t>
      </w:r>
      <w:proofErr w:type="spellEnd"/>
      <w:r w:rsidRPr="00AE060C">
        <w:rPr>
          <w:sz w:val="22"/>
          <w:szCs w:val="22"/>
        </w:rPr>
        <w:t>, o pagrindiniame ugdyme – pažymiais (pagal BUP 155).</w:t>
      </w:r>
    </w:p>
    <w:p w:rsidR="00CB6A63" w:rsidRPr="00AE060C" w:rsidRDefault="00CB6A63" w:rsidP="008409BE">
      <w:pPr>
        <w:tabs>
          <w:tab w:val="left" w:pos="720"/>
        </w:tabs>
        <w:jc w:val="both"/>
        <w:rPr>
          <w:color w:val="FF0000"/>
          <w:sz w:val="22"/>
          <w:szCs w:val="22"/>
        </w:rPr>
      </w:pPr>
      <w:r w:rsidRPr="00AE060C">
        <w:rPr>
          <w:sz w:val="22"/>
          <w:szCs w:val="22"/>
        </w:rPr>
        <w:t>37.</w:t>
      </w:r>
      <w:r w:rsidRPr="00AE060C">
        <w:rPr>
          <w:color w:val="FF0000"/>
          <w:sz w:val="22"/>
          <w:szCs w:val="22"/>
        </w:rPr>
        <w:t xml:space="preserve"> </w:t>
      </w:r>
      <w:r w:rsidRPr="00AE060C">
        <w:rPr>
          <w:sz w:val="22"/>
          <w:szCs w:val="22"/>
        </w:rPr>
        <w:t>Už specialiųjų ugdymosi poreikių mokinių ugdymo organizavimą atsakinga direktoriaus pavaduotoja ugdymui, Vaiko gerovės komisija, vadovaujamasi „Skaudvilės gimnazijos mokinių ugdymo pažangos ir pasiekimų vertinimo tvarka“.</w:t>
      </w:r>
    </w:p>
    <w:p w:rsidR="00CB6A63" w:rsidRPr="00AE060C" w:rsidRDefault="00CB6A63" w:rsidP="008409BE">
      <w:pPr>
        <w:jc w:val="both"/>
        <w:rPr>
          <w:i/>
          <w:sz w:val="22"/>
          <w:szCs w:val="22"/>
        </w:rPr>
      </w:pPr>
      <w:r w:rsidRPr="00AE060C">
        <w:rPr>
          <w:i/>
          <w:sz w:val="22"/>
          <w:szCs w:val="22"/>
        </w:rPr>
        <w:t>38. Dalykų keitimo tvarka:</w:t>
      </w:r>
    </w:p>
    <w:p w:rsidR="00CB6A63" w:rsidRPr="00AE060C" w:rsidRDefault="00CB6A63" w:rsidP="008409BE">
      <w:pPr>
        <w:ind w:firstLine="720"/>
        <w:jc w:val="both"/>
        <w:rPr>
          <w:sz w:val="22"/>
          <w:szCs w:val="22"/>
        </w:rPr>
      </w:pPr>
      <w:r w:rsidRPr="00AE060C">
        <w:rPr>
          <w:sz w:val="22"/>
          <w:szCs w:val="22"/>
        </w:rPr>
        <w:t>38.1. Kursų, dalykų, grupių keitimas vykdomas rugsėjo pirmą savaitę ir vasario pirmą savaitę. Terminas gali būti pratęstas, jei paaiškėjo, kad mokinys dėl svarbių priežasčių to padaryti nespėjo. Mokinių prašymams naudojama gimnazijos patvirtinta forma.</w:t>
      </w:r>
    </w:p>
    <w:p w:rsidR="00CB6A63" w:rsidRPr="00AE060C" w:rsidRDefault="00CB6A63" w:rsidP="008409BE">
      <w:pPr>
        <w:ind w:left="720"/>
        <w:jc w:val="both"/>
        <w:rPr>
          <w:sz w:val="22"/>
          <w:szCs w:val="22"/>
        </w:rPr>
      </w:pPr>
      <w:r w:rsidRPr="00AE060C">
        <w:rPr>
          <w:sz w:val="22"/>
          <w:szCs w:val="22"/>
        </w:rPr>
        <w:t>38.2. Kursų, dalykų, grupių keitimas suderinamas su pavaduotoju ugdymui, klasės auklėtoju</w:t>
      </w:r>
      <w:r>
        <w:rPr>
          <w:sz w:val="22"/>
          <w:szCs w:val="22"/>
        </w:rPr>
        <w:t>, užpildant prašymo formą (</w:t>
      </w:r>
      <w:r>
        <w:rPr>
          <w:b/>
          <w:sz w:val="22"/>
          <w:szCs w:val="22"/>
        </w:rPr>
        <w:t>Priedas Nr.4</w:t>
      </w:r>
      <w:r>
        <w:rPr>
          <w:sz w:val="22"/>
          <w:szCs w:val="22"/>
        </w:rPr>
        <w:t>)</w:t>
      </w:r>
      <w:r w:rsidRPr="00AE060C">
        <w:rPr>
          <w:sz w:val="22"/>
          <w:szCs w:val="22"/>
        </w:rPr>
        <w:t>.</w:t>
      </w:r>
    </w:p>
    <w:p w:rsidR="00CB6A63" w:rsidRPr="00AE060C" w:rsidRDefault="00CB6A63" w:rsidP="008409BE">
      <w:pPr>
        <w:ind w:firstLine="720"/>
        <w:jc w:val="both"/>
        <w:rPr>
          <w:sz w:val="22"/>
          <w:szCs w:val="22"/>
        </w:rPr>
      </w:pPr>
      <w:r w:rsidRPr="00AE060C">
        <w:rPr>
          <w:sz w:val="22"/>
          <w:szCs w:val="22"/>
        </w:rPr>
        <w:t>38.3. Keičiant kursus, dalykus, grupes derinamas mokinio individualus ugdymo planas, išlaikomas privalomas valandų ir dalykų skaičius.</w:t>
      </w:r>
    </w:p>
    <w:p w:rsidR="00CB6A63" w:rsidRPr="00AE060C" w:rsidRDefault="00CB6A63" w:rsidP="008409BE">
      <w:pPr>
        <w:ind w:firstLine="720"/>
        <w:jc w:val="both"/>
        <w:rPr>
          <w:sz w:val="22"/>
          <w:szCs w:val="22"/>
        </w:rPr>
      </w:pPr>
      <w:r w:rsidRPr="00AE060C">
        <w:rPr>
          <w:sz w:val="22"/>
          <w:szCs w:val="22"/>
        </w:rPr>
        <w:t xml:space="preserve">38.4. Keisti dalyką ar dalyko kursą mokinys gali iš A į B, iš B į A, naujai pasirinkti dalyką, atsisakyti dalyko. </w:t>
      </w:r>
    </w:p>
    <w:p w:rsidR="00CB6A63" w:rsidRPr="00AE060C" w:rsidRDefault="00CB6A63" w:rsidP="008409BE">
      <w:pPr>
        <w:ind w:firstLine="720"/>
        <w:jc w:val="both"/>
        <w:rPr>
          <w:sz w:val="22"/>
          <w:szCs w:val="22"/>
        </w:rPr>
      </w:pPr>
      <w:r w:rsidRPr="00AE060C">
        <w:rPr>
          <w:sz w:val="22"/>
          <w:szCs w:val="22"/>
        </w:rPr>
        <w:t xml:space="preserve">38.5. Mokinys privalo atsiskaityti (išlaikyti įskaitą) iš naujai pasirinkto dalyko programos ar dalyko kurso skirtumo. </w:t>
      </w:r>
    </w:p>
    <w:p w:rsidR="00CB6A63" w:rsidRPr="00AE060C" w:rsidRDefault="00CB6A63" w:rsidP="008409BE">
      <w:pPr>
        <w:ind w:left="720"/>
        <w:jc w:val="both"/>
        <w:rPr>
          <w:sz w:val="22"/>
          <w:szCs w:val="22"/>
        </w:rPr>
      </w:pPr>
      <w:r w:rsidRPr="00AE060C">
        <w:rPr>
          <w:sz w:val="22"/>
          <w:szCs w:val="22"/>
        </w:rPr>
        <w:t xml:space="preserve">38.6. Mokinių įskaitos fiksavimui naudojamas e. dienynas. </w:t>
      </w:r>
    </w:p>
    <w:p w:rsidR="00CB6A63" w:rsidRPr="00AE060C" w:rsidRDefault="00CB6A63" w:rsidP="008409BE">
      <w:pPr>
        <w:ind w:left="720"/>
        <w:jc w:val="both"/>
        <w:rPr>
          <w:sz w:val="22"/>
          <w:szCs w:val="22"/>
        </w:rPr>
      </w:pPr>
      <w:r w:rsidRPr="00AE060C">
        <w:rPr>
          <w:sz w:val="22"/>
          <w:szCs w:val="22"/>
        </w:rPr>
        <w:t>38.7. Įskaitos pažymys yra pusmečio pažymys.</w:t>
      </w:r>
    </w:p>
    <w:p w:rsidR="00CB6A63" w:rsidRPr="00AE060C" w:rsidRDefault="00CB6A63" w:rsidP="008409BE">
      <w:pPr>
        <w:pStyle w:val="Sraopastraipa"/>
        <w:ind w:left="0" w:firstLine="720"/>
        <w:jc w:val="both"/>
        <w:rPr>
          <w:sz w:val="22"/>
          <w:szCs w:val="22"/>
        </w:rPr>
      </w:pPr>
      <w:r w:rsidRPr="00AE060C">
        <w:rPr>
          <w:sz w:val="22"/>
          <w:szCs w:val="22"/>
        </w:rPr>
        <w:t xml:space="preserve">38.8.Mokiniui, kuris mokysis pagal dalyko programos bendrąjį kursą ir kurį tenkina turimas išplėstinio kurso įvertinimas, laikyti įskaitos nereikia. </w:t>
      </w:r>
    </w:p>
    <w:p w:rsidR="00CB6A63" w:rsidRPr="00AE060C" w:rsidRDefault="00CB6A63" w:rsidP="008409BE">
      <w:pPr>
        <w:ind w:firstLine="720"/>
        <w:jc w:val="both"/>
        <w:rPr>
          <w:sz w:val="22"/>
          <w:szCs w:val="22"/>
        </w:rPr>
      </w:pPr>
      <w:r w:rsidRPr="00AE060C">
        <w:rPr>
          <w:sz w:val="22"/>
          <w:szCs w:val="22"/>
        </w:rPr>
        <w:t>38.9. Jeigu yra sudarytos kelios to paties kurso grupės, mokinys gali  keisti vieną  grupę į kitą raštu paaiškinęs grupės keitimo priežastį.</w:t>
      </w:r>
    </w:p>
    <w:p w:rsidR="00CB6A63" w:rsidRPr="00AE060C" w:rsidRDefault="00CB6A63" w:rsidP="008409BE">
      <w:pPr>
        <w:ind w:firstLine="720"/>
        <w:jc w:val="both"/>
        <w:rPr>
          <w:sz w:val="22"/>
          <w:szCs w:val="22"/>
        </w:rPr>
      </w:pPr>
      <w:r w:rsidRPr="00AE060C">
        <w:rPr>
          <w:sz w:val="22"/>
          <w:szCs w:val="22"/>
        </w:rPr>
        <w:t>38.10.Galimos išimtys. Apie jas sprendžia dalyko mokytojas, direktorius, direktoriaus pavaduotoja ugdymui, klasės auklėtojas, VGK, reikalui esant – tėvai.</w:t>
      </w:r>
    </w:p>
    <w:p w:rsidR="00CB6A63" w:rsidRPr="00AE060C" w:rsidRDefault="00CB6A63" w:rsidP="008409BE">
      <w:pPr>
        <w:ind w:firstLine="720"/>
        <w:jc w:val="both"/>
        <w:rPr>
          <w:sz w:val="22"/>
          <w:szCs w:val="22"/>
        </w:rPr>
      </w:pPr>
      <w:r w:rsidRPr="00AE060C">
        <w:rPr>
          <w:sz w:val="22"/>
          <w:szCs w:val="22"/>
        </w:rPr>
        <w:t>39. Mokymosi išteklių naudojimas:</w:t>
      </w:r>
    </w:p>
    <w:p w:rsidR="00CB6A63" w:rsidRDefault="00CB6A63" w:rsidP="008409BE">
      <w:pPr>
        <w:ind w:firstLine="720"/>
        <w:jc w:val="both"/>
        <w:rPr>
          <w:sz w:val="22"/>
          <w:szCs w:val="22"/>
        </w:rPr>
      </w:pPr>
      <w:r w:rsidRPr="00AE060C">
        <w:rPr>
          <w:sz w:val="22"/>
          <w:szCs w:val="22"/>
        </w:rPr>
        <w:t>Mokymo priemonėms ir Vadovėliams lėšas naudoti taip:</w:t>
      </w:r>
    </w:p>
    <w:p w:rsidR="00CB6A63" w:rsidRDefault="00CB6A63" w:rsidP="008409BE">
      <w:pPr>
        <w:ind w:firstLine="720"/>
        <w:jc w:val="both"/>
        <w:rPr>
          <w:sz w:val="22"/>
          <w:szCs w:val="22"/>
        </w:rPr>
      </w:pPr>
    </w:p>
    <w:p w:rsidR="00CB6A63" w:rsidRPr="00AE060C" w:rsidRDefault="00CB6A63" w:rsidP="008409BE">
      <w:pPr>
        <w:jc w:val="center"/>
        <w:rPr>
          <w:b/>
          <w:sz w:val="22"/>
          <w:szCs w:val="22"/>
        </w:rPr>
      </w:pPr>
      <w:r w:rsidRPr="00AE060C">
        <w:rPr>
          <w:b/>
          <w:sz w:val="22"/>
          <w:szCs w:val="22"/>
        </w:rPr>
        <w:t>Mokymo priemonių (spaudiniai) 2018 m.</w:t>
      </w:r>
    </w:p>
    <w:p w:rsidR="00CB6A63" w:rsidRPr="00AE060C" w:rsidRDefault="00CB6A63" w:rsidP="008409BE">
      <w:pPr>
        <w:jc w:val="center"/>
        <w:rPr>
          <w:b/>
          <w:sz w:val="22"/>
          <w:szCs w:val="22"/>
        </w:rPr>
      </w:pPr>
    </w:p>
    <w:tbl>
      <w:tblPr>
        <w:tblW w:w="8642" w:type="dxa"/>
        <w:jc w:val="center"/>
        <w:tblInd w:w="-1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4"/>
        <w:gridCol w:w="993"/>
        <w:gridCol w:w="1325"/>
      </w:tblGrid>
      <w:tr w:rsidR="00CB6A63" w:rsidRPr="00AE060C" w:rsidTr="00B71411">
        <w:trPr>
          <w:trHeight w:val="595"/>
          <w:jc w:val="center"/>
        </w:trPr>
        <w:tc>
          <w:tcPr>
            <w:tcW w:w="6324" w:type="dxa"/>
          </w:tcPr>
          <w:p w:rsidR="00CB6A63" w:rsidRPr="00AE060C" w:rsidRDefault="00CB6A63" w:rsidP="00B71411">
            <w:pPr>
              <w:rPr>
                <w:b/>
                <w:sz w:val="22"/>
                <w:szCs w:val="22"/>
                <w:lang w:eastAsia="lt-LT"/>
              </w:rPr>
            </w:pPr>
            <w:r w:rsidRPr="00AE060C">
              <w:rPr>
                <w:b/>
                <w:sz w:val="22"/>
                <w:szCs w:val="22"/>
                <w:lang w:eastAsia="lt-LT"/>
              </w:rPr>
              <w:t>Pavadinimas</w:t>
            </w:r>
          </w:p>
        </w:tc>
        <w:tc>
          <w:tcPr>
            <w:tcW w:w="993" w:type="dxa"/>
          </w:tcPr>
          <w:p w:rsidR="00CB6A63" w:rsidRPr="00AE060C" w:rsidRDefault="00CB6A63" w:rsidP="00B71411">
            <w:pPr>
              <w:jc w:val="center"/>
              <w:rPr>
                <w:b/>
                <w:sz w:val="22"/>
                <w:szCs w:val="22"/>
                <w:lang w:eastAsia="lt-LT"/>
              </w:rPr>
            </w:pPr>
            <w:r w:rsidRPr="00AE060C">
              <w:rPr>
                <w:b/>
                <w:sz w:val="22"/>
                <w:szCs w:val="22"/>
                <w:lang w:eastAsia="lt-LT"/>
              </w:rPr>
              <w:t>Kiekis</w:t>
            </w:r>
          </w:p>
        </w:tc>
        <w:tc>
          <w:tcPr>
            <w:tcW w:w="1325" w:type="dxa"/>
          </w:tcPr>
          <w:p w:rsidR="00CB6A63" w:rsidRPr="00AE060C" w:rsidRDefault="00CB6A63" w:rsidP="00B71411">
            <w:pPr>
              <w:rPr>
                <w:b/>
                <w:sz w:val="22"/>
                <w:szCs w:val="22"/>
                <w:lang w:eastAsia="lt-LT"/>
              </w:rPr>
            </w:pPr>
            <w:r w:rsidRPr="00AE060C">
              <w:rPr>
                <w:b/>
                <w:sz w:val="22"/>
                <w:szCs w:val="22"/>
                <w:lang w:eastAsia="lt-LT"/>
              </w:rPr>
              <w:t xml:space="preserve">Pastabos </w:t>
            </w:r>
          </w:p>
        </w:tc>
      </w:tr>
      <w:tr w:rsidR="00CB6A63" w:rsidRPr="00AE060C" w:rsidTr="00B71411">
        <w:trPr>
          <w:jc w:val="center"/>
        </w:trPr>
        <w:tc>
          <w:tcPr>
            <w:tcW w:w="6324" w:type="dxa"/>
          </w:tcPr>
          <w:p w:rsidR="00CB6A63" w:rsidRPr="00AE060C" w:rsidRDefault="00CB6A63" w:rsidP="00B71411">
            <w:pPr>
              <w:rPr>
                <w:sz w:val="22"/>
                <w:szCs w:val="22"/>
                <w:lang w:eastAsia="lt-LT"/>
              </w:rPr>
            </w:pPr>
            <w:proofErr w:type="spellStart"/>
            <w:r w:rsidRPr="00AE060C">
              <w:rPr>
                <w:sz w:val="22"/>
                <w:szCs w:val="22"/>
              </w:rPr>
              <w:t>Virginia</w:t>
            </w:r>
            <w:proofErr w:type="spellEnd"/>
            <w:r w:rsidRPr="00AE060C">
              <w:rPr>
                <w:sz w:val="22"/>
                <w:szCs w:val="22"/>
              </w:rPr>
              <w:t xml:space="preserve"> </w:t>
            </w:r>
            <w:proofErr w:type="spellStart"/>
            <w:r w:rsidRPr="00AE060C">
              <w:rPr>
                <w:sz w:val="22"/>
                <w:szCs w:val="22"/>
              </w:rPr>
              <w:t>Evans</w:t>
            </w:r>
            <w:proofErr w:type="spellEnd"/>
            <w:r w:rsidRPr="00AE060C">
              <w:rPr>
                <w:sz w:val="22"/>
                <w:szCs w:val="22"/>
              </w:rPr>
              <w:t xml:space="preserve">, </w:t>
            </w:r>
            <w:proofErr w:type="spellStart"/>
            <w:r w:rsidRPr="00AE060C">
              <w:rPr>
                <w:sz w:val="22"/>
                <w:szCs w:val="22"/>
              </w:rPr>
              <w:t>Jenny</w:t>
            </w:r>
            <w:proofErr w:type="spellEnd"/>
            <w:r w:rsidRPr="00AE060C">
              <w:rPr>
                <w:sz w:val="22"/>
                <w:szCs w:val="22"/>
              </w:rPr>
              <w:t xml:space="preserve">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B2. </w:t>
            </w:r>
            <w:proofErr w:type="spellStart"/>
            <w:r w:rsidRPr="00AE060C">
              <w:rPr>
                <w:sz w:val="22"/>
                <w:szCs w:val="22"/>
              </w:rPr>
              <w:t>Revised</w:t>
            </w:r>
            <w:proofErr w:type="spellEnd"/>
            <w:r w:rsidRPr="00AE060C">
              <w:rPr>
                <w:sz w:val="22"/>
                <w:szCs w:val="22"/>
              </w:rPr>
              <w:t xml:space="preserve">. </w:t>
            </w:r>
            <w:proofErr w:type="spellStart"/>
            <w:r w:rsidRPr="00AE060C">
              <w:rPr>
                <w:sz w:val="22"/>
                <w:szCs w:val="22"/>
              </w:rPr>
              <w:t>Teacher`s</w:t>
            </w:r>
            <w:proofErr w:type="spellEnd"/>
            <w:r w:rsidRPr="00AE060C">
              <w:rPr>
                <w:sz w:val="22"/>
                <w:szCs w:val="22"/>
              </w:rPr>
              <w:t xml:space="preserve"> </w:t>
            </w:r>
            <w:proofErr w:type="spellStart"/>
            <w:r w:rsidRPr="00AE060C">
              <w:rPr>
                <w:sz w:val="22"/>
                <w:szCs w:val="22"/>
              </w:rPr>
              <w:t>book</w:t>
            </w:r>
            <w:proofErr w:type="spellEnd"/>
            <w:r w:rsidRPr="00AE060C">
              <w:rPr>
                <w:sz w:val="22"/>
                <w:szCs w:val="22"/>
              </w:rPr>
              <w:t xml:space="preserve"> (</w:t>
            </w:r>
            <w:proofErr w:type="spellStart"/>
            <w:r w:rsidRPr="00AE060C">
              <w:rPr>
                <w:sz w:val="22"/>
                <w:szCs w:val="22"/>
              </w:rPr>
              <w:t>writing</w:t>
            </w:r>
            <w:proofErr w:type="spellEnd"/>
            <w:r w:rsidRPr="00AE060C">
              <w:rPr>
                <w:sz w:val="22"/>
                <w:szCs w:val="22"/>
              </w:rPr>
              <w:t xml:space="preserve"> </w:t>
            </w:r>
            <w:proofErr w:type="spellStart"/>
            <w:r w:rsidRPr="00AE060C">
              <w:rPr>
                <w:sz w:val="22"/>
                <w:szCs w:val="22"/>
              </w:rPr>
              <w:t>book</w:t>
            </w:r>
            <w:proofErr w:type="spellEnd"/>
            <w:r w:rsidRPr="00AE060C">
              <w:rPr>
                <w:sz w:val="22"/>
                <w:szCs w:val="22"/>
              </w:rPr>
              <w:t xml:space="preserve"> </w:t>
            </w:r>
            <w:proofErr w:type="spellStart"/>
            <w:r w:rsidRPr="00AE060C">
              <w:rPr>
                <w:sz w:val="22"/>
                <w:szCs w:val="22"/>
              </w:rPr>
              <w:t>and</w:t>
            </w:r>
            <w:proofErr w:type="spellEnd"/>
            <w:r w:rsidRPr="00AE060C">
              <w:rPr>
                <w:sz w:val="22"/>
                <w:szCs w:val="22"/>
              </w:rPr>
              <w:t xml:space="preserve"> </w:t>
            </w:r>
            <w:proofErr w:type="spellStart"/>
            <w:r w:rsidRPr="00AE060C">
              <w:rPr>
                <w:sz w:val="22"/>
                <w:szCs w:val="22"/>
              </w:rPr>
              <w:t>key</w:t>
            </w:r>
            <w:proofErr w:type="spellEnd"/>
            <w:r w:rsidRPr="00AE060C">
              <w:rPr>
                <w:sz w:val="22"/>
                <w:szCs w:val="22"/>
              </w:rPr>
              <w:t>)</w:t>
            </w:r>
          </w:p>
        </w:tc>
        <w:tc>
          <w:tcPr>
            <w:tcW w:w="993" w:type="dxa"/>
          </w:tcPr>
          <w:p w:rsidR="00CB6A63" w:rsidRPr="00AE060C" w:rsidRDefault="00CB6A63" w:rsidP="00B71411">
            <w:pPr>
              <w:jc w:val="center"/>
              <w:rPr>
                <w:sz w:val="22"/>
                <w:szCs w:val="22"/>
                <w:lang w:eastAsia="lt-LT"/>
              </w:rPr>
            </w:pPr>
            <w:r w:rsidRPr="00AE060C">
              <w:rPr>
                <w:sz w:val="22"/>
                <w:szCs w:val="22"/>
                <w:lang w:eastAsia="lt-LT"/>
              </w:rPr>
              <w:t>3</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proofErr w:type="spellStart"/>
            <w:r w:rsidRPr="00AE060C">
              <w:rPr>
                <w:sz w:val="22"/>
                <w:szCs w:val="22"/>
              </w:rPr>
              <w:t>Virginia</w:t>
            </w:r>
            <w:proofErr w:type="spellEnd"/>
            <w:r w:rsidRPr="00AE060C">
              <w:rPr>
                <w:sz w:val="22"/>
                <w:szCs w:val="22"/>
              </w:rPr>
              <w:t xml:space="preserve"> </w:t>
            </w:r>
            <w:proofErr w:type="spellStart"/>
            <w:r w:rsidRPr="00AE060C">
              <w:rPr>
                <w:sz w:val="22"/>
                <w:szCs w:val="22"/>
              </w:rPr>
              <w:t>Evans</w:t>
            </w:r>
            <w:proofErr w:type="spellEnd"/>
            <w:r w:rsidRPr="00AE060C">
              <w:rPr>
                <w:sz w:val="22"/>
                <w:szCs w:val="22"/>
              </w:rPr>
              <w:t xml:space="preserve">, </w:t>
            </w:r>
            <w:proofErr w:type="spellStart"/>
            <w:r w:rsidRPr="00AE060C">
              <w:rPr>
                <w:sz w:val="22"/>
                <w:szCs w:val="22"/>
              </w:rPr>
              <w:t>Jenny</w:t>
            </w:r>
            <w:proofErr w:type="spellEnd"/>
            <w:r w:rsidRPr="00AE060C">
              <w:rPr>
                <w:sz w:val="22"/>
                <w:szCs w:val="22"/>
              </w:rPr>
              <w:t xml:space="preserve">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B2. </w:t>
            </w:r>
            <w:proofErr w:type="spellStart"/>
            <w:r w:rsidRPr="00AE060C">
              <w:rPr>
                <w:sz w:val="22"/>
                <w:szCs w:val="22"/>
              </w:rPr>
              <w:t>Revised</w:t>
            </w:r>
            <w:proofErr w:type="spellEnd"/>
            <w:r w:rsidRPr="00AE060C">
              <w:rPr>
                <w:sz w:val="22"/>
                <w:szCs w:val="22"/>
              </w:rPr>
              <w:t xml:space="preserve">. </w:t>
            </w:r>
            <w:proofErr w:type="spellStart"/>
            <w:r w:rsidRPr="00AE060C">
              <w:rPr>
                <w:sz w:val="22"/>
                <w:szCs w:val="22"/>
              </w:rPr>
              <w:t>Teacher`s</w:t>
            </w:r>
            <w:proofErr w:type="spellEnd"/>
            <w:r w:rsidRPr="00AE060C">
              <w:rPr>
                <w:sz w:val="22"/>
                <w:szCs w:val="22"/>
              </w:rPr>
              <w:t xml:space="preserve"> </w:t>
            </w:r>
            <w:proofErr w:type="spellStart"/>
            <w:r w:rsidRPr="00AE060C">
              <w:rPr>
                <w:sz w:val="22"/>
                <w:szCs w:val="22"/>
              </w:rPr>
              <w:t>resource</w:t>
            </w:r>
            <w:proofErr w:type="spellEnd"/>
            <w:r w:rsidRPr="00AE060C">
              <w:rPr>
                <w:sz w:val="22"/>
                <w:szCs w:val="22"/>
              </w:rPr>
              <w:t xml:space="preserve"> </w:t>
            </w:r>
            <w:proofErr w:type="spellStart"/>
            <w:r w:rsidRPr="00AE060C">
              <w:rPr>
                <w:sz w:val="22"/>
                <w:szCs w:val="22"/>
              </w:rPr>
              <w:t>pack</w:t>
            </w:r>
            <w:proofErr w:type="spellEnd"/>
            <w:r w:rsidRPr="00AE060C">
              <w:rPr>
                <w:sz w:val="22"/>
                <w:szCs w:val="22"/>
              </w:rPr>
              <w:t xml:space="preserve"> </w:t>
            </w:r>
            <w:proofErr w:type="spellStart"/>
            <w:r w:rsidRPr="00AE060C">
              <w:rPr>
                <w:sz w:val="22"/>
                <w:szCs w:val="22"/>
              </w:rPr>
              <w:t>and</w:t>
            </w:r>
            <w:proofErr w:type="spellEnd"/>
            <w:r w:rsidRPr="00AE060C">
              <w:rPr>
                <w:sz w:val="22"/>
                <w:szCs w:val="22"/>
              </w:rPr>
              <w:t xml:space="preserve"> </w:t>
            </w:r>
            <w:proofErr w:type="spellStart"/>
            <w:r w:rsidRPr="00AE060C">
              <w:rPr>
                <w:sz w:val="22"/>
                <w:szCs w:val="22"/>
              </w:rPr>
              <w:t>tests</w:t>
            </w:r>
            <w:proofErr w:type="spellEnd"/>
            <w:r w:rsidRPr="00AE060C">
              <w:rPr>
                <w:sz w:val="22"/>
                <w:szCs w:val="22"/>
              </w:rPr>
              <w:t xml:space="preserve"> CD-ROM</w:t>
            </w:r>
          </w:p>
        </w:tc>
        <w:tc>
          <w:tcPr>
            <w:tcW w:w="993" w:type="dxa"/>
          </w:tcPr>
          <w:p w:rsidR="00CB6A63" w:rsidRPr="00AE060C" w:rsidRDefault="00CB6A63" w:rsidP="00B71411">
            <w:pPr>
              <w:jc w:val="center"/>
              <w:rPr>
                <w:sz w:val="22"/>
                <w:szCs w:val="22"/>
                <w:lang w:eastAsia="lt-LT"/>
              </w:rPr>
            </w:pPr>
            <w:r w:rsidRPr="00AE060C">
              <w:rPr>
                <w:sz w:val="22"/>
                <w:szCs w:val="22"/>
                <w:lang w:eastAsia="lt-LT"/>
              </w:rPr>
              <w:t>3</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proofErr w:type="spellStart"/>
            <w:r w:rsidRPr="00AE060C">
              <w:rPr>
                <w:sz w:val="22"/>
                <w:szCs w:val="22"/>
              </w:rPr>
              <w:t>Virginia</w:t>
            </w:r>
            <w:proofErr w:type="spellEnd"/>
            <w:r w:rsidRPr="00AE060C">
              <w:rPr>
                <w:sz w:val="22"/>
                <w:szCs w:val="22"/>
              </w:rPr>
              <w:t xml:space="preserve"> </w:t>
            </w:r>
            <w:proofErr w:type="spellStart"/>
            <w:r w:rsidRPr="00AE060C">
              <w:rPr>
                <w:sz w:val="22"/>
                <w:szCs w:val="22"/>
              </w:rPr>
              <w:t>Evans</w:t>
            </w:r>
            <w:proofErr w:type="spellEnd"/>
            <w:r w:rsidRPr="00AE060C">
              <w:rPr>
                <w:sz w:val="22"/>
                <w:szCs w:val="22"/>
              </w:rPr>
              <w:t xml:space="preserve">, </w:t>
            </w:r>
            <w:proofErr w:type="spellStart"/>
            <w:r w:rsidRPr="00AE060C">
              <w:rPr>
                <w:sz w:val="22"/>
                <w:szCs w:val="22"/>
              </w:rPr>
              <w:t>Jenny</w:t>
            </w:r>
            <w:proofErr w:type="spellEnd"/>
            <w:r w:rsidRPr="00AE060C">
              <w:rPr>
                <w:sz w:val="22"/>
                <w:szCs w:val="22"/>
              </w:rPr>
              <w:t xml:space="preserve">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B2. </w:t>
            </w:r>
            <w:proofErr w:type="spellStart"/>
            <w:r w:rsidRPr="00AE060C">
              <w:rPr>
                <w:sz w:val="22"/>
                <w:szCs w:val="22"/>
              </w:rPr>
              <w:t>Revised</w:t>
            </w:r>
            <w:proofErr w:type="spellEnd"/>
            <w:r w:rsidRPr="00AE060C">
              <w:rPr>
                <w:sz w:val="22"/>
                <w:szCs w:val="22"/>
              </w:rPr>
              <w:t xml:space="preserve">. </w:t>
            </w:r>
            <w:proofErr w:type="spellStart"/>
            <w:r w:rsidRPr="00AE060C">
              <w:rPr>
                <w:sz w:val="22"/>
                <w:szCs w:val="22"/>
              </w:rPr>
              <w:t>Class</w:t>
            </w:r>
            <w:proofErr w:type="spellEnd"/>
            <w:r w:rsidRPr="00AE060C">
              <w:rPr>
                <w:sz w:val="22"/>
                <w:szCs w:val="22"/>
              </w:rPr>
              <w:t xml:space="preserve"> </w:t>
            </w:r>
            <w:proofErr w:type="spellStart"/>
            <w:r w:rsidRPr="00AE060C">
              <w:rPr>
                <w:sz w:val="22"/>
                <w:szCs w:val="22"/>
              </w:rPr>
              <w:t>CD`s</w:t>
            </w:r>
            <w:proofErr w:type="spellEnd"/>
            <w:r w:rsidRPr="00AE060C">
              <w:rPr>
                <w:sz w:val="22"/>
                <w:szCs w:val="22"/>
              </w:rPr>
              <w:t xml:space="preserve"> (</w:t>
            </w:r>
            <w:proofErr w:type="spellStart"/>
            <w:r w:rsidRPr="00AE060C">
              <w:rPr>
                <w:sz w:val="22"/>
                <w:szCs w:val="22"/>
              </w:rPr>
              <w:t>set</w:t>
            </w:r>
            <w:proofErr w:type="spellEnd"/>
            <w:r w:rsidRPr="00AE060C">
              <w:rPr>
                <w:sz w:val="22"/>
                <w:szCs w:val="22"/>
              </w:rPr>
              <w:t xml:space="preserve"> 4)</w:t>
            </w:r>
          </w:p>
        </w:tc>
        <w:tc>
          <w:tcPr>
            <w:tcW w:w="993" w:type="dxa"/>
          </w:tcPr>
          <w:p w:rsidR="00CB6A63" w:rsidRPr="00AE060C" w:rsidRDefault="00CB6A63" w:rsidP="00B71411">
            <w:pPr>
              <w:jc w:val="center"/>
              <w:rPr>
                <w:sz w:val="22"/>
                <w:szCs w:val="22"/>
                <w:lang w:eastAsia="lt-LT"/>
              </w:rPr>
            </w:pPr>
            <w:r w:rsidRPr="00AE060C">
              <w:rPr>
                <w:sz w:val="22"/>
                <w:szCs w:val="22"/>
                <w:lang w:eastAsia="lt-LT"/>
              </w:rPr>
              <w:t>3</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proofErr w:type="spellStart"/>
            <w:r w:rsidRPr="00AE060C">
              <w:rPr>
                <w:sz w:val="22"/>
                <w:szCs w:val="22"/>
              </w:rPr>
              <w:t>Virginia</w:t>
            </w:r>
            <w:proofErr w:type="spellEnd"/>
            <w:r w:rsidRPr="00AE060C">
              <w:rPr>
                <w:sz w:val="22"/>
                <w:szCs w:val="22"/>
              </w:rPr>
              <w:t xml:space="preserve"> </w:t>
            </w:r>
            <w:proofErr w:type="spellStart"/>
            <w:r w:rsidRPr="00AE060C">
              <w:rPr>
                <w:sz w:val="22"/>
                <w:szCs w:val="22"/>
              </w:rPr>
              <w:t>Evans</w:t>
            </w:r>
            <w:proofErr w:type="spellEnd"/>
            <w:r w:rsidRPr="00AE060C">
              <w:rPr>
                <w:sz w:val="22"/>
                <w:szCs w:val="22"/>
              </w:rPr>
              <w:t xml:space="preserve">, </w:t>
            </w:r>
            <w:proofErr w:type="spellStart"/>
            <w:r w:rsidRPr="00AE060C">
              <w:rPr>
                <w:sz w:val="22"/>
                <w:szCs w:val="22"/>
              </w:rPr>
              <w:t>Jenny</w:t>
            </w:r>
            <w:proofErr w:type="spellEnd"/>
            <w:r w:rsidRPr="00AE060C">
              <w:rPr>
                <w:sz w:val="22"/>
                <w:szCs w:val="22"/>
              </w:rPr>
              <w:t xml:space="preserve">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B2. </w:t>
            </w:r>
            <w:proofErr w:type="spellStart"/>
            <w:r w:rsidRPr="00AE060C">
              <w:rPr>
                <w:sz w:val="22"/>
                <w:szCs w:val="22"/>
              </w:rPr>
              <w:t>Revised</w:t>
            </w:r>
            <w:proofErr w:type="spellEnd"/>
            <w:r w:rsidRPr="00AE060C">
              <w:rPr>
                <w:sz w:val="22"/>
                <w:szCs w:val="22"/>
              </w:rPr>
              <w:t xml:space="preserve">. </w:t>
            </w:r>
            <w:proofErr w:type="spellStart"/>
            <w:r w:rsidRPr="00AE060C">
              <w:rPr>
                <w:sz w:val="22"/>
                <w:szCs w:val="22"/>
              </w:rPr>
              <w:t>Test</w:t>
            </w:r>
            <w:proofErr w:type="spellEnd"/>
            <w:r w:rsidRPr="00AE060C">
              <w:rPr>
                <w:sz w:val="22"/>
                <w:szCs w:val="22"/>
              </w:rPr>
              <w:t xml:space="preserve"> </w:t>
            </w:r>
            <w:proofErr w:type="spellStart"/>
            <w:r w:rsidRPr="00AE060C">
              <w:rPr>
                <w:sz w:val="22"/>
                <w:szCs w:val="22"/>
              </w:rPr>
              <w:t>booklet</w:t>
            </w:r>
            <w:proofErr w:type="spellEnd"/>
            <w:r w:rsidRPr="00AE060C">
              <w:rPr>
                <w:sz w:val="22"/>
                <w:szCs w:val="22"/>
              </w:rPr>
              <w:t xml:space="preserve"> CD-ROM</w:t>
            </w:r>
          </w:p>
        </w:tc>
        <w:tc>
          <w:tcPr>
            <w:tcW w:w="993" w:type="dxa"/>
          </w:tcPr>
          <w:p w:rsidR="00CB6A63" w:rsidRPr="00AE060C" w:rsidRDefault="00CB6A63" w:rsidP="00B71411">
            <w:pPr>
              <w:jc w:val="center"/>
              <w:rPr>
                <w:sz w:val="22"/>
                <w:szCs w:val="22"/>
                <w:lang w:eastAsia="lt-LT"/>
              </w:rPr>
            </w:pPr>
            <w:r w:rsidRPr="00AE060C">
              <w:rPr>
                <w:sz w:val="22"/>
                <w:szCs w:val="22"/>
                <w:lang w:eastAsia="lt-LT"/>
              </w:rPr>
              <w:t>3</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proofErr w:type="spellStart"/>
            <w:r w:rsidRPr="00AE060C">
              <w:rPr>
                <w:sz w:val="22"/>
                <w:szCs w:val="22"/>
              </w:rPr>
              <w:t>Virginia</w:t>
            </w:r>
            <w:proofErr w:type="spellEnd"/>
            <w:r w:rsidRPr="00AE060C">
              <w:rPr>
                <w:sz w:val="22"/>
                <w:szCs w:val="22"/>
              </w:rPr>
              <w:t xml:space="preserve"> </w:t>
            </w:r>
            <w:proofErr w:type="spellStart"/>
            <w:r w:rsidRPr="00AE060C">
              <w:rPr>
                <w:sz w:val="22"/>
                <w:szCs w:val="22"/>
              </w:rPr>
              <w:t>Evans</w:t>
            </w:r>
            <w:proofErr w:type="spellEnd"/>
            <w:r w:rsidRPr="00AE060C">
              <w:rPr>
                <w:sz w:val="22"/>
                <w:szCs w:val="22"/>
              </w:rPr>
              <w:t xml:space="preserve">, </w:t>
            </w:r>
            <w:proofErr w:type="spellStart"/>
            <w:r w:rsidRPr="00AE060C">
              <w:rPr>
                <w:sz w:val="22"/>
                <w:szCs w:val="22"/>
              </w:rPr>
              <w:t>Jenny</w:t>
            </w:r>
            <w:proofErr w:type="spellEnd"/>
            <w:r w:rsidRPr="00AE060C">
              <w:rPr>
                <w:sz w:val="22"/>
                <w:szCs w:val="22"/>
              </w:rPr>
              <w:t xml:space="preserve">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B2. </w:t>
            </w:r>
            <w:proofErr w:type="spellStart"/>
            <w:r w:rsidRPr="00AE060C">
              <w:rPr>
                <w:sz w:val="22"/>
                <w:szCs w:val="22"/>
              </w:rPr>
              <w:t>Revised</w:t>
            </w:r>
            <w:proofErr w:type="spellEnd"/>
            <w:r w:rsidRPr="00AE060C">
              <w:rPr>
                <w:sz w:val="22"/>
                <w:szCs w:val="22"/>
              </w:rPr>
              <w:t>. Anglų-lietuvių kalbų žodynėlis</w:t>
            </w:r>
          </w:p>
        </w:tc>
        <w:tc>
          <w:tcPr>
            <w:tcW w:w="993" w:type="dxa"/>
          </w:tcPr>
          <w:p w:rsidR="00CB6A63" w:rsidRPr="00AE060C" w:rsidRDefault="00CB6A63" w:rsidP="00B71411">
            <w:pPr>
              <w:jc w:val="center"/>
              <w:rPr>
                <w:sz w:val="22"/>
                <w:szCs w:val="22"/>
                <w:lang w:eastAsia="lt-LT"/>
              </w:rPr>
            </w:pPr>
            <w:r w:rsidRPr="00AE060C">
              <w:rPr>
                <w:sz w:val="22"/>
                <w:szCs w:val="22"/>
                <w:lang w:eastAsia="lt-LT"/>
              </w:rPr>
              <w:t>3</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1 (A1)</w:t>
            </w:r>
            <w:r w:rsidRPr="00AE060C">
              <w:rPr>
                <w:sz w:val="22"/>
                <w:szCs w:val="22"/>
              </w:rPr>
              <w:t xml:space="preserve"> </w:t>
            </w:r>
            <w:proofErr w:type="spellStart"/>
            <w:r w:rsidRPr="00AE060C">
              <w:rPr>
                <w:sz w:val="22"/>
                <w:szCs w:val="22"/>
              </w:rPr>
              <w:t>Teacher`s</w:t>
            </w:r>
            <w:proofErr w:type="spellEnd"/>
            <w:r w:rsidRPr="00AE060C">
              <w:rPr>
                <w:sz w:val="22"/>
                <w:szCs w:val="22"/>
              </w:rPr>
              <w:t xml:space="preserve"> </w:t>
            </w:r>
            <w:proofErr w:type="spellStart"/>
            <w:r w:rsidRPr="00AE060C">
              <w:rPr>
                <w:sz w:val="22"/>
                <w:szCs w:val="22"/>
              </w:rPr>
              <w:t>book</w:t>
            </w:r>
            <w:proofErr w:type="spellEnd"/>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1 (A1)</w:t>
            </w:r>
            <w:r w:rsidRPr="00AE060C">
              <w:rPr>
                <w:sz w:val="22"/>
                <w:szCs w:val="22"/>
              </w:rPr>
              <w:t xml:space="preserve"> </w:t>
            </w:r>
            <w:proofErr w:type="spellStart"/>
            <w:r w:rsidRPr="00AE060C">
              <w:rPr>
                <w:sz w:val="22"/>
                <w:szCs w:val="22"/>
              </w:rPr>
              <w:t>Class</w:t>
            </w:r>
            <w:proofErr w:type="spellEnd"/>
            <w:r w:rsidRPr="00AE060C">
              <w:rPr>
                <w:sz w:val="22"/>
                <w:szCs w:val="22"/>
              </w:rPr>
              <w:t xml:space="preserve"> </w:t>
            </w:r>
            <w:proofErr w:type="spellStart"/>
            <w:r w:rsidRPr="00AE060C">
              <w:rPr>
                <w:sz w:val="22"/>
                <w:szCs w:val="22"/>
              </w:rPr>
              <w:t>CD`s</w:t>
            </w:r>
            <w:proofErr w:type="spellEnd"/>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1 (A1)</w:t>
            </w:r>
            <w:r w:rsidRPr="00AE060C">
              <w:rPr>
                <w:sz w:val="22"/>
                <w:szCs w:val="22"/>
              </w:rPr>
              <w:t xml:space="preserve"> </w:t>
            </w:r>
            <w:proofErr w:type="spellStart"/>
            <w:r w:rsidRPr="00AE060C">
              <w:rPr>
                <w:sz w:val="22"/>
                <w:szCs w:val="22"/>
              </w:rPr>
              <w:t>Test</w:t>
            </w:r>
            <w:proofErr w:type="spellEnd"/>
            <w:r w:rsidRPr="00AE060C">
              <w:rPr>
                <w:sz w:val="22"/>
                <w:szCs w:val="22"/>
              </w:rPr>
              <w:t xml:space="preserve"> </w:t>
            </w:r>
            <w:proofErr w:type="spellStart"/>
            <w:r w:rsidRPr="00AE060C">
              <w:rPr>
                <w:sz w:val="22"/>
                <w:szCs w:val="22"/>
              </w:rPr>
              <w:t>booklet</w:t>
            </w:r>
            <w:proofErr w:type="spellEnd"/>
            <w:r w:rsidRPr="00AE060C">
              <w:rPr>
                <w:sz w:val="22"/>
                <w:szCs w:val="22"/>
              </w:rPr>
              <w:t xml:space="preserve"> CD-ROM</w:t>
            </w:r>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xml:space="preserve">! 1 (A1) </w:t>
            </w:r>
            <w:proofErr w:type="spellStart"/>
            <w:r w:rsidRPr="00AE060C">
              <w:rPr>
                <w:rFonts w:eastAsia="Calibri"/>
                <w:sz w:val="22"/>
                <w:szCs w:val="22"/>
              </w:rPr>
              <w:t>Workbook</w:t>
            </w:r>
            <w:proofErr w:type="spellEnd"/>
            <w:r w:rsidRPr="00AE060C">
              <w:rPr>
                <w:rFonts w:eastAsia="Calibri"/>
                <w:sz w:val="22"/>
                <w:szCs w:val="22"/>
              </w:rPr>
              <w:t xml:space="preserve"> </w:t>
            </w:r>
            <w:proofErr w:type="spellStart"/>
            <w:r w:rsidRPr="00AE060C">
              <w:rPr>
                <w:rFonts w:eastAsia="Calibri"/>
                <w:sz w:val="22"/>
                <w:szCs w:val="22"/>
              </w:rPr>
              <w:t>teacher`s</w:t>
            </w:r>
            <w:proofErr w:type="spellEnd"/>
            <w:r w:rsidRPr="00AE060C">
              <w:rPr>
                <w:rFonts w:eastAsia="Calibri"/>
                <w:sz w:val="22"/>
                <w:szCs w:val="22"/>
              </w:rPr>
              <w:t xml:space="preserve">+ </w:t>
            </w:r>
            <w:proofErr w:type="spellStart"/>
            <w:r w:rsidRPr="00AE060C">
              <w:rPr>
                <w:rFonts w:eastAsia="Calibri"/>
                <w:sz w:val="22"/>
                <w:szCs w:val="22"/>
              </w:rPr>
              <w:t>digibook</w:t>
            </w:r>
            <w:proofErr w:type="spellEnd"/>
            <w:r w:rsidRPr="00AE060C">
              <w:rPr>
                <w:rFonts w:eastAsia="Calibri"/>
                <w:sz w:val="22"/>
                <w:szCs w:val="22"/>
              </w:rPr>
              <w:t xml:space="preserve"> </w:t>
            </w:r>
            <w:proofErr w:type="spellStart"/>
            <w:r w:rsidRPr="00AE060C">
              <w:rPr>
                <w:rFonts w:eastAsia="Calibri"/>
                <w:sz w:val="22"/>
                <w:szCs w:val="22"/>
              </w:rPr>
              <w:t>app</w:t>
            </w:r>
            <w:proofErr w:type="spellEnd"/>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1 (A1)</w:t>
            </w:r>
            <w:r w:rsidRPr="00AE060C">
              <w:rPr>
                <w:sz w:val="22"/>
                <w:szCs w:val="22"/>
              </w:rPr>
              <w:t xml:space="preserve"> </w:t>
            </w:r>
            <w:proofErr w:type="spellStart"/>
            <w:r w:rsidRPr="00AE060C">
              <w:rPr>
                <w:sz w:val="22"/>
                <w:szCs w:val="22"/>
              </w:rPr>
              <w:t>Grammar</w:t>
            </w:r>
            <w:proofErr w:type="spellEnd"/>
            <w:r w:rsidRPr="00AE060C">
              <w:rPr>
                <w:sz w:val="22"/>
                <w:szCs w:val="22"/>
              </w:rPr>
              <w:t xml:space="preserve"> </w:t>
            </w:r>
            <w:proofErr w:type="spellStart"/>
            <w:r w:rsidRPr="00AE060C">
              <w:rPr>
                <w:sz w:val="22"/>
                <w:szCs w:val="22"/>
              </w:rPr>
              <w:t>Teacher`s</w:t>
            </w:r>
            <w:proofErr w:type="spellEnd"/>
            <w:r w:rsidRPr="00AE060C">
              <w:rPr>
                <w:sz w:val="22"/>
                <w:szCs w:val="22"/>
              </w:rPr>
              <w:t xml:space="preserve"> </w:t>
            </w:r>
            <w:proofErr w:type="spellStart"/>
            <w:r w:rsidRPr="00AE060C">
              <w:rPr>
                <w:sz w:val="22"/>
                <w:szCs w:val="22"/>
              </w:rPr>
              <w:t>book</w:t>
            </w:r>
            <w:proofErr w:type="spellEnd"/>
            <w:r w:rsidRPr="00AE060C">
              <w:rPr>
                <w:sz w:val="22"/>
                <w:szCs w:val="22"/>
              </w:rPr>
              <w:t>+</w:t>
            </w:r>
            <w:r w:rsidRPr="00AE060C">
              <w:rPr>
                <w:rFonts w:eastAsia="Calibri"/>
                <w:sz w:val="22"/>
                <w:szCs w:val="22"/>
              </w:rPr>
              <w:t xml:space="preserve"> </w:t>
            </w:r>
            <w:proofErr w:type="spellStart"/>
            <w:r w:rsidRPr="00AE060C">
              <w:rPr>
                <w:rFonts w:eastAsia="Calibri"/>
                <w:sz w:val="22"/>
                <w:szCs w:val="22"/>
              </w:rPr>
              <w:t>digibook</w:t>
            </w:r>
            <w:proofErr w:type="spellEnd"/>
            <w:r w:rsidRPr="00AE060C">
              <w:rPr>
                <w:rFonts w:eastAsia="Calibri"/>
                <w:sz w:val="22"/>
                <w:szCs w:val="22"/>
              </w:rPr>
              <w:t xml:space="preserve"> </w:t>
            </w:r>
            <w:proofErr w:type="spellStart"/>
            <w:r w:rsidRPr="00AE060C">
              <w:rPr>
                <w:rFonts w:eastAsia="Calibri"/>
                <w:sz w:val="22"/>
                <w:szCs w:val="22"/>
              </w:rPr>
              <w:t>app</w:t>
            </w:r>
            <w:proofErr w:type="spellEnd"/>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Anglų k.</w:t>
            </w:r>
          </w:p>
        </w:tc>
      </w:tr>
      <w:tr w:rsidR="00CB6A63" w:rsidRPr="00AE060C" w:rsidTr="00B71411">
        <w:trPr>
          <w:jc w:val="center"/>
        </w:trPr>
        <w:tc>
          <w:tcPr>
            <w:tcW w:w="6324" w:type="dxa"/>
          </w:tcPr>
          <w:p w:rsidR="00CB6A63" w:rsidRPr="00AE060C" w:rsidRDefault="00CB6A63" w:rsidP="00B71411">
            <w:pPr>
              <w:rPr>
                <w:color w:val="000000"/>
                <w:sz w:val="22"/>
                <w:szCs w:val="22"/>
              </w:rPr>
            </w:pPr>
            <w:r w:rsidRPr="00AE060C">
              <w:rPr>
                <w:bCs/>
                <w:color w:val="000000"/>
                <w:sz w:val="22"/>
                <w:szCs w:val="22"/>
              </w:rPr>
              <w:t xml:space="preserve">J. Juzėnienė. Lietuvių kalbos gramatikos lentelės: skyryba </w:t>
            </w:r>
            <w:r w:rsidRPr="00AE060C">
              <w:rPr>
                <w:bCs/>
                <w:i/>
                <w:color w:val="000000"/>
                <w:sz w:val="22"/>
                <w:szCs w:val="22"/>
              </w:rPr>
              <w:t>(pataisyta laida)</w:t>
            </w:r>
            <w:r w:rsidRPr="00AE060C">
              <w:rPr>
                <w:bCs/>
                <w:color w:val="000000"/>
                <w:sz w:val="22"/>
                <w:szCs w:val="22"/>
              </w:rPr>
              <w:t xml:space="preserve"> </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Lietuvių. k.</w:t>
            </w:r>
          </w:p>
        </w:tc>
      </w:tr>
      <w:tr w:rsidR="00CB6A63" w:rsidRPr="00AE060C" w:rsidTr="00B71411">
        <w:trPr>
          <w:jc w:val="center"/>
        </w:trPr>
        <w:tc>
          <w:tcPr>
            <w:tcW w:w="6324" w:type="dxa"/>
          </w:tcPr>
          <w:p w:rsidR="00CB6A63" w:rsidRPr="00AE060C" w:rsidRDefault="00CB6A63" w:rsidP="00B71411">
            <w:pPr>
              <w:rPr>
                <w:color w:val="000000"/>
                <w:sz w:val="22"/>
                <w:szCs w:val="22"/>
              </w:rPr>
            </w:pPr>
            <w:r w:rsidRPr="00AE060C">
              <w:rPr>
                <w:bCs/>
                <w:color w:val="000000"/>
                <w:sz w:val="22"/>
                <w:szCs w:val="22"/>
              </w:rPr>
              <w:t xml:space="preserve">J. Juzėnienė. Lietuvių kalbos gramatikos lentelės: rašyba </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Lietuvių. k.</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sz w:val="22"/>
                <w:szCs w:val="22"/>
                <w:lang w:eastAsia="lt-LT"/>
              </w:rPr>
              <w:t xml:space="preserve">Plakatas. Glaudžiamieji ir skaidomieji lęšiai (laminuotas be laikiklio, </w:t>
            </w:r>
            <w:r w:rsidRPr="00AE060C">
              <w:rPr>
                <w:sz w:val="22"/>
                <w:szCs w:val="22"/>
              </w:rPr>
              <w:t>70x100 cm</w:t>
            </w:r>
            <w:r w:rsidRPr="00AE060C">
              <w:rPr>
                <w:sz w:val="22"/>
                <w:szCs w:val="22"/>
                <w:lang w:eastAsia="lt-LT"/>
              </w:rPr>
              <w:t>)</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Fizika</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sz w:val="22"/>
                <w:szCs w:val="22"/>
                <w:lang w:eastAsia="lt-LT"/>
              </w:rPr>
              <w:t xml:space="preserve">Plakatas „Medžiagos būsenos ir jų kitimas“ (laminuotas be laikiklio, </w:t>
            </w:r>
            <w:r w:rsidRPr="00AE060C">
              <w:rPr>
                <w:sz w:val="22"/>
                <w:szCs w:val="22"/>
              </w:rPr>
              <w:t>70x100 cm</w:t>
            </w:r>
            <w:r w:rsidRPr="00AE060C">
              <w:rPr>
                <w:sz w:val="22"/>
                <w:szCs w:val="22"/>
                <w:lang w:eastAsia="lt-LT"/>
              </w:rPr>
              <w:t>)</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Fizika</w:t>
            </w:r>
          </w:p>
        </w:tc>
      </w:tr>
      <w:tr w:rsidR="00CB6A63" w:rsidRPr="00AE060C" w:rsidTr="00B71411">
        <w:trPr>
          <w:jc w:val="center"/>
        </w:trPr>
        <w:tc>
          <w:tcPr>
            <w:tcW w:w="6324" w:type="dxa"/>
          </w:tcPr>
          <w:p w:rsidR="00CB6A63" w:rsidRPr="00AE060C" w:rsidRDefault="00CB6A63" w:rsidP="00B71411">
            <w:pPr>
              <w:rPr>
                <w:rFonts w:eastAsia="Calibri"/>
                <w:sz w:val="22"/>
                <w:szCs w:val="22"/>
              </w:rPr>
            </w:pPr>
            <w:r w:rsidRPr="00AE060C">
              <w:rPr>
                <w:sz w:val="22"/>
                <w:szCs w:val="22"/>
              </w:rPr>
              <w:t>Plakatas. Žemėlapio sudarymas ir mastelis (laminuotas, be laikiklio, 70x100 cm)</w:t>
            </w:r>
          </w:p>
        </w:tc>
        <w:tc>
          <w:tcPr>
            <w:tcW w:w="993" w:type="dxa"/>
          </w:tcPr>
          <w:p w:rsidR="00CB6A63" w:rsidRPr="00AE060C" w:rsidRDefault="00CB6A63" w:rsidP="00B71411">
            <w:pPr>
              <w:jc w:val="center"/>
              <w:rPr>
                <w:sz w:val="22"/>
                <w:szCs w:val="22"/>
              </w:rPr>
            </w:pPr>
            <w:r w:rsidRPr="00AE060C">
              <w:rPr>
                <w:sz w:val="22"/>
                <w:szCs w:val="22"/>
              </w:rPr>
              <w:t>1</w:t>
            </w:r>
          </w:p>
        </w:tc>
        <w:tc>
          <w:tcPr>
            <w:tcW w:w="1325" w:type="dxa"/>
          </w:tcPr>
          <w:p w:rsidR="00CB6A63" w:rsidRPr="00AE060C" w:rsidRDefault="00CB6A63" w:rsidP="00B71411">
            <w:pPr>
              <w:rPr>
                <w:sz w:val="22"/>
                <w:szCs w:val="22"/>
                <w:lang w:eastAsia="lt-LT"/>
              </w:rPr>
            </w:pPr>
            <w:r w:rsidRPr="00AE060C">
              <w:rPr>
                <w:sz w:val="22"/>
                <w:szCs w:val="22"/>
                <w:lang w:eastAsia="lt-LT"/>
              </w:rPr>
              <w:t xml:space="preserve">Geografija </w:t>
            </w:r>
          </w:p>
        </w:tc>
      </w:tr>
      <w:tr w:rsidR="00CB6A63" w:rsidRPr="00AE060C" w:rsidTr="00B71411">
        <w:trPr>
          <w:jc w:val="center"/>
        </w:trPr>
        <w:tc>
          <w:tcPr>
            <w:tcW w:w="6324" w:type="dxa"/>
          </w:tcPr>
          <w:p w:rsidR="00CB6A63" w:rsidRPr="00AE060C" w:rsidRDefault="00CB6A63" w:rsidP="00B71411">
            <w:pPr>
              <w:rPr>
                <w:rFonts w:eastAsia="Calibri"/>
                <w:sz w:val="22"/>
                <w:szCs w:val="22"/>
              </w:rPr>
            </w:pPr>
            <w:r w:rsidRPr="00AE060C">
              <w:rPr>
                <w:rFonts w:eastAsia="Calibri"/>
                <w:sz w:val="22"/>
                <w:szCs w:val="22"/>
              </w:rPr>
              <w:t>Plakatas. Demografinė raida.</w:t>
            </w:r>
            <w:r w:rsidRPr="00AE060C">
              <w:rPr>
                <w:sz w:val="22"/>
                <w:szCs w:val="22"/>
              </w:rPr>
              <w:t xml:space="preserve"> (laminuotas, be laikiklio, 70x100 cm)</w:t>
            </w:r>
          </w:p>
        </w:tc>
        <w:tc>
          <w:tcPr>
            <w:tcW w:w="993" w:type="dxa"/>
          </w:tcPr>
          <w:p w:rsidR="00CB6A63" w:rsidRPr="00AE060C" w:rsidRDefault="00CB6A63" w:rsidP="00B71411">
            <w:pPr>
              <w:jc w:val="center"/>
              <w:rPr>
                <w:sz w:val="22"/>
                <w:szCs w:val="22"/>
              </w:rPr>
            </w:pPr>
            <w:r w:rsidRPr="00AE060C">
              <w:rPr>
                <w:sz w:val="22"/>
                <w:szCs w:val="22"/>
              </w:rPr>
              <w:t>1</w:t>
            </w:r>
          </w:p>
        </w:tc>
        <w:tc>
          <w:tcPr>
            <w:tcW w:w="1325" w:type="dxa"/>
          </w:tcPr>
          <w:p w:rsidR="00CB6A63" w:rsidRPr="00AE060C" w:rsidRDefault="00CB6A63" w:rsidP="00B71411">
            <w:pPr>
              <w:rPr>
                <w:sz w:val="22"/>
                <w:szCs w:val="22"/>
                <w:lang w:eastAsia="lt-LT"/>
              </w:rPr>
            </w:pPr>
            <w:r w:rsidRPr="00AE060C">
              <w:rPr>
                <w:sz w:val="22"/>
                <w:szCs w:val="22"/>
                <w:lang w:eastAsia="lt-LT"/>
              </w:rPr>
              <w:t xml:space="preserve">Geografija </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sz w:val="22"/>
                <w:szCs w:val="22"/>
                <w:lang w:eastAsia="lt-LT"/>
              </w:rPr>
              <w:t>Kūno kultūra. 3 klasei. Mokytojo knyga</w:t>
            </w:r>
          </w:p>
        </w:tc>
        <w:tc>
          <w:tcPr>
            <w:tcW w:w="993" w:type="dxa"/>
          </w:tcPr>
          <w:p w:rsidR="00CB6A63" w:rsidRPr="00AE060C" w:rsidRDefault="00CB6A63" w:rsidP="00B71411">
            <w:pPr>
              <w:jc w:val="center"/>
              <w:rPr>
                <w:sz w:val="22"/>
                <w:szCs w:val="22"/>
                <w:lang w:eastAsia="lt-LT"/>
              </w:rPr>
            </w:pPr>
            <w:r w:rsidRPr="00AE060C">
              <w:rPr>
                <w:sz w:val="22"/>
                <w:szCs w:val="22"/>
                <w:lang w:eastAsia="lt-LT"/>
              </w:rPr>
              <w:t>2</w:t>
            </w:r>
          </w:p>
        </w:tc>
        <w:tc>
          <w:tcPr>
            <w:tcW w:w="1325" w:type="dxa"/>
          </w:tcPr>
          <w:p w:rsidR="00CB6A63" w:rsidRPr="00AE060C" w:rsidRDefault="00CB6A63" w:rsidP="00B71411">
            <w:pPr>
              <w:rPr>
                <w:sz w:val="22"/>
                <w:szCs w:val="22"/>
                <w:lang w:eastAsia="lt-LT"/>
              </w:rPr>
            </w:pPr>
            <w:r w:rsidRPr="00AE060C">
              <w:rPr>
                <w:sz w:val="22"/>
                <w:szCs w:val="22"/>
                <w:lang w:eastAsia="lt-LT"/>
              </w:rPr>
              <w:t>Pradinės klasės</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sz w:val="22"/>
                <w:szCs w:val="22"/>
              </w:rPr>
              <w:t xml:space="preserve">Beste </w:t>
            </w:r>
            <w:proofErr w:type="spellStart"/>
            <w:r w:rsidRPr="00AE060C">
              <w:rPr>
                <w:sz w:val="22"/>
                <w:szCs w:val="22"/>
              </w:rPr>
              <w:t>Freunde</w:t>
            </w:r>
            <w:proofErr w:type="spellEnd"/>
            <w:r w:rsidRPr="00AE060C">
              <w:rPr>
                <w:sz w:val="22"/>
                <w:szCs w:val="22"/>
              </w:rPr>
              <w:t xml:space="preserve"> A1.2 LHB</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 xml:space="preserve">Vokiečių k. </w:t>
            </w:r>
          </w:p>
        </w:tc>
      </w:tr>
      <w:tr w:rsidR="00CB6A63" w:rsidRPr="00AE060C" w:rsidTr="00B71411">
        <w:trPr>
          <w:jc w:val="center"/>
        </w:trPr>
        <w:tc>
          <w:tcPr>
            <w:tcW w:w="6324" w:type="dxa"/>
          </w:tcPr>
          <w:p w:rsidR="00CB6A63" w:rsidRPr="00AE060C" w:rsidRDefault="00CB6A63" w:rsidP="00B71411">
            <w:pPr>
              <w:rPr>
                <w:sz w:val="22"/>
                <w:szCs w:val="22"/>
                <w:lang w:eastAsia="lt-LT"/>
              </w:rPr>
            </w:pPr>
            <w:r w:rsidRPr="00AE060C">
              <w:rPr>
                <w:sz w:val="22"/>
                <w:szCs w:val="22"/>
              </w:rPr>
              <w:t xml:space="preserve">Beste </w:t>
            </w:r>
            <w:proofErr w:type="spellStart"/>
            <w:r w:rsidRPr="00AE060C">
              <w:rPr>
                <w:sz w:val="22"/>
                <w:szCs w:val="22"/>
              </w:rPr>
              <w:t>Freunde</w:t>
            </w:r>
            <w:proofErr w:type="spellEnd"/>
            <w:r w:rsidRPr="00AE060C">
              <w:rPr>
                <w:sz w:val="22"/>
                <w:szCs w:val="22"/>
              </w:rPr>
              <w:t xml:space="preserve"> A1.2 CD </w:t>
            </w:r>
            <w:proofErr w:type="spellStart"/>
            <w:r w:rsidRPr="00AE060C">
              <w:rPr>
                <w:sz w:val="22"/>
                <w:szCs w:val="22"/>
              </w:rPr>
              <w:t>zum</w:t>
            </w:r>
            <w:proofErr w:type="spellEnd"/>
            <w:r w:rsidRPr="00AE060C">
              <w:rPr>
                <w:sz w:val="22"/>
                <w:szCs w:val="22"/>
              </w:rPr>
              <w:t xml:space="preserve"> KB</w:t>
            </w:r>
          </w:p>
        </w:tc>
        <w:tc>
          <w:tcPr>
            <w:tcW w:w="993" w:type="dxa"/>
          </w:tcPr>
          <w:p w:rsidR="00CB6A63" w:rsidRPr="00AE060C" w:rsidRDefault="00CB6A63" w:rsidP="00B71411">
            <w:pPr>
              <w:jc w:val="center"/>
              <w:rPr>
                <w:sz w:val="22"/>
                <w:szCs w:val="22"/>
                <w:lang w:eastAsia="lt-LT"/>
              </w:rPr>
            </w:pPr>
            <w:r w:rsidRPr="00AE060C">
              <w:rPr>
                <w:sz w:val="22"/>
                <w:szCs w:val="22"/>
                <w:lang w:eastAsia="lt-LT"/>
              </w:rPr>
              <w:t>1</w:t>
            </w:r>
          </w:p>
        </w:tc>
        <w:tc>
          <w:tcPr>
            <w:tcW w:w="1325" w:type="dxa"/>
          </w:tcPr>
          <w:p w:rsidR="00CB6A63" w:rsidRPr="00AE060C" w:rsidRDefault="00CB6A63" w:rsidP="00B71411">
            <w:pPr>
              <w:rPr>
                <w:sz w:val="22"/>
                <w:szCs w:val="22"/>
                <w:lang w:eastAsia="lt-LT"/>
              </w:rPr>
            </w:pPr>
            <w:r w:rsidRPr="00AE060C">
              <w:rPr>
                <w:sz w:val="22"/>
                <w:szCs w:val="22"/>
                <w:lang w:eastAsia="lt-LT"/>
              </w:rPr>
              <w:t xml:space="preserve">Vokiečių k. </w:t>
            </w:r>
          </w:p>
        </w:tc>
      </w:tr>
      <w:tr w:rsidR="00CB6A63" w:rsidRPr="00AE060C" w:rsidTr="00B71411">
        <w:trPr>
          <w:jc w:val="center"/>
        </w:trPr>
        <w:tc>
          <w:tcPr>
            <w:tcW w:w="6324" w:type="dxa"/>
          </w:tcPr>
          <w:p w:rsidR="00CB6A63" w:rsidRPr="00AE060C" w:rsidRDefault="00CB6A63" w:rsidP="00B71411">
            <w:pPr>
              <w:rPr>
                <w:sz w:val="22"/>
                <w:szCs w:val="22"/>
                <w:lang w:eastAsia="lt-LT"/>
              </w:rPr>
            </w:pPr>
          </w:p>
        </w:tc>
        <w:tc>
          <w:tcPr>
            <w:tcW w:w="993" w:type="dxa"/>
          </w:tcPr>
          <w:p w:rsidR="00CB6A63" w:rsidRPr="00AE060C" w:rsidRDefault="00CB6A63" w:rsidP="00B71411">
            <w:pPr>
              <w:jc w:val="center"/>
              <w:rPr>
                <w:sz w:val="22"/>
                <w:szCs w:val="22"/>
                <w:lang w:eastAsia="lt-LT"/>
              </w:rPr>
            </w:pPr>
          </w:p>
        </w:tc>
        <w:tc>
          <w:tcPr>
            <w:tcW w:w="1325" w:type="dxa"/>
          </w:tcPr>
          <w:p w:rsidR="00CB6A63" w:rsidRPr="00AE060C" w:rsidRDefault="00CB6A63" w:rsidP="00B71411">
            <w:pPr>
              <w:rPr>
                <w:sz w:val="22"/>
                <w:szCs w:val="22"/>
                <w:lang w:eastAsia="lt-LT"/>
              </w:rPr>
            </w:pPr>
          </w:p>
        </w:tc>
      </w:tr>
    </w:tbl>
    <w:p w:rsidR="00CB6A63" w:rsidRPr="00AE060C" w:rsidRDefault="00CB6A63" w:rsidP="008409BE">
      <w:pPr>
        <w:rPr>
          <w:sz w:val="22"/>
          <w:szCs w:val="22"/>
        </w:rPr>
      </w:pPr>
    </w:p>
    <w:p w:rsidR="00CB6A63" w:rsidRPr="00AE060C" w:rsidRDefault="00CB6A63" w:rsidP="008409BE">
      <w:pPr>
        <w:jc w:val="center"/>
        <w:rPr>
          <w:sz w:val="22"/>
          <w:szCs w:val="22"/>
        </w:rPr>
      </w:pPr>
      <w:r w:rsidRPr="00AE060C">
        <w:rPr>
          <w:sz w:val="22"/>
          <w:szCs w:val="22"/>
        </w:rPr>
        <w:t>Vadovėliai 2018</w:t>
      </w:r>
    </w:p>
    <w:p w:rsidR="00CB6A63" w:rsidRPr="00AE060C" w:rsidRDefault="00CB6A63" w:rsidP="008409BE">
      <w:pPr>
        <w:rPr>
          <w:sz w:val="22"/>
          <w:szCs w:val="22"/>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6323"/>
        <w:gridCol w:w="851"/>
        <w:gridCol w:w="1984"/>
      </w:tblGrid>
      <w:tr w:rsidR="00CB6A63" w:rsidRPr="00AE060C" w:rsidTr="00B71411">
        <w:trPr>
          <w:jc w:val="center"/>
        </w:trPr>
        <w:tc>
          <w:tcPr>
            <w:tcW w:w="542" w:type="dxa"/>
          </w:tcPr>
          <w:p w:rsidR="00CB6A63" w:rsidRPr="00AE060C" w:rsidRDefault="00CB6A63" w:rsidP="00B71411">
            <w:pPr>
              <w:jc w:val="center"/>
              <w:rPr>
                <w:b/>
                <w:sz w:val="22"/>
                <w:szCs w:val="22"/>
              </w:rPr>
            </w:pPr>
            <w:r w:rsidRPr="00AE060C">
              <w:rPr>
                <w:b/>
                <w:sz w:val="22"/>
                <w:szCs w:val="22"/>
              </w:rPr>
              <w:t>Eil. nr.</w:t>
            </w:r>
          </w:p>
        </w:tc>
        <w:tc>
          <w:tcPr>
            <w:tcW w:w="6323" w:type="dxa"/>
          </w:tcPr>
          <w:p w:rsidR="00CB6A63" w:rsidRPr="00AE060C" w:rsidRDefault="00CB6A63" w:rsidP="00B71411">
            <w:pPr>
              <w:rPr>
                <w:b/>
                <w:sz w:val="22"/>
                <w:szCs w:val="22"/>
              </w:rPr>
            </w:pPr>
            <w:r w:rsidRPr="00AE060C">
              <w:rPr>
                <w:b/>
                <w:sz w:val="22"/>
                <w:szCs w:val="22"/>
              </w:rPr>
              <w:t>Vadovėlio pavadinimas</w:t>
            </w:r>
          </w:p>
        </w:tc>
        <w:tc>
          <w:tcPr>
            <w:tcW w:w="851" w:type="dxa"/>
          </w:tcPr>
          <w:p w:rsidR="00CB6A63" w:rsidRPr="00AE060C" w:rsidRDefault="00CB6A63" w:rsidP="00B71411">
            <w:pPr>
              <w:jc w:val="center"/>
              <w:rPr>
                <w:b/>
                <w:sz w:val="22"/>
                <w:szCs w:val="22"/>
              </w:rPr>
            </w:pPr>
            <w:r w:rsidRPr="00AE060C">
              <w:rPr>
                <w:b/>
                <w:sz w:val="22"/>
                <w:szCs w:val="22"/>
              </w:rPr>
              <w:t>Klasė</w:t>
            </w:r>
          </w:p>
        </w:tc>
        <w:tc>
          <w:tcPr>
            <w:tcW w:w="1984" w:type="dxa"/>
          </w:tcPr>
          <w:p w:rsidR="00CB6A63" w:rsidRPr="00AE060C" w:rsidRDefault="00CB6A63" w:rsidP="00B71411">
            <w:pPr>
              <w:rPr>
                <w:b/>
                <w:sz w:val="22"/>
                <w:szCs w:val="22"/>
              </w:rPr>
            </w:pPr>
            <w:r w:rsidRPr="00AE060C">
              <w:rPr>
                <w:b/>
                <w:sz w:val="22"/>
                <w:szCs w:val="22"/>
              </w:rPr>
              <w:t xml:space="preserve">Pastabos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w:t>
            </w:r>
          </w:p>
        </w:tc>
        <w:tc>
          <w:tcPr>
            <w:tcW w:w="6323" w:type="dxa"/>
          </w:tcPr>
          <w:p w:rsidR="00CB6A63" w:rsidRPr="00AE060C" w:rsidRDefault="00CB6A63" w:rsidP="00B71411">
            <w:pPr>
              <w:rPr>
                <w:sz w:val="22"/>
                <w:szCs w:val="22"/>
              </w:rPr>
            </w:pPr>
            <w:r w:rsidRPr="00AE060C">
              <w:rPr>
                <w:rFonts w:eastAsia="Calibri"/>
                <w:sz w:val="22"/>
                <w:szCs w:val="22"/>
              </w:rPr>
              <w:t xml:space="preserve">Violeta </w:t>
            </w:r>
            <w:proofErr w:type="spellStart"/>
            <w:r w:rsidRPr="00AE060C">
              <w:rPr>
                <w:rFonts w:eastAsia="Calibri"/>
                <w:sz w:val="22"/>
                <w:szCs w:val="22"/>
              </w:rPr>
              <w:t>Dumčiuvienė,Vilma</w:t>
            </w:r>
            <w:proofErr w:type="spellEnd"/>
            <w:r w:rsidRPr="00AE060C">
              <w:rPr>
                <w:rFonts w:eastAsia="Calibri"/>
                <w:sz w:val="22"/>
                <w:szCs w:val="22"/>
              </w:rPr>
              <w:t xml:space="preserve"> Dulevičienė, Laima </w:t>
            </w:r>
            <w:proofErr w:type="spellStart"/>
            <w:r w:rsidRPr="00AE060C">
              <w:rPr>
                <w:rFonts w:eastAsia="Calibri"/>
                <w:sz w:val="22"/>
                <w:szCs w:val="22"/>
              </w:rPr>
              <w:t>Skabickienė</w:t>
            </w:r>
            <w:proofErr w:type="spellEnd"/>
            <w:r w:rsidRPr="00AE060C">
              <w:rPr>
                <w:sz w:val="22"/>
                <w:szCs w:val="22"/>
              </w:rPr>
              <w:t xml:space="preserve"> Literatūra. ERA 1d. </w:t>
            </w:r>
          </w:p>
        </w:tc>
        <w:tc>
          <w:tcPr>
            <w:tcW w:w="851" w:type="dxa"/>
          </w:tcPr>
          <w:p w:rsidR="00CB6A63" w:rsidRPr="00AE060C" w:rsidRDefault="00CB6A63" w:rsidP="00B71411">
            <w:pPr>
              <w:jc w:val="center"/>
              <w:rPr>
                <w:sz w:val="22"/>
                <w:szCs w:val="22"/>
              </w:rPr>
            </w:pPr>
            <w:r w:rsidRPr="00AE060C">
              <w:rPr>
                <w:sz w:val="22"/>
                <w:szCs w:val="22"/>
              </w:rPr>
              <w:t>10</w:t>
            </w:r>
          </w:p>
        </w:tc>
        <w:tc>
          <w:tcPr>
            <w:tcW w:w="1984" w:type="dxa"/>
          </w:tcPr>
          <w:p w:rsidR="00CB6A63" w:rsidRPr="00AE060C" w:rsidRDefault="00CB6A63" w:rsidP="00B71411">
            <w:pPr>
              <w:rPr>
                <w:sz w:val="22"/>
                <w:szCs w:val="22"/>
              </w:rPr>
            </w:pPr>
            <w:r w:rsidRPr="00AE060C">
              <w:rPr>
                <w:sz w:val="22"/>
                <w:szCs w:val="22"/>
              </w:rPr>
              <w:t xml:space="preserve">Tęstinis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w:t>
            </w:r>
          </w:p>
        </w:tc>
        <w:tc>
          <w:tcPr>
            <w:tcW w:w="6323" w:type="dxa"/>
          </w:tcPr>
          <w:p w:rsidR="00CB6A63" w:rsidRPr="00AE060C" w:rsidRDefault="00CB6A63" w:rsidP="00B71411">
            <w:pPr>
              <w:rPr>
                <w:sz w:val="22"/>
                <w:szCs w:val="22"/>
              </w:rPr>
            </w:pPr>
            <w:r w:rsidRPr="00AE060C">
              <w:rPr>
                <w:rFonts w:eastAsia="Calibri"/>
                <w:sz w:val="22"/>
                <w:szCs w:val="22"/>
              </w:rPr>
              <w:t xml:space="preserve">Violeta </w:t>
            </w:r>
            <w:proofErr w:type="spellStart"/>
            <w:r w:rsidRPr="00AE060C">
              <w:rPr>
                <w:rFonts w:eastAsia="Calibri"/>
                <w:sz w:val="22"/>
                <w:szCs w:val="22"/>
              </w:rPr>
              <w:t>Dumčiuvienė,Vilma</w:t>
            </w:r>
            <w:proofErr w:type="spellEnd"/>
            <w:r w:rsidRPr="00AE060C">
              <w:rPr>
                <w:rFonts w:eastAsia="Calibri"/>
                <w:sz w:val="22"/>
                <w:szCs w:val="22"/>
              </w:rPr>
              <w:t xml:space="preserve"> Dulevičienė, Laima </w:t>
            </w:r>
            <w:proofErr w:type="spellStart"/>
            <w:r w:rsidRPr="00AE060C">
              <w:rPr>
                <w:rFonts w:eastAsia="Calibri"/>
                <w:sz w:val="22"/>
                <w:szCs w:val="22"/>
              </w:rPr>
              <w:t>Skabickienė</w:t>
            </w:r>
            <w:proofErr w:type="spellEnd"/>
            <w:r w:rsidRPr="00AE060C">
              <w:rPr>
                <w:sz w:val="22"/>
                <w:szCs w:val="22"/>
              </w:rPr>
              <w:t xml:space="preserve"> Literatūra. ERA 2d. </w:t>
            </w:r>
          </w:p>
        </w:tc>
        <w:tc>
          <w:tcPr>
            <w:tcW w:w="851" w:type="dxa"/>
          </w:tcPr>
          <w:p w:rsidR="00CB6A63" w:rsidRPr="00AE060C" w:rsidRDefault="00CB6A63" w:rsidP="00B71411">
            <w:pPr>
              <w:jc w:val="center"/>
              <w:rPr>
                <w:sz w:val="22"/>
                <w:szCs w:val="22"/>
              </w:rPr>
            </w:pPr>
            <w:r w:rsidRPr="00AE060C">
              <w:rPr>
                <w:sz w:val="22"/>
                <w:szCs w:val="22"/>
              </w:rPr>
              <w:t>10</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w:t>
            </w:r>
          </w:p>
        </w:tc>
        <w:tc>
          <w:tcPr>
            <w:tcW w:w="6323" w:type="dxa"/>
          </w:tcPr>
          <w:p w:rsidR="00CB6A63" w:rsidRPr="00AE060C" w:rsidRDefault="00CB6A63" w:rsidP="00B71411">
            <w:pPr>
              <w:rPr>
                <w:sz w:val="22"/>
                <w:szCs w:val="22"/>
              </w:rPr>
            </w:pPr>
            <w:r w:rsidRPr="00AE060C">
              <w:rPr>
                <w:rFonts w:eastAsia="Calibri"/>
                <w:sz w:val="22"/>
                <w:szCs w:val="22"/>
              </w:rPr>
              <w:t xml:space="preserve">Alius </w:t>
            </w:r>
            <w:proofErr w:type="spellStart"/>
            <w:r w:rsidRPr="00AE060C">
              <w:rPr>
                <w:rFonts w:eastAsia="Calibri"/>
                <w:sz w:val="22"/>
                <w:szCs w:val="22"/>
              </w:rPr>
              <w:t>Avčininkas</w:t>
            </w:r>
            <w:proofErr w:type="spellEnd"/>
            <w:r w:rsidRPr="00AE060C">
              <w:rPr>
                <w:rFonts w:eastAsia="Calibri"/>
                <w:sz w:val="22"/>
                <w:szCs w:val="22"/>
              </w:rPr>
              <w:t xml:space="preserve">, Laima </w:t>
            </w:r>
            <w:proofErr w:type="spellStart"/>
            <w:r w:rsidRPr="00AE060C">
              <w:rPr>
                <w:rFonts w:eastAsia="Calibri"/>
                <w:sz w:val="22"/>
                <w:szCs w:val="22"/>
              </w:rPr>
              <w:t>Namajuškienė</w:t>
            </w:r>
            <w:proofErr w:type="spellEnd"/>
            <w:r w:rsidRPr="00AE060C">
              <w:rPr>
                <w:rFonts w:eastAsia="Calibri"/>
                <w:sz w:val="22"/>
                <w:szCs w:val="22"/>
              </w:rPr>
              <w:t xml:space="preserve">, Aušra </w:t>
            </w:r>
            <w:proofErr w:type="spellStart"/>
            <w:r w:rsidRPr="00AE060C">
              <w:rPr>
                <w:rFonts w:eastAsia="Calibri"/>
                <w:sz w:val="22"/>
                <w:szCs w:val="22"/>
              </w:rPr>
              <w:t>Smaleckienė</w:t>
            </w:r>
            <w:proofErr w:type="spellEnd"/>
            <w:r w:rsidRPr="00AE060C">
              <w:rPr>
                <w:rFonts w:eastAsia="Calibri"/>
                <w:sz w:val="22"/>
                <w:szCs w:val="22"/>
              </w:rPr>
              <w:t>.</w:t>
            </w:r>
            <w:r w:rsidRPr="00AE060C">
              <w:rPr>
                <w:sz w:val="22"/>
                <w:szCs w:val="22"/>
              </w:rPr>
              <w:t xml:space="preserve"> Literatūra. 1 d.</w:t>
            </w:r>
          </w:p>
        </w:tc>
        <w:tc>
          <w:tcPr>
            <w:tcW w:w="851" w:type="dxa"/>
          </w:tcPr>
          <w:p w:rsidR="00CB6A63" w:rsidRPr="00AE060C" w:rsidRDefault="00CB6A63" w:rsidP="00B71411">
            <w:pPr>
              <w:jc w:val="center"/>
              <w:rPr>
                <w:sz w:val="22"/>
                <w:szCs w:val="22"/>
              </w:rPr>
            </w:pPr>
            <w:r w:rsidRPr="00AE060C">
              <w:rPr>
                <w:sz w:val="22"/>
                <w:szCs w:val="22"/>
              </w:rPr>
              <w:t>8</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4</w:t>
            </w:r>
          </w:p>
        </w:tc>
        <w:tc>
          <w:tcPr>
            <w:tcW w:w="6323" w:type="dxa"/>
          </w:tcPr>
          <w:p w:rsidR="00CB6A63" w:rsidRPr="00AE060C" w:rsidRDefault="00CB6A63" w:rsidP="00B71411">
            <w:pPr>
              <w:rPr>
                <w:sz w:val="22"/>
                <w:szCs w:val="22"/>
              </w:rPr>
            </w:pPr>
            <w:r w:rsidRPr="00AE060C">
              <w:rPr>
                <w:rFonts w:eastAsia="Calibri"/>
                <w:sz w:val="22"/>
                <w:szCs w:val="22"/>
              </w:rPr>
              <w:t xml:space="preserve">Alius </w:t>
            </w:r>
            <w:proofErr w:type="spellStart"/>
            <w:r w:rsidRPr="00AE060C">
              <w:rPr>
                <w:rFonts w:eastAsia="Calibri"/>
                <w:sz w:val="22"/>
                <w:szCs w:val="22"/>
              </w:rPr>
              <w:t>Avčininkas</w:t>
            </w:r>
            <w:proofErr w:type="spellEnd"/>
            <w:r w:rsidRPr="00AE060C">
              <w:rPr>
                <w:rFonts w:eastAsia="Calibri"/>
                <w:sz w:val="22"/>
                <w:szCs w:val="22"/>
              </w:rPr>
              <w:t xml:space="preserve">, Laima </w:t>
            </w:r>
            <w:proofErr w:type="spellStart"/>
            <w:r w:rsidRPr="00AE060C">
              <w:rPr>
                <w:rFonts w:eastAsia="Calibri"/>
                <w:sz w:val="22"/>
                <w:szCs w:val="22"/>
              </w:rPr>
              <w:t>Namajuškienė</w:t>
            </w:r>
            <w:proofErr w:type="spellEnd"/>
            <w:r w:rsidRPr="00AE060C">
              <w:rPr>
                <w:rFonts w:eastAsia="Calibri"/>
                <w:sz w:val="22"/>
                <w:szCs w:val="22"/>
              </w:rPr>
              <w:t xml:space="preserve">, Aušra </w:t>
            </w:r>
            <w:proofErr w:type="spellStart"/>
            <w:r w:rsidRPr="00AE060C">
              <w:rPr>
                <w:rFonts w:eastAsia="Calibri"/>
                <w:sz w:val="22"/>
                <w:szCs w:val="22"/>
              </w:rPr>
              <w:t>Smaleckienė</w:t>
            </w:r>
            <w:proofErr w:type="spellEnd"/>
            <w:r w:rsidRPr="00AE060C">
              <w:rPr>
                <w:rFonts w:eastAsia="Calibri"/>
                <w:sz w:val="22"/>
                <w:szCs w:val="22"/>
              </w:rPr>
              <w:t>.</w:t>
            </w:r>
            <w:r w:rsidRPr="00AE060C">
              <w:rPr>
                <w:sz w:val="22"/>
                <w:szCs w:val="22"/>
              </w:rPr>
              <w:t xml:space="preserve"> Literatūra. 2 d.</w:t>
            </w:r>
          </w:p>
        </w:tc>
        <w:tc>
          <w:tcPr>
            <w:tcW w:w="851" w:type="dxa"/>
          </w:tcPr>
          <w:p w:rsidR="00CB6A63" w:rsidRPr="00AE060C" w:rsidRDefault="00CB6A63" w:rsidP="00B71411">
            <w:pPr>
              <w:jc w:val="center"/>
              <w:rPr>
                <w:sz w:val="22"/>
                <w:szCs w:val="22"/>
              </w:rPr>
            </w:pPr>
            <w:r w:rsidRPr="00AE060C">
              <w:rPr>
                <w:sz w:val="22"/>
                <w:szCs w:val="22"/>
              </w:rPr>
              <w:t>8</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5</w:t>
            </w:r>
          </w:p>
        </w:tc>
        <w:tc>
          <w:tcPr>
            <w:tcW w:w="6323" w:type="dxa"/>
          </w:tcPr>
          <w:p w:rsidR="00CB6A63" w:rsidRPr="00AE060C" w:rsidRDefault="00CB6A63" w:rsidP="00B71411">
            <w:pPr>
              <w:autoSpaceDE w:val="0"/>
              <w:adjustRightInd w:val="0"/>
              <w:rPr>
                <w:rFonts w:eastAsia="Calibri"/>
                <w:sz w:val="22"/>
                <w:szCs w:val="22"/>
              </w:rPr>
            </w:pPr>
            <w:r w:rsidRPr="00AE060C">
              <w:rPr>
                <w:rFonts w:eastAsia="Calibri"/>
                <w:sz w:val="22"/>
                <w:szCs w:val="22"/>
              </w:rPr>
              <w:t xml:space="preserve">J. </w:t>
            </w:r>
            <w:proofErr w:type="spellStart"/>
            <w:r w:rsidRPr="00AE060C">
              <w:rPr>
                <w:rFonts w:eastAsia="Calibri"/>
                <w:sz w:val="22"/>
                <w:szCs w:val="22"/>
              </w:rPr>
              <w:t>Dooley</w:t>
            </w:r>
            <w:proofErr w:type="spellEnd"/>
            <w:r w:rsidRPr="00AE060C">
              <w:rPr>
                <w:rFonts w:eastAsia="Calibri"/>
                <w:sz w:val="22"/>
                <w:szCs w:val="22"/>
              </w:rPr>
              <w:t xml:space="preserve">. </w:t>
            </w:r>
            <w:proofErr w:type="spellStart"/>
            <w:r w:rsidRPr="00AE060C">
              <w:rPr>
                <w:rFonts w:eastAsia="Calibri"/>
                <w:sz w:val="22"/>
                <w:szCs w:val="22"/>
              </w:rPr>
              <w:t>Right</w:t>
            </w:r>
            <w:proofErr w:type="spellEnd"/>
            <w:r w:rsidRPr="00AE060C">
              <w:rPr>
                <w:rFonts w:eastAsia="Calibri"/>
                <w:sz w:val="22"/>
                <w:szCs w:val="22"/>
              </w:rPr>
              <w:t xml:space="preserve"> </w:t>
            </w:r>
            <w:proofErr w:type="spellStart"/>
            <w:r w:rsidRPr="00AE060C">
              <w:rPr>
                <w:rFonts w:eastAsia="Calibri"/>
                <w:sz w:val="22"/>
                <w:szCs w:val="22"/>
              </w:rPr>
              <w:t>On</w:t>
            </w:r>
            <w:proofErr w:type="spellEnd"/>
            <w:r w:rsidRPr="00AE060C">
              <w:rPr>
                <w:rFonts w:eastAsia="Calibri"/>
                <w:sz w:val="22"/>
                <w:szCs w:val="22"/>
              </w:rPr>
              <w:t>! 1 (A1)</w:t>
            </w:r>
          </w:p>
        </w:tc>
        <w:tc>
          <w:tcPr>
            <w:tcW w:w="851" w:type="dxa"/>
          </w:tcPr>
          <w:p w:rsidR="00CB6A63" w:rsidRPr="00AE060C" w:rsidRDefault="00CB6A63" w:rsidP="00B71411">
            <w:pPr>
              <w:jc w:val="center"/>
              <w:rPr>
                <w:sz w:val="22"/>
                <w:szCs w:val="22"/>
              </w:rPr>
            </w:pPr>
            <w:r w:rsidRPr="00AE060C">
              <w:rPr>
                <w:sz w:val="22"/>
                <w:szCs w:val="22"/>
              </w:rPr>
              <w:t>5</w:t>
            </w:r>
          </w:p>
        </w:tc>
        <w:tc>
          <w:tcPr>
            <w:tcW w:w="1984" w:type="dxa"/>
          </w:tcPr>
          <w:p w:rsidR="00CB6A63" w:rsidRPr="00AE060C" w:rsidRDefault="00CB6A63" w:rsidP="00B71411">
            <w:pPr>
              <w:rPr>
                <w:sz w:val="22"/>
                <w:szCs w:val="22"/>
              </w:rPr>
            </w:pPr>
            <w:r w:rsidRPr="00AE060C">
              <w:rPr>
                <w:sz w:val="22"/>
                <w:szCs w:val="22"/>
              </w:rPr>
              <w:t xml:space="preserve">Labai nusidėvėję vadovėliai. Mokinasi iš 2011 m. vadovėlių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6</w:t>
            </w:r>
          </w:p>
        </w:tc>
        <w:tc>
          <w:tcPr>
            <w:tcW w:w="6323" w:type="dxa"/>
          </w:tcPr>
          <w:p w:rsidR="00CB6A63" w:rsidRPr="00AE060C" w:rsidRDefault="00CB6A63" w:rsidP="00B71411">
            <w:pPr>
              <w:rPr>
                <w:sz w:val="22"/>
                <w:szCs w:val="22"/>
              </w:rPr>
            </w:pPr>
            <w:r w:rsidRPr="00AE060C">
              <w:rPr>
                <w:sz w:val="22"/>
                <w:szCs w:val="22"/>
              </w:rPr>
              <w:t xml:space="preserve">V. </w:t>
            </w:r>
            <w:proofErr w:type="spellStart"/>
            <w:r w:rsidRPr="00AE060C">
              <w:rPr>
                <w:sz w:val="22"/>
                <w:szCs w:val="22"/>
              </w:rPr>
              <w:t>Evans</w:t>
            </w:r>
            <w:proofErr w:type="spellEnd"/>
            <w:r w:rsidRPr="00AE060C">
              <w:rPr>
                <w:sz w:val="22"/>
                <w:szCs w:val="22"/>
              </w:rPr>
              <w:t xml:space="preserve">, J. </w:t>
            </w:r>
            <w:proofErr w:type="spellStart"/>
            <w:r w:rsidRPr="00AE060C">
              <w:rPr>
                <w:sz w:val="22"/>
                <w:szCs w:val="22"/>
              </w:rPr>
              <w:t>Dooley</w:t>
            </w:r>
            <w:proofErr w:type="spellEnd"/>
            <w:r w:rsidRPr="00AE060C">
              <w:rPr>
                <w:sz w:val="22"/>
                <w:szCs w:val="22"/>
              </w:rPr>
              <w:t xml:space="preserve">. </w:t>
            </w:r>
            <w:proofErr w:type="spellStart"/>
            <w:r w:rsidRPr="00AE060C">
              <w:rPr>
                <w:sz w:val="22"/>
                <w:szCs w:val="22"/>
              </w:rPr>
              <w:t>On</w:t>
            </w:r>
            <w:proofErr w:type="spellEnd"/>
            <w:r w:rsidRPr="00AE060C">
              <w:rPr>
                <w:sz w:val="22"/>
                <w:szCs w:val="22"/>
              </w:rPr>
              <w:t xml:space="preserve"> </w:t>
            </w:r>
            <w:proofErr w:type="spellStart"/>
            <w:r w:rsidRPr="00AE060C">
              <w:rPr>
                <w:sz w:val="22"/>
                <w:szCs w:val="22"/>
              </w:rPr>
              <w:t>Screen</w:t>
            </w:r>
            <w:proofErr w:type="spellEnd"/>
            <w:r w:rsidRPr="00AE060C">
              <w:rPr>
                <w:sz w:val="22"/>
                <w:szCs w:val="22"/>
              </w:rPr>
              <w:t xml:space="preserve"> </w:t>
            </w:r>
            <w:proofErr w:type="spellStart"/>
            <w:r w:rsidRPr="00AE060C">
              <w:rPr>
                <w:sz w:val="22"/>
                <w:szCs w:val="22"/>
              </w:rPr>
              <w:t>revised</w:t>
            </w:r>
            <w:proofErr w:type="spellEnd"/>
            <w:r w:rsidRPr="00AE060C">
              <w:rPr>
                <w:sz w:val="22"/>
                <w:szCs w:val="22"/>
              </w:rPr>
              <w:t xml:space="preserve"> B2</w:t>
            </w:r>
          </w:p>
        </w:tc>
        <w:tc>
          <w:tcPr>
            <w:tcW w:w="851" w:type="dxa"/>
          </w:tcPr>
          <w:p w:rsidR="00CB6A63" w:rsidRPr="00AE060C" w:rsidRDefault="00CB6A63" w:rsidP="00B71411">
            <w:pPr>
              <w:jc w:val="center"/>
              <w:rPr>
                <w:sz w:val="22"/>
                <w:szCs w:val="22"/>
              </w:rPr>
            </w:pPr>
            <w:r w:rsidRPr="00AE060C">
              <w:rPr>
                <w:sz w:val="22"/>
                <w:szCs w:val="22"/>
              </w:rPr>
              <w:t>11</w:t>
            </w:r>
          </w:p>
        </w:tc>
        <w:tc>
          <w:tcPr>
            <w:tcW w:w="1984" w:type="dxa"/>
          </w:tcPr>
          <w:p w:rsidR="00CB6A63" w:rsidRPr="00AE060C" w:rsidRDefault="00CB6A63" w:rsidP="00B71411">
            <w:pPr>
              <w:rPr>
                <w:sz w:val="22"/>
                <w:szCs w:val="22"/>
              </w:rPr>
            </w:pPr>
            <w:r w:rsidRPr="00AE060C">
              <w:rPr>
                <w:sz w:val="22"/>
                <w:szCs w:val="22"/>
              </w:rPr>
              <w:t xml:space="preserve">Tęstinis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7</w:t>
            </w:r>
          </w:p>
        </w:tc>
        <w:tc>
          <w:tcPr>
            <w:tcW w:w="6323" w:type="dxa"/>
          </w:tcPr>
          <w:p w:rsidR="00CB6A63" w:rsidRPr="00AE060C" w:rsidRDefault="00CB6A63" w:rsidP="00B71411">
            <w:pPr>
              <w:rPr>
                <w:sz w:val="22"/>
                <w:szCs w:val="22"/>
              </w:rPr>
            </w:pPr>
            <w:r w:rsidRPr="00AE060C">
              <w:rPr>
                <w:sz w:val="22"/>
                <w:szCs w:val="22"/>
              </w:rPr>
              <w:t xml:space="preserve">Beste </w:t>
            </w:r>
            <w:proofErr w:type="spellStart"/>
            <w:r w:rsidRPr="00AE060C">
              <w:rPr>
                <w:sz w:val="22"/>
                <w:szCs w:val="22"/>
              </w:rPr>
              <w:t>Freunde</w:t>
            </w:r>
            <w:proofErr w:type="spellEnd"/>
            <w:r w:rsidRPr="00AE060C">
              <w:rPr>
                <w:sz w:val="22"/>
                <w:szCs w:val="22"/>
              </w:rPr>
              <w:t xml:space="preserve"> A1.2 (vokiečių k. vadovėlis)</w:t>
            </w:r>
          </w:p>
        </w:tc>
        <w:tc>
          <w:tcPr>
            <w:tcW w:w="851" w:type="dxa"/>
          </w:tcPr>
          <w:p w:rsidR="00CB6A63" w:rsidRPr="00AE060C" w:rsidRDefault="00CB6A63" w:rsidP="00B71411">
            <w:pPr>
              <w:jc w:val="center"/>
              <w:rPr>
                <w:sz w:val="22"/>
                <w:szCs w:val="22"/>
              </w:rPr>
            </w:pPr>
            <w:r w:rsidRPr="00AE060C">
              <w:rPr>
                <w:sz w:val="22"/>
                <w:szCs w:val="22"/>
              </w:rPr>
              <w:t xml:space="preserve">12 </w:t>
            </w:r>
          </w:p>
        </w:tc>
        <w:tc>
          <w:tcPr>
            <w:tcW w:w="1984" w:type="dxa"/>
          </w:tcPr>
          <w:p w:rsidR="00CB6A63" w:rsidRPr="00AE060C" w:rsidRDefault="00CB6A63" w:rsidP="00B71411">
            <w:pPr>
              <w:rPr>
                <w:sz w:val="22"/>
                <w:szCs w:val="22"/>
              </w:rPr>
            </w:pPr>
            <w:r w:rsidRPr="00AE060C">
              <w:rPr>
                <w:sz w:val="22"/>
                <w:szCs w:val="22"/>
              </w:rPr>
              <w:t xml:space="preserve">Mokinasi iš 2001 m. vadovėlių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8</w:t>
            </w:r>
          </w:p>
        </w:tc>
        <w:tc>
          <w:tcPr>
            <w:tcW w:w="6323" w:type="dxa"/>
          </w:tcPr>
          <w:p w:rsidR="00CB6A63" w:rsidRPr="00AE060C" w:rsidRDefault="00CB6A63" w:rsidP="00B71411">
            <w:pPr>
              <w:rPr>
                <w:sz w:val="22"/>
                <w:szCs w:val="22"/>
              </w:rPr>
            </w:pPr>
            <w:proofErr w:type="spellStart"/>
            <w:r w:rsidRPr="00AE060C">
              <w:rPr>
                <w:sz w:val="22"/>
                <w:szCs w:val="22"/>
              </w:rPr>
              <w:t>A.Gustaitienė</w:t>
            </w:r>
            <w:proofErr w:type="spellEnd"/>
            <w:r w:rsidRPr="00AE060C">
              <w:rPr>
                <w:sz w:val="22"/>
                <w:szCs w:val="22"/>
              </w:rPr>
              <w:t xml:space="preserve">, Ž. </w:t>
            </w:r>
            <w:proofErr w:type="spellStart"/>
            <w:r w:rsidRPr="00AE060C">
              <w:rPr>
                <w:sz w:val="22"/>
                <w:szCs w:val="22"/>
              </w:rPr>
              <w:t>Meškėlienė</w:t>
            </w:r>
            <w:proofErr w:type="spellEnd"/>
            <w:r w:rsidRPr="00AE060C">
              <w:rPr>
                <w:sz w:val="22"/>
                <w:szCs w:val="22"/>
              </w:rPr>
              <w:t xml:space="preserve">, E. </w:t>
            </w:r>
            <w:proofErr w:type="spellStart"/>
            <w:r w:rsidRPr="00AE060C">
              <w:rPr>
                <w:sz w:val="22"/>
                <w:szCs w:val="22"/>
              </w:rPr>
              <w:t>Nachajienė</w:t>
            </w:r>
            <w:proofErr w:type="spellEnd"/>
            <w:r w:rsidRPr="00AE060C">
              <w:rPr>
                <w:sz w:val="22"/>
                <w:szCs w:val="22"/>
              </w:rPr>
              <w:t xml:space="preserve">. V. </w:t>
            </w:r>
            <w:proofErr w:type="spellStart"/>
            <w:r w:rsidRPr="00AE060C">
              <w:rPr>
                <w:sz w:val="22"/>
                <w:szCs w:val="22"/>
              </w:rPr>
              <w:t>Truskauskienė</w:t>
            </w:r>
            <w:proofErr w:type="spellEnd"/>
            <w:r w:rsidRPr="00AE060C">
              <w:rPr>
                <w:sz w:val="22"/>
                <w:szCs w:val="22"/>
              </w:rPr>
              <w:t xml:space="preserve">. Literatūra. 6 </w:t>
            </w:r>
            <w:proofErr w:type="spellStart"/>
            <w:r w:rsidRPr="00AE060C">
              <w:rPr>
                <w:sz w:val="22"/>
                <w:szCs w:val="22"/>
              </w:rPr>
              <w:t>kl</w:t>
            </w:r>
            <w:proofErr w:type="spellEnd"/>
            <w:r w:rsidRPr="00AE060C">
              <w:rPr>
                <w:sz w:val="22"/>
                <w:szCs w:val="22"/>
              </w:rPr>
              <w:t>. Serija ATRASK 1d. 2017 m.</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9</w:t>
            </w:r>
          </w:p>
        </w:tc>
        <w:tc>
          <w:tcPr>
            <w:tcW w:w="6323" w:type="dxa"/>
          </w:tcPr>
          <w:p w:rsidR="00CB6A63" w:rsidRPr="00AE060C" w:rsidRDefault="00CB6A63" w:rsidP="00B71411">
            <w:pPr>
              <w:rPr>
                <w:sz w:val="22"/>
                <w:szCs w:val="22"/>
              </w:rPr>
            </w:pPr>
            <w:proofErr w:type="spellStart"/>
            <w:r w:rsidRPr="00AE060C">
              <w:rPr>
                <w:sz w:val="22"/>
                <w:szCs w:val="22"/>
              </w:rPr>
              <w:t>A.Gustaitienė</w:t>
            </w:r>
            <w:proofErr w:type="spellEnd"/>
            <w:r w:rsidRPr="00AE060C">
              <w:rPr>
                <w:sz w:val="22"/>
                <w:szCs w:val="22"/>
              </w:rPr>
              <w:t xml:space="preserve">, Ž. </w:t>
            </w:r>
            <w:proofErr w:type="spellStart"/>
            <w:r w:rsidRPr="00AE060C">
              <w:rPr>
                <w:sz w:val="22"/>
                <w:szCs w:val="22"/>
              </w:rPr>
              <w:t>Meškėlienė</w:t>
            </w:r>
            <w:proofErr w:type="spellEnd"/>
            <w:r w:rsidRPr="00AE060C">
              <w:rPr>
                <w:sz w:val="22"/>
                <w:szCs w:val="22"/>
              </w:rPr>
              <w:t xml:space="preserve">, E. </w:t>
            </w:r>
            <w:proofErr w:type="spellStart"/>
            <w:r w:rsidRPr="00AE060C">
              <w:rPr>
                <w:sz w:val="22"/>
                <w:szCs w:val="22"/>
              </w:rPr>
              <w:t>Nachajienė</w:t>
            </w:r>
            <w:proofErr w:type="spellEnd"/>
            <w:r w:rsidRPr="00AE060C">
              <w:rPr>
                <w:sz w:val="22"/>
                <w:szCs w:val="22"/>
              </w:rPr>
              <w:t xml:space="preserve">. V. </w:t>
            </w:r>
            <w:proofErr w:type="spellStart"/>
            <w:r w:rsidRPr="00AE060C">
              <w:rPr>
                <w:sz w:val="22"/>
                <w:szCs w:val="22"/>
              </w:rPr>
              <w:t>Truskauskienė</w:t>
            </w:r>
            <w:proofErr w:type="spellEnd"/>
            <w:r w:rsidRPr="00AE060C">
              <w:rPr>
                <w:sz w:val="22"/>
                <w:szCs w:val="22"/>
              </w:rPr>
              <w:t xml:space="preserve">. Literatūra. 6 </w:t>
            </w:r>
            <w:proofErr w:type="spellStart"/>
            <w:r w:rsidRPr="00AE060C">
              <w:rPr>
                <w:sz w:val="22"/>
                <w:szCs w:val="22"/>
              </w:rPr>
              <w:t>kl</w:t>
            </w:r>
            <w:proofErr w:type="spellEnd"/>
            <w:r w:rsidRPr="00AE060C">
              <w:rPr>
                <w:sz w:val="22"/>
                <w:szCs w:val="22"/>
              </w:rPr>
              <w:t>. Serija ATRASK 2d. 2017 m.</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10</w:t>
            </w:r>
          </w:p>
        </w:tc>
        <w:tc>
          <w:tcPr>
            <w:tcW w:w="6323" w:type="dxa"/>
          </w:tcPr>
          <w:p w:rsidR="00CB6A63" w:rsidRPr="00AE060C" w:rsidRDefault="00CB6A63" w:rsidP="00B71411">
            <w:pPr>
              <w:rPr>
                <w:sz w:val="22"/>
                <w:szCs w:val="22"/>
              </w:rPr>
            </w:pPr>
            <w:proofErr w:type="spellStart"/>
            <w:r w:rsidRPr="00AE060C">
              <w:rPr>
                <w:sz w:val="22"/>
                <w:szCs w:val="22"/>
              </w:rPr>
              <w:t>A.Leskaitė</w:t>
            </w:r>
            <w:proofErr w:type="spellEnd"/>
            <w:r w:rsidRPr="00AE060C">
              <w:rPr>
                <w:sz w:val="22"/>
                <w:szCs w:val="22"/>
              </w:rPr>
              <w:t xml:space="preserve">, A. </w:t>
            </w:r>
            <w:proofErr w:type="spellStart"/>
            <w:r w:rsidRPr="00AE060C">
              <w:rPr>
                <w:sz w:val="22"/>
                <w:szCs w:val="22"/>
              </w:rPr>
              <w:t>Kibildienė</w:t>
            </w:r>
            <w:proofErr w:type="spellEnd"/>
            <w:r w:rsidRPr="00AE060C">
              <w:rPr>
                <w:sz w:val="22"/>
                <w:szCs w:val="22"/>
              </w:rPr>
              <w:t xml:space="preserve">, I. Visockienė. Lietuvių kalba. 5 </w:t>
            </w:r>
            <w:proofErr w:type="spellStart"/>
            <w:r w:rsidRPr="00AE060C">
              <w:rPr>
                <w:sz w:val="22"/>
                <w:szCs w:val="22"/>
              </w:rPr>
              <w:t>kl</w:t>
            </w:r>
            <w:proofErr w:type="spellEnd"/>
            <w:r w:rsidRPr="00AE060C">
              <w:rPr>
                <w:sz w:val="22"/>
                <w:szCs w:val="22"/>
              </w:rPr>
              <w:t xml:space="preserve">. Serija ATRASK. 1d. 2016 m. </w:t>
            </w:r>
          </w:p>
        </w:tc>
        <w:tc>
          <w:tcPr>
            <w:tcW w:w="851" w:type="dxa"/>
          </w:tcPr>
          <w:p w:rsidR="00CB6A63" w:rsidRPr="00AE060C" w:rsidRDefault="00CB6A63" w:rsidP="00B71411">
            <w:pPr>
              <w:jc w:val="center"/>
              <w:rPr>
                <w:sz w:val="22"/>
                <w:szCs w:val="22"/>
              </w:rPr>
            </w:pPr>
            <w:r w:rsidRPr="00AE060C">
              <w:rPr>
                <w:sz w:val="22"/>
                <w:szCs w:val="22"/>
              </w:rPr>
              <w:t>5</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11</w:t>
            </w:r>
          </w:p>
        </w:tc>
        <w:tc>
          <w:tcPr>
            <w:tcW w:w="6323" w:type="dxa"/>
          </w:tcPr>
          <w:p w:rsidR="00CB6A63" w:rsidRPr="00AE060C" w:rsidRDefault="00CB6A63" w:rsidP="00B71411">
            <w:pPr>
              <w:rPr>
                <w:sz w:val="22"/>
                <w:szCs w:val="22"/>
              </w:rPr>
            </w:pPr>
            <w:proofErr w:type="spellStart"/>
            <w:r w:rsidRPr="00AE060C">
              <w:rPr>
                <w:sz w:val="22"/>
                <w:szCs w:val="22"/>
              </w:rPr>
              <w:t>A.Leskaitė</w:t>
            </w:r>
            <w:proofErr w:type="spellEnd"/>
            <w:r w:rsidRPr="00AE060C">
              <w:rPr>
                <w:sz w:val="22"/>
                <w:szCs w:val="22"/>
              </w:rPr>
              <w:t xml:space="preserve">, A. </w:t>
            </w:r>
            <w:proofErr w:type="spellStart"/>
            <w:r w:rsidRPr="00AE060C">
              <w:rPr>
                <w:sz w:val="22"/>
                <w:szCs w:val="22"/>
              </w:rPr>
              <w:t>Kibildienė</w:t>
            </w:r>
            <w:proofErr w:type="spellEnd"/>
            <w:r w:rsidRPr="00AE060C">
              <w:rPr>
                <w:sz w:val="22"/>
                <w:szCs w:val="22"/>
              </w:rPr>
              <w:t xml:space="preserve">, I. Visockienė. Lietuvių kalba. 5 </w:t>
            </w:r>
            <w:proofErr w:type="spellStart"/>
            <w:r w:rsidRPr="00AE060C">
              <w:rPr>
                <w:sz w:val="22"/>
                <w:szCs w:val="22"/>
              </w:rPr>
              <w:t>kl</w:t>
            </w:r>
            <w:proofErr w:type="spellEnd"/>
            <w:r w:rsidRPr="00AE060C">
              <w:rPr>
                <w:sz w:val="22"/>
                <w:szCs w:val="22"/>
              </w:rPr>
              <w:t xml:space="preserve">. Serija ATRASK. 2d.  2016 m. </w:t>
            </w:r>
          </w:p>
        </w:tc>
        <w:tc>
          <w:tcPr>
            <w:tcW w:w="851" w:type="dxa"/>
          </w:tcPr>
          <w:p w:rsidR="00CB6A63" w:rsidRPr="00AE060C" w:rsidRDefault="00CB6A63" w:rsidP="00B71411">
            <w:pPr>
              <w:jc w:val="center"/>
              <w:rPr>
                <w:sz w:val="22"/>
                <w:szCs w:val="22"/>
              </w:rPr>
            </w:pPr>
            <w:r w:rsidRPr="00AE060C">
              <w:rPr>
                <w:sz w:val="22"/>
                <w:szCs w:val="22"/>
              </w:rPr>
              <w:t>5</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12</w:t>
            </w:r>
          </w:p>
        </w:tc>
        <w:tc>
          <w:tcPr>
            <w:tcW w:w="6323" w:type="dxa"/>
          </w:tcPr>
          <w:p w:rsidR="00CB6A63" w:rsidRPr="00AE060C" w:rsidRDefault="00CB6A63" w:rsidP="00B71411">
            <w:pPr>
              <w:autoSpaceDE w:val="0"/>
              <w:adjustRightInd w:val="0"/>
              <w:rPr>
                <w:rFonts w:eastAsia="Calibri"/>
                <w:sz w:val="22"/>
                <w:szCs w:val="22"/>
              </w:rPr>
            </w:pPr>
            <w:proofErr w:type="spellStart"/>
            <w:r w:rsidRPr="00AE060C">
              <w:rPr>
                <w:rFonts w:eastAsia="Calibri"/>
                <w:sz w:val="22"/>
                <w:szCs w:val="22"/>
              </w:rPr>
              <w:t>A.Janickienė</w:t>
            </w:r>
            <w:proofErr w:type="spellEnd"/>
            <w:r w:rsidRPr="00AE060C">
              <w:rPr>
                <w:rFonts w:eastAsia="Calibri"/>
                <w:sz w:val="22"/>
                <w:szCs w:val="22"/>
              </w:rPr>
              <w:t xml:space="preserve">, </w:t>
            </w:r>
            <w:r w:rsidRPr="00AE060C">
              <w:rPr>
                <w:sz w:val="22"/>
                <w:szCs w:val="22"/>
              </w:rPr>
              <w:t xml:space="preserve">A. </w:t>
            </w:r>
            <w:proofErr w:type="spellStart"/>
            <w:r w:rsidRPr="00AE060C">
              <w:rPr>
                <w:sz w:val="22"/>
                <w:szCs w:val="22"/>
              </w:rPr>
              <w:t>Kibildienė</w:t>
            </w:r>
            <w:proofErr w:type="spellEnd"/>
            <w:r w:rsidRPr="00AE060C">
              <w:rPr>
                <w:sz w:val="22"/>
                <w:szCs w:val="22"/>
              </w:rPr>
              <w:t xml:space="preserve">, I. Visockienė. Lietuvių kalba. 6 </w:t>
            </w:r>
            <w:proofErr w:type="spellStart"/>
            <w:r w:rsidRPr="00AE060C">
              <w:rPr>
                <w:sz w:val="22"/>
                <w:szCs w:val="22"/>
              </w:rPr>
              <w:t>kl</w:t>
            </w:r>
            <w:proofErr w:type="spellEnd"/>
            <w:r w:rsidRPr="00AE060C">
              <w:rPr>
                <w:sz w:val="22"/>
                <w:szCs w:val="22"/>
              </w:rPr>
              <w:t>. Serija ATRASK. 1d. 2017 m.</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13</w:t>
            </w:r>
          </w:p>
        </w:tc>
        <w:tc>
          <w:tcPr>
            <w:tcW w:w="6323" w:type="dxa"/>
          </w:tcPr>
          <w:p w:rsidR="00CB6A63" w:rsidRPr="00AE060C" w:rsidRDefault="00CB6A63" w:rsidP="00B71411">
            <w:pPr>
              <w:autoSpaceDE w:val="0"/>
              <w:adjustRightInd w:val="0"/>
              <w:rPr>
                <w:rFonts w:eastAsia="Calibri"/>
                <w:sz w:val="22"/>
                <w:szCs w:val="22"/>
              </w:rPr>
            </w:pPr>
            <w:proofErr w:type="spellStart"/>
            <w:r w:rsidRPr="00AE060C">
              <w:rPr>
                <w:rFonts w:eastAsia="Calibri"/>
                <w:sz w:val="22"/>
                <w:szCs w:val="22"/>
              </w:rPr>
              <w:t>A.Janickienė</w:t>
            </w:r>
            <w:proofErr w:type="spellEnd"/>
            <w:r w:rsidRPr="00AE060C">
              <w:rPr>
                <w:rFonts w:eastAsia="Calibri"/>
                <w:sz w:val="22"/>
                <w:szCs w:val="22"/>
              </w:rPr>
              <w:t xml:space="preserve">, </w:t>
            </w:r>
            <w:r w:rsidRPr="00AE060C">
              <w:rPr>
                <w:sz w:val="22"/>
                <w:szCs w:val="22"/>
              </w:rPr>
              <w:t xml:space="preserve">A. </w:t>
            </w:r>
            <w:proofErr w:type="spellStart"/>
            <w:r w:rsidRPr="00AE060C">
              <w:rPr>
                <w:sz w:val="22"/>
                <w:szCs w:val="22"/>
              </w:rPr>
              <w:t>Kibildienė</w:t>
            </w:r>
            <w:proofErr w:type="spellEnd"/>
            <w:r w:rsidRPr="00AE060C">
              <w:rPr>
                <w:sz w:val="22"/>
                <w:szCs w:val="22"/>
              </w:rPr>
              <w:t xml:space="preserve">, I. Visockienė. Lietuvių kalba. 6 </w:t>
            </w:r>
            <w:proofErr w:type="spellStart"/>
            <w:r w:rsidRPr="00AE060C">
              <w:rPr>
                <w:sz w:val="22"/>
                <w:szCs w:val="22"/>
              </w:rPr>
              <w:t>kl</w:t>
            </w:r>
            <w:proofErr w:type="spellEnd"/>
            <w:r w:rsidRPr="00AE060C">
              <w:rPr>
                <w:sz w:val="22"/>
                <w:szCs w:val="22"/>
              </w:rPr>
              <w:t xml:space="preserve">. Serija ATRASK. 2d. 2017 m. </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14</w:t>
            </w:r>
          </w:p>
        </w:tc>
        <w:tc>
          <w:tcPr>
            <w:tcW w:w="6323" w:type="dxa"/>
          </w:tcPr>
          <w:p w:rsidR="00CB6A63" w:rsidRPr="00AE060C" w:rsidRDefault="00CB6A63" w:rsidP="00B71411">
            <w:pPr>
              <w:rPr>
                <w:sz w:val="22"/>
                <w:szCs w:val="22"/>
              </w:rPr>
            </w:pPr>
            <w:r w:rsidRPr="00AE060C">
              <w:rPr>
                <w:sz w:val="22"/>
                <w:szCs w:val="22"/>
              </w:rPr>
              <w:t xml:space="preserve">V. </w:t>
            </w:r>
            <w:proofErr w:type="spellStart"/>
            <w:r w:rsidRPr="00AE060C">
              <w:rPr>
                <w:sz w:val="22"/>
                <w:szCs w:val="22"/>
              </w:rPr>
              <w:t>Dumčiuvienė</w:t>
            </w:r>
            <w:proofErr w:type="spellEnd"/>
            <w:r w:rsidRPr="00AE060C">
              <w:rPr>
                <w:sz w:val="22"/>
                <w:szCs w:val="22"/>
              </w:rPr>
              <w:t xml:space="preserve">, V. Dulevičienė. Literatūra. 9 </w:t>
            </w:r>
            <w:proofErr w:type="spellStart"/>
            <w:r w:rsidRPr="00AE060C">
              <w:rPr>
                <w:sz w:val="22"/>
                <w:szCs w:val="22"/>
              </w:rPr>
              <w:t>kl</w:t>
            </w:r>
            <w:proofErr w:type="spellEnd"/>
            <w:r w:rsidRPr="00AE060C">
              <w:rPr>
                <w:sz w:val="22"/>
                <w:szCs w:val="22"/>
              </w:rPr>
              <w:t xml:space="preserve">. 1d. Serija Era 2017 m. </w:t>
            </w:r>
          </w:p>
        </w:tc>
        <w:tc>
          <w:tcPr>
            <w:tcW w:w="851" w:type="dxa"/>
          </w:tcPr>
          <w:p w:rsidR="00CB6A63" w:rsidRPr="00AE060C" w:rsidRDefault="00CB6A63" w:rsidP="00B71411">
            <w:pPr>
              <w:jc w:val="center"/>
              <w:rPr>
                <w:sz w:val="22"/>
                <w:szCs w:val="22"/>
              </w:rPr>
            </w:pPr>
            <w:r w:rsidRPr="00AE060C">
              <w:rPr>
                <w:sz w:val="22"/>
                <w:szCs w:val="22"/>
              </w:rPr>
              <w:t>9</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15</w:t>
            </w:r>
          </w:p>
        </w:tc>
        <w:tc>
          <w:tcPr>
            <w:tcW w:w="6323" w:type="dxa"/>
          </w:tcPr>
          <w:p w:rsidR="00CB6A63" w:rsidRPr="00AE060C" w:rsidRDefault="00CB6A63" w:rsidP="00B71411">
            <w:pPr>
              <w:rPr>
                <w:sz w:val="22"/>
                <w:szCs w:val="22"/>
              </w:rPr>
            </w:pPr>
            <w:r w:rsidRPr="00AE060C">
              <w:rPr>
                <w:sz w:val="22"/>
                <w:szCs w:val="22"/>
              </w:rPr>
              <w:t xml:space="preserve">V. </w:t>
            </w:r>
            <w:proofErr w:type="spellStart"/>
            <w:r w:rsidRPr="00AE060C">
              <w:rPr>
                <w:sz w:val="22"/>
                <w:szCs w:val="22"/>
              </w:rPr>
              <w:t>Dumčiuvienė</w:t>
            </w:r>
            <w:proofErr w:type="spellEnd"/>
            <w:r w:rsidRPr="00AE060C">
              <w:rPr>
                <w:sz w:val="22"/>
                <w:szCs w:val="22"/>
              </w:rPr>
              <w:t xml:space="preserve">, V. Dulevičienė. Literatūra. 9 </w:t>
            </w:r>
            <w:proofErr w:type="spellStart"/>
            <w:r w:rsidRPr="00AE060C">
              <w:rPr>
                <w:sz w:val="22"/>
                <w:szCs w:val="22"/>
              </w:rPr>
              <w:t>kl</w:t>
            </w:r>
            <w:proofErr w:type="spellEnd"/>
            <w:r w:rsidRPr="00AE060C">
              <w:rPr>
                <w:sz w:val="22"/>
                <w:szCs w:val="22"/>
              </w:rPr>
              <w:t>. 2d. Serija Era 2017 m.</w:t>
            </w:r>
          </w:p>
        </w:tc>
        <w:tc>
          <w:tcPr>
            <w:tcW w:w="851" w:type="dxa"/>
          </w:tcPr>
          <w:p w:rsidR="00CB6A63" w:rsidRPr="00AE060C" w:rsidRDefault="00CB6A63" w:rsidP="00B71411">
            <w:pPr>
              <w:jc w:val="center"/>
              <w:rPr>
                <w:sz w:val="22"/>
                <w:szCs w:val="22"/>
              </w:rPr>
            </w:pPr>
            <w:r w:rsidRPr="00AE060C">
              <w:rPr>
                <w:sz w:val="22"/>
                <w:szCs w:val="22"/>
              </w:rPr>
              <w:t>9</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16</w:t>
            </w:r>
          </w:p>
        </w:tc>
        <w:tc>
          <w:tcPr>
            <w:tcW w:w="6323" w:type="dxa"/>
          </w:tcPr>
          <w:p w:rsidR="00CB6A63" w:rsidRPr="00AE060C" w:rsidRDefault="00CB6A63" w:rsidP="00B71411">
            <w:pPr>
              <w:rPr>
                <w:sz w:val="22"/>
                <w:szCs w:val="22"/>
              </w:rPr>
            </w:pPr>
            <w:r w:rsidRPr="00AE060C">
              <w:rPr>
                <w:sz w:val="22"/>
                <w:szCs w:val="22"/>
              </w:rPr>
              <w:t xml:space="preserve">A.Ališauskas, M. </w:t>
            </w:r>
            <w:proofErr w:type="spellStart"/>
            <w:r w:rsidRPr="00AE060C">
              <w:rPr>
                <w:sz w:val="22"/>
                <w:szCs w:val="22"/>
              </w:rPr>
              <w:t>Arefjeva</w:t>
            </w:r>
            <w:proofErr w:type="spellEnd"/>
            <w:r w:rsidRPr="00AE060C">
              <w:rPr>
                <w:sz w:val="22"/>
                <w:szCs w:val="22"/>
              </w:rPr>
              <w:t xml:space="preserve">, O. Janušaitienė, L. </w:t>
            </w:r>
            <w:proofErr w:type="spellStart"/>
            <w:r w:rsidRPr="00AE060C">
              <w:rPr>
                <w:sz w:val="22"/>
                <w:szCs w:val="22"/>
              </w:rPr>
              <w:t>Daukšytė-Koncevičienė.</w:t>
            </w:r>
            <w:proofErr w:type="spellEnd"/>
            <w:r w:rsidRPr="00AE060C">
              <w:rPr>
                <w:sz w:val="22"/>
                <w:szCs w:val="22"/>
              </w:rPr>
              <w:t xml:space="preserve"> Matematika. 6 </w:t>
            </w:r>
            <w:proofErr w:type="spellStart"/>
            <w:r w:rsidRPr="00AE060C">
              <w:rPr>
                <w:sz w:val="22"/>
                <w:szCs w:val="22"/>
              </w:rPr>
              <w:t>kl</w:t>
            </w:r>
            <w:proofErr w:type="spellEnd"/>
            <w:r w:rsidRPr="00AE060C">
              <w:rPr>
                <w:sz w:val="22"/>
                <w:szCs w:val="22"/>
              </w:rPr>
              <w:t xml:space="preserve">. 1d. ATRASK serija 2017m. </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17</w:t>
            </w:r>
          </w:p>
        </w:tc>
        <w:tc>
          <w:tcPr>
            <w:tcW w:w="6323" w:type="dxa"/>
          </w:tcPr>
          <w:p w:rsidR="00CB6A63" w:rsidRPr="00AE060C" w:rsidRDefault="00CB6A63" w:rsidP="00B71411">
            <w:pPr>
              <w:rPr>
                <w:sz w:val="22"/>
                <w:szCs w:val="22"/>
              </w:rPr>
            </w:pPr>
            <w:r w:rsidRPr="00AE060C">
              <w:rPr>
                <w:sz w:val="22"/>
                <w:szCs w:val="22"/>
              </w:rPr>
              <w:t xml:space="preserve">A.Ališauskas, M. </w:t>
            </w:r>
            <w:proofErr w:type="spellStart"/>
            <w:r w:rsidRPr="00AE060C">
              <w:rPr>
                <w:sz w:val="22"/>
                <w:szCs w:val="22"/>
              </w:rPr>
              <w:t>Arefjeva</w:t>
            </w:r>
            <w:proofErr w:type="spellEnd"/>
            <w:r w:rsidRPr="00AE060C">
              <w:rPr>
                <w:sz w:val="22"/>
                <w:szCs w:val="22"/>
              </w:rPr>
              <w:t xml:space="preserve">, O. Janušaitienė, L. </w:t>
            </w:r>
            <w:proofErr w:type="spellStart"/>
            <w:r w:rsidRPr="00AE060C">
              <w:rPr>
                <w:sz w:val="22"/>
                <w:szCs w:val="22"/>
              </w:rPr>
              <w:t>Daukšytė-Koncevičienė.</w:t>
            </w:r>
            <w:proofErr w:type="spellEnd"/>
            <w:r w:rsidRPr="00AE060C">
              <w:rPr>
                <w:sz w:val="22"/>
                <w:szCs w:val="22"/>
              </w:rPr>
              <w:t xml:space="preserve"> Matematika. 6 </w:t>
            </w:r>
            <w:proofErr w:type="spellStart"/>
            <w:r w:rsidRPr="00AE060C">
              <w:rPr>
                <w:sz w:val="22"/>
                <w:szCs w:val="22"/>
              </w:rPr>
              <w:t>kl</w:t>
            </w:r>
            <w:proofErr w:type="spellEnd"/>
            <w:r w:rsidRPr="00AE060C">
              <w:rPr>
                <w:sz w:val="22"/>
                <w:szCs w:val="22"/>
              </w:rPr>
              <w:t xml:space="preserve">. 2d. ATRASK serija 2017m. </w:t>
            </w:r>
          </w:p>
        </w:tc>
        <w:tc>
          <w:tcPr>
            <w:tcW w:w="851" w:type="dxa"/>
          </w:tcPr>
          <w:p w:rsidR="00CB6A63" w:rsidRPr="00AE060C" w:rsidRDefault="00CB6A63" w:rsidP="00B71411">
            <w:pPr>
              <w:jc w:val="center"/>
              <w:rPr>
                <w:sz w:val="22"/>
                <w:szCs w:val="22"/>
              </w:rPr>
            </w:pPr>
            <w:r w:rsidRPr="00AE060C">
              <w:rPr>
                <w:sz w:val="22"/>
                <w:szCs w:val="22"/>
              </w:rPr>
              <w:t>6</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18</w:t>
            </w:r>
          </w:p>
        </w:tc>
        <w:tc>
          <w:tcPr>
            <w:tcW w:w="6323" w:type="dxa"/>
          </w:tcPr>
          <w:p w:rsidR="00CB6A63" w:rsidRPr="00AE060C" w:rsidRDefault="00CB6A63" w:rsidP="00B71411">
            <w:pPr>
              <w:rPr>
                <w:rFonts w:eastAsia="Calibri"/>
                <w:sz w:val="22"/>
                <w:szCs w:val="22"/>
              </w:rPr>
            </w:pPr>
            <w:r w:rsidRPr="00AE060C">
              <w:rPr>
                <w:rFonts w:eastAsia="Calibri"/>
                <w:sz w:val="22"/>
                <w:szCs w:val="22"/>
              </w:rPr>
              <w:t xml:space="preserve">Ignas </w:t>
            </w:r>
            <w:proofErr w:type="spellStart"/>
            <w:r w:rsidRPr="00AE060C">
              <w:rPr>
                <w:rFonts w:eastAsia="Calibri"/>
                <w:sz w:val="22"/>
                <w:szCs w:val="22"/>
              </w:rPr>
              <w:t>Kapleris</w:t>
            </w:r>
            <w:proofErr w:type="spellEnd"/>
            <w:r w:rsidRPr="00AE060C">
              <w:rPr>
                <w:rFonts w:eastAsia="Calibri"/>
                <w:sz w:val="22"/>
                <w:szCs w:val="22"/>
              </w:rPr>
              <w:t>, Andželika Laužikienė, Antanas Meištas, Karolis Mickevičius,</w:t>
            </w:r>
          </w:p>
          <w:p w:rsidR="00CB6A63" w:rsidRPr="00AE060C" w:rsidRDefault="00CB6A63" w:rsidP="00B71411">
            <w:pPr>
              <w:rPr>
                <w:sz w:val="22"/>
                <w:szCs w:val="22"/>
              </w:rPr>
            </w:pPr>
            <w:r w:rsidRPr="00AE060C">
              <w:rPr>
                <w:rFonts w:eastAsia="Calibri"/>
                <w:sz w:val="22"/>
                <w:szCs w:val="22"/>
              </w:rPr>
              <w:t xml:space="preserve">Robertas Ramanauskas, Živilė </w:t>
            </w:r>
            <w:proofErr w:type="spellStart"/>
            <w:r w:rsidRPr="00AE060C">
              <w:rPr>
                <w:rFonts w:eastAsia="Calibri"/>
                <w:sz w:val="22"/>
                <w:szCs w:val="22"/>
              </w:rPr>
              <w:t>Tamkutonytė-Mikailienė.</w:t>
            </w:r>
            <w:proofErr w:type="spellEnd"/>
            <w:r w:rsidRPr="00AE060C">
              <w:rPr>
                <w:rFonts w:eastAsia="Calibri"/>
                <w:sz w:val="22"/>
                <w:szCs w:val="22"/>
              </w:rPr>
              <w:t xml:space="preserve"> Laikas. Istorijos vadovėlis. 1 d. 9 </w:t>
            </w:r>
            <w:proofErr w:type="spellStart"/>
            <w:r w:rsidRPr="00AE060C">
              <w:rPr>
                <w:rFonts w:eastAsia="Calibri"/>
                <w:sz w:val="22"/>
                <w:szCs w:val="22"/>
              </w:rPr>
              <w:t>kl</w:t>
            </w:r>
            <w:proofErr w:type="spellEnd"/>
            <w:r w:rsidRPr="00AE060C">
              <w:rPr>
                <w:rFonts w:eastAsia="Calibri"/>
                <w:sz w:val="22"/>
                <w:szCs w:val="22"/>
              </w:rPr>
              <w:t>. 2016m.</w:t>
            </w:r>
          </w:p>
        </w:tc>
        <w:tc>
          <w:tcPr>
            <w:tcW w:w="851" w:type="dxa"/>
          </w:tcPr>
          <w:p w:rsidR="00CB6A63" w:rsidRPr="00AE060C" w:rsidRDefault="00CB6A63" w:rsidP="00B71411">
            <w:pPr>
              <w:jc w:val="center"/>
              <w:rPr>
                <w:sz w:val="22"/>
                <w:szCs w:val="22"/>
              </w:rPr>
            </w:pPr>
            <w:r w:rsidRPr="00AE060C">
              <w:rPr>
                <w:sz w:val="22"/>
                <w:szCs w:val="22"/>
              </w:rPr>
              <w:t>9</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19</w:t>
            </w:r>
          </w:p>
        </w:tc>
        <w:tc>
          <w:tcPr>
            <w:tcW w:w="6323" w:type="dxa"/>
          </w:tcPr>
          <w:p w:rsidR="00CB6A63" w:rsidRPr="00AE060C" w:rsidRDefault="00CB6A63" w:rsidP="00B71411">
            <w:pPr>
              <w:rPr>
                <w:rFonts w:eastAsia="Calibri"/>
                <w:sz w:val="22"/>
                <w:szCs w:val="22"/>
              </w:rPr>
            </w:pPr>
            <w:r w:rsidRPr="00AE060C">
              <w:rPr>
                <w:rFonts w:eastAsia="Calibri"/>
                <w:sz w:val="22"/>
                <w:szCs w:val="22"/>
              </w:rPr>
              <w:t xml:space="preserve">Ignas </w:t>
            </w:r>
            <w:proofErr w:type="spellStart"/>
            <w:r w:rsidRPr="00AE060C">
              <w:rPr>
                <w:rFonts w:eastAsia="Calibri"/>
                <w:sz w:val="22"/>
                <w:szCs w:val="22"/>
              </w:rPr>
              <w:t>Kapleris</w:t>
            </w:r>
            <w:proofErr w:type="spellEnd"/>
            <w:r w:rsidRPr="00AE060C">
              <w:rPr>
                <w:rFonts w:eastAsia="Calibri"/>
                <w:sz w:val="22"/>
                <w:szCs w:val="22"/>
              </w:rPr>
              <w:t>, Andželika Laužikienė, Antanas Meištas, Karolis Mickevičius,</w:t>
            </w:r>
          </w:p>
          <w:p w:rsidR="00CB6A63" w:rsidRPr="00AE060C" w:rsidRDefault="00CB6A63" w:rsidP="00B71411">
            <w:pPr>
              <w:rPr>
                <w:sz w:val="22"/>
                <w:szCs w:val="22"/>
              </w:rPr>
            </w:pPr>
            <w:r w:rsidRPr="00AE060C">
              <w:rPr>
                <w:rFonts w:eastAsia="Calibri"/>
                <w:sz w:val="22"/>
                <w:szCs w:val="22"/>
              </w:rPr>
              <w:t xml:space="preserve">Robertas Ramanauskas, Živilė </w:t>
            </w:r>
            <w:proofErr w:type="spellStart"/>
            <w:r w:rsidRPr="00AE060C">
              <w:rPr>
                <w:rFonts w:eastAsia="Calibri"/>
                <w:sz w:val="22"/>
                <w:szCs w:val="22"/>
              </w:rPr>
              <w:t>Tamkutonytė-Mikailienė.</w:t>
            </w:r>
            <w:proofErr w:type="spellEnd"/>
            <w:r w:rsidRPr="00AE060C">
              <w:rPr>
                <w:rFonts w:eastAsia="Calibri"/>
                <w:sz w:val="22"/>
                <w:szCs w:val="22"/>
              </w:rPr>
              <w:t xml:space="preserve"> Laikas. Istorijos vadovėlis. 2 d.  9 kl.2016 m.</w:t>
            </w:r>
          </w:p>
        </w:tc>
        <w:tc>
          <w:tcPr>
            <w:tcW w:w="851" w:type="dxa"/>
          </w:tcPr>
          <w:p w:rsidR="00CB6A63" w:rsidRPr="00AE060C" w:rsidRDefault="00CB6A63" w:rsidP="00B71411">
            <w:pPr>
              <w:jc w:val="center"/>
              <w:rPr>
                <w:sz w:val="22"/>
                <w:szCs w:val="22"/>
              </w:rPr>
            </w:pPr>
            <w:r w:rsidRPr="00AE060C">
              <w:rPr>
                <w:sz w:val="22"/>
                <w:szCs w:val="22"/>
              </w:rPr>
              <w:t>9</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20</w:t>
            </w:r>
          </w:p>
        </w:tc>
        <w:tc>
          <w:tcPr>
            <w:tcW w:w="6323" w:type="dxa"/>
          </w:tcPr>
          <w:p w:rsidR="00CB6A63" w:rsidRPr="00AE060C" w:rsidRDefault="00CB6A63" w:rsidP="00B71411">
            <w:pPr>
              <w:rPr>
                <w:sz w:val="22"/>
                <w:szCs w:val="22"/>
              </w:rPr>
            </w:pPr>
            <w:r w:rsidRPr="00AE060C">
              <w:rPr>
                <w:rFonts w:eastAsia="Calibri"/>
                <w:sz w:val="22"/>
                <w:szCs w:val="22"/>
              </w:rPr>
              <w:t xml:space="preserve">Asta </w:t>
            </w:r>
            <w:proofErr w:type="spellStart"/>
            <w:r w:rsidRPr="00AE060C">
              <w:rPr>
                <w:rFonts w:eastAsia="Calibri"/>
                <w:sz w:val="22"/>
                <w:szCs w:val="22"/>
              </w:rPr>
              <w:t>Gustaitienė</w:t>
            </w:r>
            <w:proofErr w:type="spellEnd"/>
            <w:r w:rsidRPr="00AE060C">
              <w:rPr>
                <w:rFonts w:eastAsia="Calibri"/>
                <w:sz w:val="22"/>
                <w:szCs w:val="22"/>
              </w:rPr>
              <w:t xml:space="preserve">, Živilė </w:t>
            </w:r>
            <w:proofErr w:type="spellStart"/>
            <w:r w:rsidRPr="00AE060C">
              <w:rPr>
                <w:rFonts w:eastAsia="Calibri"/>
                <w:sz w:val="22"/>
                <w:szCs w:val="22"/>
              </w:rPr>
              <w:t>Meškėlienė</w:t>
            </w:r>
            <w:proofErr w:type="spellEnd"/>
            <w:r w:rsidRPr="00AE060C">
              <w:rPr>
                <w:rFonts w:eastAsia="Calibri"/>
                <w:sz w:val="22"/>
                <w:szCs w:val="22"/>
              </w:rPr>
              <w:t xml:space="preserve">, Vida </w:t>
            </w:r>
            <w:proofErr w:type="spellStart"/>
            <w:r w:rsidRPr="00AE060C">
              <w:rPr>
                <w:rFonts w:eastAsia="Calibri"/>
                <w:sz w:val="22"/>
                <w:szCs w:val="22"/>
              </w:rPr>
              <w:t>Naudužienė</w:t>
            </w:r>
            <w:proofErr w:type="spellEnd"/>
            <w:r w:rsidRPr="00AE060C">
              <w:rPr>
                <w:rFonts w:eastAsia="Calibri"/>
                <w:sz w:val="22"/>
                <w:szCs w:val="22"/>
              </w:rPr>
              <w:t xml:space="preserve">, Vaiva </w:t>
            </w:r>
            <w:proofErr w:type="spellStart"/>
            <w:r w:rsidRPr="00AE060C">
              <w:rPr>
                <w:rFonts w:eastAsia="Calibri"/>
                <w:sz w:val="22"/>
                <w:szCs w:val="22"/>
              </w:rPr>
              <w:t>Truskauskienė</w:t>
            </w:r>
            <w:proofErr w:type="spellEnd"/>
            <w:r w:rsidRPr="00AE060C">
              <w:rPr>
                <w:rFonts w:eastAsia="Calibri"/>
                <w:sz w:val="22"/>
                <w:szCs w:val="22"/>
              </w:rPr>
              <w:t xml:space="preserve">. </w:t>
            </w:r>
            <w:r w:rsidRPr="00AE060C">
              <w:rPr>
                <w:sz w:val="22"/>
                <w:szCs w:val="22"/>
              </w:rPr>
              <w:t xml:space="preserve">Literatūra. 5 </w:t>
            </w:r>
            <w:proofErr w:type="spellStart"/>
            <w:r w:rsidRPr="00AE060C">
              <w:rPr>
                <w:sz w:val="22"/>
                <w:szCs w:val="22"/>
              </w:rPr>
              <w:t>kl</w:t>
            </w:r>
            <w:proofErr w:type="spellEnd"/>
            <w:r w:rsidRPr="00AE060C">
              <w:rPr>
                <w:sz w:val="22"/>
                <w:szCs w:val="22"/>
              </w:rPr>
              <w:t>. Serija ATRASK 1d. 2017 m.</w:t>
            </w:r>
          </w:p>
        </w:tc>
        <w:tc>
          <w:tcPr>
            <w:tcW w:w="851" w:type="dxa"/>
          </w:tcPr>
          <w:p w:rsidR="00CB6A63" w:rsidRPr="00AE060C" w:rsidRDefault="00CB6A63" w:rsidP="00B71411">
            <w:pPr>
              <w:jc w:val="center"/>
              <w:rPr>
                <w:sz w:val="22"/>
                <w:szCs w:val="22"/>
              </w:rPr>
            </w:pPr>
            <w:r w:rsidRPr="00AE060C">
              <w:rPr>
                <w:sz w:val="22"/>
                <w:szCs w:val="22"/>
              </w:rPr>
              <w:t>5</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21</w:t>
            </w:r>
          </w:p>
        </w:tc>
        <w:tc>
          <w:tcPr>
            <w:tcW w:w="6323" w:type="dxa"/>
          </w:tcPr>
          <w:p w:rsidR="00CB6A63" w:rsidRPr="00AE060C" w:rsidRDefault="00CB6A63" w:rsidP="00B71411">
            <w:pPr>
              <w:rPr>
                <w:sz w:val="22"/>
                <w:szCs w:val="22"/>
              </w:rPr>
            </w:pPr>
            <w:r w:rsidRPr="00AE060C">
              <w:rPr>
                <w:rFonts w:eastAsia="Calibri"/>
                <w:sz w:val="22"/>
                <w:szCs w:val="22"/>
              </w:rPr>
              <w:t xml:space="preserve">Asta </w:t>
            </w:r>
            <w:proofErr w:type="spellStart"/>
            <w:r w:rsidRPr="00AE060C">
              <w:rPr>
                <w:rFonts w:eastAsia="Calibri"/>
                <w:sz w:val="22"/>
                <w:szCs w:val="22"/>
              </w:rPr>
              <w:t>Gustaitienė</w:t>
            </w:r>
            <w:proofErr w:type="spellEnd"/>
            <w:r w:rsidRPr="00AE060C">
              <w:rPr>
                <w:rFonts w:eastAsia="Calibri"/>
                <w:sz w:val="22"/>
                <w:szCs w:val="22"/>
              </w:rPr>
              <w:t xml:space="preserve">, Živilė </w:t>
            </w:r>
            <w:proofErr w:type="spellStart"/>
            <w:r w:rsidRPr="00AE060C">
              <w:rPr>
                <w:rFonts w:eastAsia="Calibri"/>
                <w:sz w:val="22"/>
                <w:szCs w:val="22"/>
              </w:rPr>
              <w:t>Meškėlienė</w:t>
            </w:r>
            <w:proofErr w:type="spellEnd"/>
            <w:r w:rsidRPr="00AE060C">
              <w:rPr>
                <w:rFonts w:eastAsia="Calibri"/>
                <w:sz w:val="22"/>
                <w:szCs w:val="22"/>
              </w:rPr>
              <w:t xml:space="preserve">, Vida </w:t>
            </w:r>
            <w:proofErr w:type="spellStart"/>
            <w:r w:rsidRPr="00AE060C">
              <w:rPr>
                <w:rFonts w:eastAsia="Calibri"/>
                <w:sz w:val="22"/>
                <w:szCs w:val="22"/>
              </w:rPr>
              <w:t>Naudužienė</w:t>
            </w:r>
            <w:proofErr w:type="spellEnd"/>
            <w:r w:rsidRPr="00AE060C">
              <w:rPr>
                <w:rFonts w:eastAsia="Calibri"/>
                <w:sz w:val="22"/>
                <w:szCs w:val="22"/>
              </w:rPr>
              <w:t xml:space="preserve">, Vaiva </w:t>
            </w:r>
            <w:proofErr w:type="spellStart"/>
            <w:r w:rsidRPr="00AE060C">
              <w:rPr>
                <w:rFonts w:eastAsia="Calibri"/>
                <w:sz w:val="22"/>
                <w:szCs w:val="22"/>
              </w:rPr>
              <w:t>Truskauskienė</w:t>
            </w:r>
            <w:proofErr w:type="spellEnd"/>
            <w:r w:rsidRPr="00AE060C">
              <w:rPr>
                <w:rFonts w:eastAsia="Calibri"/>
                <w:sz w:val="22"/>
                <w:szCs w:val="22"/>
              </w:rPr>
              <w:t xml:space="preserve">. </w:t>
            </w:r>
            <w:r w:rsidRPr="00AE060C">
              <w:rPr>
                <w:sz w:val="22"/>
                <w:szCs w:val="22"/>
              </w:rPr>
              <w:t xml:space="preserve">Literatūra. 5 </w:t>
            </w:r>
            <w:proofErr w:type="spellStart"/>
            <w:r w:rsidRPr="00AE060C">
              <w:rPr>
                <w:sz w:val="22"/>
                <w:szCs w:val="22"/>
              </w:rPr>
              <w:t>kl</w:t>
            </w:r>
            <w:proofErr w:type="spellEnd"/>
            <w:r w:rsidRPr="00AE060C">
              <w:rPr>
                <w:sz w:val="22"/>
                <w:szCs w:val="22"/>
              </w:rPr>
              <w:t>. Serija ATRASK 2d. 2017 m.</w:t>
            </w:r>
          </w:p>
        </w:tc>
        <w:tc>
          <w:tcPr>
            <w:tcW w:w="851" w:type="dxa"/>
          </w:tcPr>
          <w:p w:rsidR="00CB6A63" w:rsidRPr="00AE060C" w:rsidRDefault="00CB6A63" w:rsidP="00B71411">
            <w:pPr>
              <w:jc w:val="center"/>
              <w:rPr>
                <w:sz w:val="22"/>
                <w:szCs w:val="22"/>
              </w:rPr>
            </w:pPr>
            <w:r w:rsidRPr="00AE060C">
              <w:rPr>
                <w:sz w:val="22"/>
                <w:szCs w:val="22"/>
              </w:rPr>
              <w:t>5</w:t>
            </w:r>
          </w:p>
        </w:tc>
        <w:tc>
          <w:tcPr>
            <w:tcW w:w="1984" w:type="dxa"/>
          </w:tcPr>
          <w:p w:rsidR="00CB6A63" w:rsidRPr="00AE060C" w:rsidRDefault="00CB6A63" w:rsidP="00B71411">
            <w:pPr>
              <w:rPr>
                <w:sz w:val="22"/>
                <w:szCs w:val="22"/>
              </w:rPr>
            </w:pPr>
            <w:r w:rsidRPr="00AE060C">
              <w:rPr>
                <w:sz w:val="22"/>
                <w:szCs w:val="22"/>
              </w:rPr>
              <w:t>Trūkumas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22</w:t>
            </w:r>
          </w:p>
        </w:tc>
        <w:tc>
          <w:tcPr>
            <w:tcW w:w="6323" w:type="dxa"/>
          </w:tcPr>
          <w:p w:rsidR="00CB6A63" w:rsidRPr="00AE060C" w:rsidRDefault="00CB6A63" w:rsidP="00B71411">
            <w:pPr>
              <w:rPr>
                <w:rFonts w:eastAsia="Calibri"/>
                <w:sz w:val="22"/>
                <w:szCs w:val="22"/>
              </w:rPr>
            </w:pPr>
            <w:r w:rsidRPr="00AE060C">
              <w:rPr>
                <w:rFonts w:eastAsia="Calibri"/>
                <w:sz w:val="22"/>
                <w:szCs w:val="22"/>
              </w:rPr>
              <w:t xml:space="preserve">Ignas </w:t>
            </w:r>
            <w:proofErr w:type="spellStart"/>
            <w:r w:rsidRPr="00AE060C">
              <w:rPr>
                <w:rFonts w:eastAsia="Calibri"/>
                <w:sz w:val="22"/>
                <w:szCs w:val="22"/>
              </w:rPr>
              <w:t>Kapleris</w:t>
            </w:r>
            <w:proofErr w:type="spellEnd"/>
            <w:r w:rsidRPr="00AE060C">
              <w:rPr>
                <w:rFonts w:eastAsia="Calibri"/>
                <w:sz w:val="22"/>
                <w:szCs w:val="22"/>
              </w:rPr>
              <w:t>, Andželika Laužikienė, Antanas Meištas, Karolis Mickevičius,</w:t>
            </w:r>
          </w:p>
          <w:p w:rsidR="00CB6A63" w:rsidRPr="00AE060C" w:rsidRDefault="00CB6A63" w:rsidP="00B71411">
            <w:pPr>
              <w:rPr>
                <w:sz w:val="22"/>
                <w:szCs w:val="22"/>
              </w:rPr>
            </w:pPr>
            <w:r w:rsidRPr="00AE060C">
              <w:rPr>
                <w:rFonts w:eastAsia="Calibri"/>
                <w:sz w:val="22"/>
                <w:szCs w:val="22"/>
              </w:rPr>
              <w:t xml:space="preserve">Robertas Ramanauskas, Živilė </w:t>
            </w:r>
            <w:proofErr w:type="spellStart"/>
            <w:r w:rsidRPr="00AE060C">
              <w:rPr>
                <w:rFonts w:eastAsia="Calibri"/>
                <w:sz w:val="22"/>
                <w:szCs w:val="22"/>
              </w:rPr>
              <w:t>Tamkutonytė-Mikailienė.</w:t>
            </w:r>
            <w:proofErr w:type="spellEnd"/>
            <w:r w:rsidRPr="00AE060C">
              <w:rPr>
                <w:rFonts w:eastAsia="Calibri"/>
                <w:sz w:val="22"/>
                <w:szCs w:val="22"/>
              </w:rPr>
              <w:t xml:space="preserve"> Laikas. Istorijos vadovėlis. 1 d. 10 </w:t>
            </w:r>
            <w:proofErr w:type="spellStart"/>
            <w:r w:rsidRPr="00AE060C">
              <w:rPr>
                <w:rFonts w:eastAsia="Calibri"/>
                <w:sz w:val="22"/>
                <w:szCs w:val="22"/>
              </w:rPr>
              <w:t>kl</w:t>
            </w:r>
            <w:proofErr w:type="spellEnd"/>
            <w:r w:rsidRPr="00AE060C">
              <w:rPr>
                <w:rFonts w:eastAsia="Calibri"/>
                <w:sz w:val="22"/>
                <w:szCs w:val="22"/>
              </w:rPr>
              <w:t>. 2017 m.</w:t>
            </w:r>
          </w:p>
        </w:tc>
        <w:tc>
          <w:tcPr>
            <w:tcW w:w="851" w:type="dxa"/>
          </w:tcPr>
          <w:p w:rsidR="00CB6A63" w:rsidRPr="00AE060C" w:rsidRDefault="00CB6A63" w:rsidP="00B71411">
            <w:pPr>
              <w:jc w:val="center"/>
              <w:rPr>
                <w:sz w:val="22"/>
                <w:szCs w:val="22"/>
              </w:rPr>
            </w:pPr>
            <w:r w:rsidRPr="00AE060C">
              <w:rPr>
                <w:sz w:val="22"/>
                <w:szCs w:val="22"/>
              </w:rPr>
              <w:t>10</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23</w:t>
            </w:r>
          </w:p>
        </w:tc>
        <w:tc>
          <w:tcPr>
            <w:tcW w:w="6323" w:type="dxa"/>
          </w:tcPr>
          <w:p w:rsidR="00CB6A63" w:rsidRPr="00AE060C" w:rsidRDefault="00CB6A63" w:rsidP="00B71411">
            <w:pPr>
              <w:rPr>
                <w:rFonts w:eastAsia="Calibri"/>
                <w:sz w:val="22"/>
                <w:szCs w:val="22"/>
              </w:rPr>
            </w:pPr>
            <w:r w:rsidRPr="00AE060C">
              <w:rPr>
                <w:rFonts w:eastAsia="Calibri"/>
                <w:sz w:val="22"/>
                <w:szCs w:val="22"/>
              </w:rPr>
              <w:t xml:space="preserve">Ignas </w:t>
            </w:r>
            <w:proofErr w:type="spellStart"/>
            <w:r w:rsidRPr="00AE060C">
              <w:rPr>
                <w:rFonts w:eastAsia="Calibri"/>
                <w:sz w:val="22"/>
                <w:szCs w:val="22"/>
              </w:rPr>
              <w:t>Kapleris</w:t>
            </w:r>
            <w:proofErr w:type="spellEnd"/>
            <w:r w:rsidRPr="00AE060C">
              <w:rPr>
                <w:rFonts w:eastAsia="Calibri"/>
                <w:sz w:val="22"/>
                <w:szCs w:val="22"/>
              </w:rPr>
              <w:t>, Andželika Laužikienė, Antanas Meištas, Karolis Mickevičius,</w:t>
            </w:r>
          </w:p>
          <w:p w:rsidR="00CB6A63" w:rsidRPr="00AE060C" w:rsidRDefault="00CB6A63" w:rsidP="00B71411">
            <w:pPr>
              <w:rPr>
                <w:sz w:val="22"/>
                <w:szCs w:val="22"/>
              </w:rPr>
            </w:pPr>
            <w:r w:rsidRPr="00AE060C">
              <w:rPr>
                <w:rFonts w:eastAsia="Calibri"/>
                <w:sz w:val="22"/>
                <w:szCs w:val="22"/>
              </w:rPr>
              <w:t xml:space="preserve">Robertas Ramanauskas, Živilė </w:t>
            </w:r>
            <w:proofErr w:type="spellStart"/>
            <w:r w:rsidRPr="00AE060C">
              <w:rPr>
                <w:rFonts w:eastAsia="Calibri"/>
                <w:sz w:val="22"/>
                <w:szCs w:val="22"/>
              </w:rPr>
              <w:t>Tamkutonytė-Mikailienė.</w:t>
            </w:r>
            <w:proofErr w:type="spellEnd"/>
            <w:r w:rsidRPr="00AE060C">
              <w:rPr>
                <w:rFonts w:eastAsia="Calibri"/>
                <w:sz w:val="22"/>
                <w:szCs w:val="22"/>
              </w:rPr>
              <w:t xml:space="preserve"> Laikas. Istorijos vadovėlis. 2 d. 10 </w:t>
            </w:r>
            <w:proofErr w:type="spellStart"/>
            <w:r w:rsidRPr="00AE060C">
              <w:rPr>
                <w:rFonts w:eastAsia="Calibri"/>
                <w:sz w:val="22"/>
                <w:szCs w:val="22"/>
              </w:rPr>
              <w:t>kl</w:t>
            </w:r>
            <w:proofErr w:type="spellEnd"/>
            <w:r w:rsidRPr="00AE060C">
              <w:rPr>
                <w:rFonts w:eastAsia="Calibri"/>
                <w:sz w:val="22"/>
                <w:szCs w:val="22"/>
              </w:rPr>
              <w:t>. 2017 m.</w:t>
            </w:r>
          </w:p>
        </w:tc>
        <w:tc>
          <w:tcPr>
            <w:tcW w:w="851" w:type="dxa"/>
          </w:tcPr>
          <w:p w:rsidR="00CB6A63" w:rsidRPr="00AE060C" w:rsidRDefault="00CB6A63" w:rsidP="00B71411">
            <w:pPr>
              <w:jc w:val="center"/>
              <w:rPr>
                <w:sz w:val="22"/>
                <w:szCs w:val="22"/>
              </w:rPr>
            </w:pPr>
            <w:r w:rsidRPr="00AE060C">
              <w:rPr>
                <w:sz w:val="22"/>
                <w:szCs w:val="22"/>
              </w:rPr>
              <w:t>10</w:t>
            </w:r>
          </w:p>
        </w:tc>
        <w:tc>
          <w:tcPr>
            <w:tcW w:w="1984" w:type="dxa"/>
          </w:tcPr>
          <w:p w:rsidR="00CB6A63" w:rsidRPr="00AE060C" w:rsidRDefault="00CB6A63" w:rsidP="00B71411">
            <w:pPr>
              <w:rPr>
                <w:sz w:val="22"/>
                <w:szCs w:val="22"/>
              </w:rPr>
            </w:pPr>
            <w:r w:rsidRPr="00AE060C">
              <w:rPr>
                <w:sz w:val="22"/>
                <w:szCs w:val="22"/>
              </w:rPr>
              <w:t xml:space="preserve">Tęstinis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24</w:t>
            </w:r>
          </w:p>
        </w:tc>
        <w:tc>
          <w:tcPr>
            <w:tcW w:w="6323" w:type="dxa"/>
          </w:tcPr>
          <w:p w:rsidR="00CB6A63" w:rsidRPr="00AE060C" w:rsidRDefault="00CB6A63" w:rsidP="00B71411">
            <w:pPr>
              <w:autoSpaceDE w:val="0"/>
              <w:adjustRightInd w:val="0"/>
              <w:rPr>
                <w:rFonts w:eastAsia="Calibri"/>
                <w:sz w:val="22"/>
                <w:szCs w:val="22"/>
              </w:rPr>
            </w:pPr>
            <w:r w:rsidRPr="00AE060C">
              <w:rPr>
                <w:rFonts w:eastAsia="Calibri"/>
                <w:sz w:val="22"/>
                <w:szCs w:val="22"/>
              </w:rPr>
              <w:t xml:space="preserve">Audrone </w:t>
            </w:r>
            <w:proofErr w:type="spellStart"/>
            <w:r w:rsidRPr="00AE060C">
              <w:rPr>
                <w:rFonts w:eastAsia="Calibri"/>
                <w:sz w:val="22"/>
                <w:szCs w:val="22"/>
              </w:rPr>
              <w:t>Janickienė</w:t>
            </w:r>
            <w:proofErr w:type="spellEnd"/>
            <w:r w:rsidRPr="00AE060C">
              <w:rPr>
                <w:rFonts w:eastAsia="Calibri"/>
                <w:sz w:val="22"/>
                <w:szCs w:val="22"/>
              </w:rPr>
              <w:t xml:space="preserve">, Asta </w:t>
            </w:r>
            <w:proofErr w:type="spellStart"/>
            <w:r w:rsidRPr="00AE060C">
              <w:rPr>
                <w:rFonts w:eastAsia="Calibri"/>
                <w:sz w:val="22"/>
                <w:szCs w:val="22"/>
              </w:rPr>
              <w:t>Kibildienė</w:t>
            </w:r>
            <w:proofErr w:type="spellEnd"/>
            <w:r w:rsidRPr="00AE060C">
              <w:rPr>
                <w:rFonts w:eastAsia="Calibri"/>
                <w:sz w:val="22"/>
                <w:szCs w:val="22"/>
              </w:rPr>
              <w:t>, Ingrida Visockienė.</w:t>
            </w:r>
            <w:r w:rsidRPr="00AE060C">
              <w:rPr>
                <w:sz w:val="22"/>
                <w:szCs w:val="22"/>
              </w:rPr>
              <w:t xml:space="preserve"> Lietuvių kalba.</w:t>
            </w:r>
            <w:r w:rsidRPr="00AE060C">
              <w:rPr>
                <w:rFonts w:eastAsia="Calibri"/>
                <w:sz w:val="22"/>
                <w:szCs w:val="22"/>
              </w:rPr>
              <w:t xml:space="preserve"> </w:t>
            </w:r>
            <w:r w:rsidRPr="00AE060C">
              <w:rPr>
                <w:sz w:val="22"/>
                <w:szCs w:val="22"/>
              </w:rPr>
              <w:t xml:space="preserve">7 </w:t>
            </w:r>
            <w:proofErr w:type="spellStart"/>
            <w:r w:rsidRPr="00AE060C">
              <w:rPr>
                <w:sz w:val="22"/>
                <w:szCs w:val="22"/>
              </w:rPr>
              <w:t>kl</w:t>
            </w:r>
            <w:proofErr w:type="spellEnd"/>
            <w:r w:rsidRPr="00AE060C">
              <w:rPr>
                <w:sz w:val="22"/>
                <w:szCs w:val="22"/>
              </w:rPr>
              <w:t>. Serija ATRASK. 1d. 2018 m.</w:t>
            </w:r>
          </w:p>
        </w:tc>
        <w:tc>
          <w:tcPr>
            <w:tcW w:w="851" w:type="dxa"/>
          </w:tcPr>
          <w:p w:rsidR="00CB6A63" w:rsidRPr="00AE060C" w:rsidRDefault="00CB6A63" w:rsidP="00B71411">
            <w:pPr>
              <w:jc w:val="center"/>
              <w:rPr>
                <w:sz w:val="22"/>
                <w:szCs w:val="22"/>
              </w:rPr>
            </w:pPr>
            <w:r w:rsidRPr="00AE060C">
              <w:rPr>
                <w:sz w:val="22"/>
                <w:szCs w:val="22"/>
              </w:rPr>
              <w:t>7</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25</w:t>
            </w:r>
          </w:p>
        </w:tc>
        <w:tc>
          <w:tcPr>
            <w:tcW w:w="6323" w:type="dxa"/>
          </w:tcPr>
          <w:p w:rsidR="00CB6A63" w:rsidRPr="00AE060C" w:rsidRDefault="00CB6A63" w:rsidP="00B71411">
            <w:pPr>
              <w:autoSpaceDE w:val="0"/>
              <w:adjustRightInd w:val="0"/>
              <w:rPr>
                <w:rFonts w:eastAsia="Calibri"/>
                <w:sz w:val="22"/>
                <w:szCs w:val="22"/>
              </w:rPr>
            </w:pPr>
            <w:r w:rsidRPr="00AE060C">
              <w:rPr>
                <w:rFonts w:eastAsia="Calibri"/>
                <w:sz w:val="22"/>
                <w:szCs w:val="22"/>
              </w:rPr>
              <w:t xml:space="preserve">Audrone </w:t>
            </w:r>
            <w:proofErr w:type="spellStart"/>
            <w:r w:rsidRPr="00AE060C">
              <w:rPr>
                <w:rFonts w:eastAsia="Calibri"/>
                <w:sz w:val="22"/>
                <w:szCs w:val="22"/>
              </w:rPr>
              <w:t>Janickienė</w:t>
            </w:r>
            <w:proofErr w:type="spellEnd"/>
            <w:r w:rsidRPr="00AE060C">
              <w:rPr>
                <w:rFonts w:eastAsia="Calibri"/>
                <w:sz w:val="22"/>
                <w:szCs w:val="22"/>
              </w:rPr>
              <w:t xml:space="preserve">, Asta </w:t>
            </w:r>
            <w:proofErr w:type="spellStart"/>
            <w:r w:rsidRPr="00AE060C">
              <w:rPr>
                <w:rFonts w:eastAsia="Calibri"/>
                <w:sz w:val="22"/>
                <w:szCs w:val="22"/>
              </w:rPr>
              <w:t>Kibildienė</w:t>
            </w:r>
            <w:proofErr w:type="spellEnd"/>
            <w:r w:rsidRPr="00AE060C">
              <w:rPr>
                <w:rFonts w:eastAsia="Calibri"/>
                <w:sz w:val="22"/>
                <w:szCs w:val="22"/>
              </w:rPr>
              <w:t>, Ingrida Visockienė.</w:t>
            </w:r>
            <w:r w:rsidRPr="00AE060C">
              <w:rPr>
                <w:sz w:val="22"/>
                <w:szCs w:val="22"/>
              </w:rPr>
              <w:t xml:space="preserve"> Lietuvių kalba.</w:t>
            </w:r>
            <w:r w:rsidRPr="00AE060C">
              <w:rPr>
                <w:rFonts w:eastAsia="Calibri"/>
                <w:sz w:val="22"/>
                <w:szCs w:val="22"/>
              </w:rPr>
              <w:t xml:space="preserve"> </w:t>
            </w:r>
            <w:r w:rsidRPr="00AE060C">
              <w:rPr>
                <w:sz w:val="22"/>
                <w:szCs w:val="22"/>
              </w:rPr>
              <w:t xml:space="preserve">7 </w:t>
            </w:r>
            <w:proofErr w:type="spellStart"/>
            <w:r w:rsidRPr="00AE060C">
              <w:rPr>
                <w:sz w:val="22"/>
                <w:szCs w:val="22"/>
              </w:rPr>
              <w:t>kl</w:t>
            </w:r>
            <w:proofErr w:type="spellEnd"/>
            <w:r w:rsidRPr="00AE060C">
              <w:rPr>
                <w:sz w:val="22"/>
                <w:szCs w:val="22"/>
              </w:rPr>
              <w:t>. Serija ATRASK. 2d. 2018 m.</w:t>
            </w:r>
          </w:p>
        </w:tc>
        <w:tc>
          <w:tcPr>
            <w:tcW w:w="851" w:type="dxa"/>
          </w:tcPr>
          <w:p w:rsidR="00CB6A63" w:rsidRPr="00AE060C" w:rsidRDefault="00CB6A63" w:rsidP="00B71411">
            <w:pPr>
              <w:jc w:val="center"/>
              <w:rPr>
                <w:sz w:val="22"/>
                <w:szCs w:val="22"/>
              </w:rPr>
            </w:pPr>
            <w:r w:rsidRPr="00AE060C">
              <w:rPr>
                <w:sz w:val="22"/>
                <w:szCs w:val="22"/>
              </w:rPr>
              <w:t>7</w:t>
            </w:r>
          </w:p>
        </w:tc>
        <w:tc>
          <w:tcPr>
            <w:tcW w:w="1984" w:type="dxa"/>
          </w:tcPr>
          <w:p w:rsidR="00CB6A63" w:rsidRPr="00AE060C" w:rsidRDefault="00CB6A63" w:rsidP="00B71411">
            <w:pPr>
              <w:rPr>
                <w:sz w:val="22"/>
                <w:szCs w:val="22"/>
              </w:rPr>
            </w:pPr>
            <w:r w:rsidRPr="00AE060C">
              <w:rPr>
                <w:sz w:val="22"/>
                <w:szCs w:val="22"/>
              </w:rPr>
              <w:t>Tęstinis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26</w:t>
            </w:r>
          </w:p>
        </w:tc>
        <w:tc>
          <w:tcPr>
            <w:tcW w:w="6323" w:type="dxa"/>
          </w:tcPr>
          <w:p w:rsidR="00CB6A63" w:rsidRPr="00AE060C" w:rsidRDefault="00CB6A63" w:rsidP="00B71411">
            <w:pPr>
              <w:rPr>
                <w:rFonts w:eastAsia="Calibri"/>
                <w:sz w:val="22"/>
                <w:szCs w:val="22"/>
              </w:rPr>
            </w:pPr>
            <w:r w:rsidRPr="00AE060C">
              <w:rPr>
                <w:rFonts w:eastAsia="Calibri"/>
                <w:sz w:val="22"/>
                <w:szCs w:val="22"/>
              </w:rPr>
              <w:t xml:space="preserve">R. Šalna, G. </w:t>
            </w:r>
            <w:proofErr w:type="spellStart"/>
            <w:r w:rsidRPr="00AE060C">
              <w:rPr>
                <w:rFonts w:eastAsia="Calibri"/>
                <w:sz w:val="22"/>
                <w:szCs w:val="22"/>
              </w:rPr>
              <w:t>Sapožnikovas</w:t>
            </w:r>
            <w:proofErr w:type="spellEnd"/>
            <w:r w:rsidRPr="00AE060C">
              <w:rPr>
                <w:rFonts w:eastAsia="Calibri"/>
                <w:sz w:val="22"/>
                <w:szCs w:val="22"/>
              </w:rPr>
              <w:t xml:space="preserve">, G. </w:t>
            </w:r>
            <w:proofErr w:type="spellStart"/>
            <w:r w:rsidRPr="00AE060C">
              <w:rPr>
                <w:rFonts w:eastAsia="Calibri"/>
                <w:sz w:val="22"/>
                <w:szCs w:val="22"/>
              </w:rPr>
              <w:t>Motiejuitė</w:t>
            </w:r>
            <w:proofErr w:type="spellEnd"/>
            <w:r w:rsidRPr="00AE060C">
              <w:rPr>
                <w:rFonts w:eastAsia="Calibri"/>
                <w:sz w:val="22"/>
                <w:szCs w:val="22"/>
              </w:rPr>
              <w:t xml:space="preserve">, M. </w:t>
            </w:r>
            <w:proofErr w:type="spellStart"/>
            <w:r w:rsidRPr="00AE060C">
              <w:rPr>
                <w:rFonts w:eastAsia="Calibri"/>
                <w:sz w:val="22"/>
                <w:szCs w:val="22"/>
              </w:rPr>
              <w:t>Šiumeta</w:t>
            </w:r>
            <w:proofErr w:type="spellEnd"/>
            <w:r w:rsidRPr="00AE060C">
              <w:rPr>
                <w:rFonts w:eastAsia="Calibri"/>
                <w:sz w:val="22"/>
                <w:szCs w:val="22"/>
              </w:rPr>
              <w:t>, R. Šalna. Gaublys. Gamtinė geografija.2011</w:t>
            </w:r>
          </w:p>
        </w:tc>
        <w:tc>
          <w:tcPr>
            <w:tcW w:w="851" w:type="dxa"/>
          </w:tcPr>
          <w:p w:rsidR="00CB6A63" w:rsidRPr="00AE060C" w:rsidRDefault="00CB6A63" w:rsidP="00B71411">
            <w:pPr>
              <w:jc w:val="center"/>
              <w:rPr>
                <w:sz w:val="22"/>
                <w:szCs w:val="22"/>
              </w:rPr>
            </w:pPr>
            <w:r w:rsidRPr="00AE060C">
              <w:rPr>
                <w:sz w:val="22"/>
                <w:szCs w:val="22"/>
              </w:rPr>
              <w:t xml:space="preserve">11-12 </w:t>
            </w:r>
            <w:proofErr w:type="spellStart"/>
            <w:r w:rsidRPr="00AE060C">
              <w:rPr>
                <w:sz w:val="22"/>
                <w:szCs w:val="22"/>
              </w:rPr>
              <w:t>kl</w:t>
            </w:r>
            <w:proofErr w:type="spellEnd"/>
            <w:r w:rsidRPr="00AE060C">
              <w:rPr>
                <w:sz w:val="22"/>
                <w:szCs w:val="22"/>
              </w:rPr>
              <w:t>.</w:t>
            </w:r>
          </w:p>
        </w:tc>
        <w:tc>
          <w:tcPr>
            <w:tcW w:w="1984" w:type="dxa"/>
          </w:tcPr>
          <w:p w:rsidR="00CB6A63" w:rsidRPr="00AE060C" w:rsidRDefault="00CB6A63" w:rsidP="00B71411">
            <w:pPr>
              <w:rPr>
                <w:sz w:val="22"/>
                <w:szCs w:val="22"/>
              </w:rPr>
            </w:pPr>
            <w:r w:rsidRPr="00AE060C">
              <w:rPr>
                <w:sz w:val="22"/>
                <w:szCs w:val="22"/>
              </w:rPr>
              <w:t>Mokinasi iš 2007 m. leidimo vadovėlių</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27</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IV klasei 1-oji knyga (serija „Šok“) 2017 </w:t>
            </w:r>
          </w:p>
        </w:tc>
        <w:tc>
          <w:tcPr>
            <w:tcW w:w="851" w:type="dxa"/>
          </w:tcPr>
          <w:p w:rsidR="00CB6A63" w:rsidRPr="00AE060C" w:rsidRDefault="00CB6A63" w:rsidP="00B71411">
            <w:pPr>
              <w:jc w:val="center"/>
              <w:rPr>
                <w:sz w:val="22"/>
                <w:szCs w:val="22"/>
              </w:rPr>
            </w:pPr>
            <w:r w:rsidRPr="00AE060C">
              <w:rPr>
                <w:sz w:val="22"/>
                <w:szCs w:val="22"/>
              </w:rPr>
              <w:t>4</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28</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IV klasei 2-oji knyga (serija „Šok“) 2017 </w:t>
            </w:r>
          </w:p>
        </w:tc>
        <w:tc>
          <w:tcPr>
            <w:tcW w:w="851" w:type="dxa"/>
          </w:tcPr>
          <w:p w:rsidR="00CB6A63" w:rsidRPr="00AE060C" w:rsidRDefault="00CB6A63" w:rsidP="00B71411">
            <w:pPr>
              <w:jc w:val="center"/>
              <w:rPr>
                <w:sz w:val="22"/>
                <w:szCs w:val="22"/>
              </w:rPr>
            </w:pPr>
            <w:r w:rsidRPr="00AE060C">
              <w:rPr>
                <w:sz w:val="22"/>
                <w:szCs w:val="22"/>
              </w:rPr>
              <w:t>4</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29</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IV klasei 3-oji knyga (serija „Šok“) 2017 </w:t>
            </w:r>
          </w:p>
        </w:tc>
        <w:tc>
          <w:tcPr>
            <w:tcW w:w="851" w:type="dxa"/>
          </w:tcPr>
          <w:p w:rsidR="00CB6A63" w:rsidRPr="00AE060C" w:rsidRDefault="00CB6A63" w:rsidP="00B71411">
            <w:pPr>
              <w:jc w:val="center"/>
              <w:rPr>
                <w:sz w:val="22"/>
                <w:szCs w:val="22"/>
              </w:rPr>
            </w:pPr>
            <w:r w:rsidRPr="00AE060C">
              <w:rPr>
                <w:sz w:val="22"/>
                <w:szCs w:val="22"/>
              </w:rPr>
              <w:t>4</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30</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III klasei 1-oji knyga (serija „Šok“) 2017 </w:t>
            </w:r>
          </w:p>
        </w:tc>
        <w:tc>
          <w:tcPr>
            <w:tcW w:w="851" w:type="dxa"/>
          </w:tcPr>
          <w:p w:rsidR="00CB6A63" w:rsidRPr="00AE060C" w:rsidRDefault="00CB6A63" w:rsidP="00B71411">
            <w:pPr>
              <w:jc w:val="center"/>
              <w:rPr>
                <w:sz w:val="22"/>
                <w:szCs w:val="22"/>
              </w:rPr>
            </w:pPr>
            <w:r w:rsidRPr="00AE060C">
              <w:rPr>
                <w:sz w:val="22"/>
                <w:szCs w:val="22"/>
              </w:rPr>
              <w:t>3</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31</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III klasei 2-oji knyga (serija „Šok“) 2017 </w:t>
            </w:r>
          </w:p>
        </w:tc>
        <w:tc>
          <w:tcPr>
            <w:tcW w:w="851" w:type="dxa"/>
          </w:tcPr>
          <w:p w:rsidR="00CB6A63" w:rsidRPr="00AE060C" w:rsidRDefault="00CB6A63" w:rsidP="00B71411">
            <w:pPr>
              <w:jc w:val="center"/>
              <w:rPr>
                <w:sz w:val="22"/>
                <w:szCs w:val="22"/>
              </w:rPr>
            </w:pPr>
            <w:r w:rsidRPr="00AE060C">
              <w:rPr>
                <w:sz w:val="22"/>
                <w:szCs w:val="22"/>
              </w:rPr>
              <w:t>3</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32</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III klasei 3-oji knyga (serija „Šok“) 2017 </w:t>
            </w:r>
          </w:p>
        </w:tc>
        <w:tc>
          <w:tcPr>
            <w:tcW w:w="851" w:type="dxa"/>
          </w:tcPr>
          <w:p w:rsidR="00CB6A63" w:rsidRPr="00AE060C" w:rsidRDefault="00CB6A63" w:rsidP="00B71411">
            <w:pPr>
              <w:jc w:val="center"/>
              <w:rPr>
                <w:sz w:val="22"/>
                <w:szCs w:val="22"/>
              </w:rPr>
            </w:pPr>
            <w:r w:rsidRPr="00AE060C">
              <w:rPr>
                <w:sz w:val="22"/>
                <w:szCs w:val="22"/>
              </w:rPr>
              <w:t>3</w:t>
            </w:r>
          </w:p>
        </w:tc>
        <w:tc>
          <w:tcPr>
            <w:tcW w:w="1984" w:type="dxa"/>
          </w:tcPr>
          <w:p w:rsidR="00CB6A63" w:rsidRPr="00AE060C" w:rsidRDefault="00CB6A63" w:rsidP="00B71411">
            <w:pPr>
              <w:rPr>
                <w:sz w:val="22"/>
                <w:szCs w:val="22"/>
              </w:rPr>
            </w:pPr>
            <w:r w:rsidRPr="00AE060C">
              <w:rPr>
                <w:sz w:val="22"/>
                <w:szCs w:val="22"/>
              </w:rPr>
              <w:t xml:space="preserve">Tęsinys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33</w:t>
            </w:r>
          </w:p>
        </w:tc>
        <w:tc>
          <w:tcPr>
            <w:tcW w:w="6323" w:type="dxa"/>
          </w:tcPr>
          <w:p w:rsidR="00CB6A63" w:rsidRPr="00AE060C" w:rsidRDefault="00CB6A63" w:rsidP="00B71411">
            <w:pPr>
              <w:rPr>
                <w:sz w:val="22"/>
                <w:szCs w:val="22"/>
              </w:rPr>
            </w:pPr>
            <w:proofErr w:type="spellStart"/>
            <w:r w:rsidRPr="00AE060C">
              <w:rPr>
                <w:sz w:val="22"/>
                <w:szCs w:val="22"/>
              </w:rPr>
              <w:t>Klizas</w:t>
            </w:r>
            <w:proofErr w:type="spellEnd"/>
            <w:r w:rsidRPr="00AE060C">
              <w:rPr>
                <w:sz w:val="22"/>
                <w:szCs w:val="22"/>
              </w:rPr>
              <w:t xml:space="preserve"> Šarūnas, </w:t>
            </w:r>
            <w:proofErr w:type="spellStart"/>
            <w:r w:rsidRPr="00AE060C">
              <w:rPr>
                <w:sz w:val="22"/>
                <w:szCs w:val="22"/>
              </w:rPr>
              <w:t>Klizienė</w:t>
            </w:r>
            <w:proofErr w:type="spellEnd"/>
            <w:r w:rsidRPr="00AE060C">
              <w:rPr>
                <w:sz w:val="22"/>
                <w:szCs w:val="22"/>
              </w:rPr>
              <w:t xml:space="preserve"> Irina, Andželika Žilinskienė, Ingrida </w:t>
            </w:r>
            <w:proofErr w:type="spellStart"/>
            <w:r w:rsidRPr="00AE060C">
              <w:rPr>
                <w:sz w:val="22"/>
                <w:szCs w:val="22"/>
              </w:rPr>
              <w:t>Norkaitienė</w:t>
            </w:r>
            <w:proofErr w:type="spellEnd"/>
            <w:r w:rsidRPr="00AE060C">
              <w:rPr>
                <w:sz w:val="22"/>
                <w:szCs w:val="22"/>
              </w:rPr>
              <w:t>. Kūno kultūra. 2018</w:t>
            </w:r>
          </w:p>
        </w:tc>
        <w:tc>
          <w:tcPr>
            <w:tcW w:w="851" w:type="dxa"/>
          </w:tcPr>
          <w:p w:rsidR="00CB6A63" w:rsidRPr="00AE060C" w:rsidRDefault="00CB6A63" w:rsidP="00B71411">
            <w:pPr>
              <w:jc w:val="center"/>
              <w:rPr>
                <w:sz w:val="22"/>
                <w:szCs w:val="22"/>
              </w:rPr>
            </w:pPr>
            <w:r w:rsidRPr="00AE060C">
              <w:rPr>
                <w:sz w:val="22"/>
                <w:szCs w:val="22"/>
              </w:rPr>
              <w:t>3</w:t>
            </w:r>
          </w:p>
        </w:tc>
        <w:tc>
          <w:tcPr>
            <w:tcW w:w="1984" w:type="dxa"/>
          </w:tcPr>
          <w:p w:rsidR="00CB6A63" w:rsidRPr="00AE060C" w:rsidRDefault="00CB6A63" w:rsidP="00B71411">
            <w:pPr>
              <w:rPr>
                <w:sz w:val="22"/>
                <w:szCs w:val="22"/>
              </w:rPr>
            </w:pPr>
            <w:r w:rsidRPr="00AE060C">
              <w:rPr>
                <w:sz w:val="22"/>
                <w:szCs w:val="22"/>
              </w:rPr>
              <w:t>Tęsinys</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34</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 klasei 1-oji knyga (serija „Šok“) 2017 </w:t>
            </w:r>
          </w:p>
        </w:tc>
        <w:tc>
          <w:tcPr>
            <w:tcW w:w="851" w:type="dxa"/>
          </w:tcPr>
          <w:p w:rsidR="00CB6A63" w:rsidRPr="00AE060C" w:rsidRDefault="00CB6A63" w:rsidP="00B71411">
            <w:pPr>
              <w:jc w:val="center"/>
              <w:rPr>
                <w:sz w:val="22"/>
                <w:szCs w:val="22"/>
              </w:rPr>
            </w:pPr>
            <w:r w:rsidRPr="00AE060C">
              <w:rPr>
                <w:sz w:val="22"/>
                <w:szCs w:val="22"/>
              </w:rPr>
              <w:t>1</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35</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 klasei 2-oji knyga (serija „Šok“) 2017 </w:t>
            </w:r>
          </w:p>
        </w:tc>
        <w:tc>
          <w:tcPr>
            <w:tcW w:w="851" w:type="dxa"/>
          </w:tcPr>
          <w:p w:rsidR="00CB6A63" w:rsidRPr="00AE060C" w:rsidRDefault="00CB6A63" w:rsidP="00B71411">
            <w:pPr>
              <w:jc w:val="center"/>
              <w:rPr>
                <w:sz w:val="22"/>
                <w:szCs w:val="22"/>
              </w:rPr>
            </w:pPr>
            <w:r w:rsidRPr="00AE060C">
              <w:rPr>
                <w:sz w:val="22"/>
                <w:szCs w:val="22"/>
              </w:rPr>
              <w:t>1</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36</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I klasei 3-oji knyga (serija „Šok“) 2017 </w:t>
            </w:r>
          </w:p>
        </w:tc>
        <w:tc>
          <w:tcPr>
            <w:tcW w:w="851" w:type="dxa"/>
          </w:tcPr>
          <w:p w:rsidR="00CB6A63" w:rsidRPr="00AE060C" w:rsidRDefault="00CB6A63" w:rsidP="00B71411">
            <w:pPr>
              <w:jc w:val="center"/>
              <w:rPr>
                <w:sz w:val="22"/>
                <w:szCs w:val="22"/>
              </w:rPr>
            </w:pPr>
            <w:r w:rsidRPr="00AE060C">
              <w:rPr>
                <w:sz w:val="22"/>
                <w:szCs w:val="22"/>
              </w:rPr>
              <w:t>1</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37</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2 klasei 1-oji knyga (serija „Šok“) 2017 </w:t>
            </w:r>
          </w:p>
        </w:tc>
        <w:tc>
          <w:tcPr>
            <w:tcW w:w="851" w:type="dxa"/>
          </w:tcPr>
          <w:p w:rsidR="00CB6A63" w:rsidRPr="00AE060C" w:rsidRDefault="00CB6A63" w:rsidP="00B71411">
            <w:pPr>
              <w:jc w:val="center"/>
              <w:rPr>
                <w:sz w:val="22"/>
                <w:szCs w:val="22"/>
              </w:rPr>
            </w:pPr>
            <w:r w:rsidRPr="00AE060C">
              <w:rPr>
                <w:sz w:val="22"/>
                <w:szCs w:val="22"/>
              </w:rPr>
              <w:t>2</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38</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2 klasei 2-oji knyga (serija „Šok“) 2017 </w:t>
            </w:r>
          </w:p>
        </w:tc>
        <w:tc>
          <w:tcPr>
            <w:tcW w:w="851" w:type="dxa"/>
          </w:tcPr>
          <w:p w:rsidR="00CB6A63" w:rsidRPr="00AE060C" w:rsidRDefault="00CB6A63" w:rsidP="00B71411">
            <w:pPr>
              <w:jc w:val="center"/>
              <w:rPr>
                <w:sz w:val="22"/>
                <w:szCs w:val="22"/>
              </w:rPr>
            </w:pPr>
            <w:r w:rsidRPr="00AE060C">
              <w:rPr>
                <w:sz w:val="22"/>
                <w:szCs w:val="22"/>
              </w:rPr>
              <w:t>2</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39</w:t>
            </w:r>
          </w:p>
        </w:tc>
        <w:tc>
          <w:tcPr>
            <w:tcW w:w="6323" w:type="dxa"/>
          </w:tcPr>
          <w:p w:rsidR="00CB6A63" w:rsidRPr="00AE060C" w:rsidRDefault="00CB6A63" w:rsidP="00B71411">
            <w:pPr>
              <w:rPr>
                <w:sz w:val="22"/>
                <w:szCs w:val="22"/>
              </w:rPr>
            </w:pPr>
            <w:r w:rsidRPr="00AE060C">
              <w:rPr>
                <w:sz w:val="22"/>
                <w:szCs w:val="22"/>
              </w:rPr>
              <w:t xml:space="preserve">Banytė Jolanta, </w:t>
            </w:r>
            <w:proofErr w:type="spellStart"/>
            <w:r w:rsidRPr="00AE060C">
              <w:rPr>
                <w:sz w:val="22"/>
                <w:szCs w:val="22"/>
              </w:rPr>
              <w:t>Kuzavinienė</w:t>
            </w:r>
            <w:proofErr w:type="spellEnd"/>
            <w:r w:rsidRPr="00AE060C">
              <w:rPr>
                <w:sz w:val="22"/>
                <w:szCs w:val="22"/>
              </w:rPr>
              <w:t xml:space="preserve"> </w:t>
            </w:r>
            <w:proofErr w:type="spellStart"/>
            <w:r w:rsidRPr="00AE060C">
              <w:rPr>
                <w:sz w:val="22"/>
                <w:szCs w:val="22"/>
              </w:rPr>
              <w:t>Džeralda</w:t>
            </w:r>
            <w:proofErr w:type="spellEnd"/>
            <w:r w:rsidRPr="00AE060C">
              <w:rPr>
                <w:sz w:val="22"/>
                <w:szCs w:val="22"/>
              </w:rPr>
              <w:t xml:space="preserve">, </w:t>
            </w:r>
            <w:proofErr w:type="spellStart"/>
            <w:r w:rsidRPr="00AE060C">
              <w:rPr>
                <w:sz w:val="22"/>
                <w:szCs w:val="22"/>
              </w:rPr>
              <w:t>Vyšniauskienė</w:t>
            </w:r>
            <w:proofErr w:type="spellEnd"/>
            <w:r w:rsidRPr="00AE060C">
              <w:rPr>
                <w:sz w:val="22"/>
                <w:szCs w:val="22"/>
              </w:rPr>
              <w:t xml:space="preserve"> Vilija. Pupa. Lietuvių kalbos vadovėlis 2 klasei 3-oji knyga (serija „Šok“) 2017 </w:t>
            </w:r>
          </w:p>
        </w:tc>
        <w:tc>
          <w:tcPr>
            <w:tcW w:w="851" w:type="dxa"/>
          </w:tcPr>
          <w:p w:rsidR="00CB6A63" w:rsidRPr="00AE060C" w:rsidRDefault="00CB6A63" w:rsidP="00B71411">
            <w:pPr>
              <w:jc w:val="center"/>
              <w:rPr>
                <w:sz w:val="22"/>
                <w:szCs w:val="22"/>
              </w:rPr>
            </w:pPr>
            <w:r w:rsidRPr="00AE060C">
              <w:rPr>
                <w:sz w:val="22"/>
                <w:szCs w:val="22"/>
              </w:rPr>
              <w:t>2</w:t>
            </w:r>
          </w:p>
        </w:tc>
        <w:tc>
          <w:tcPr>
            <w:tcW w:w="1984" w:type="dxa"/>
          </w:tcPr>
          <w:p w:rsidR="00CB6A63" w:rsidRPr="00AE060C" w:rsidRDefault="00CB6A63" w:rsidP="00B71411">
            <w:pPr>
              <w:rPr>
                <w:sz w:val="22"/>
                <w:szCs w:val="22"/>
              </w:rPr>
            </w:pPr>
            <w:r w:rsidRPr="00AE060C">
              <w:rPr>
                <w:sz w:val="22"/>
                <w:szCs w:val="22"/>
              </w:rPr>
              <w:t xml:space="preserve">Trūkumas </w:t>
            </w:r>
          </w:p>
        </w:tc>
      </w:tr>
      <w:tr w:rsidR="00CB6A63" w:rsidRPr="00AE060C" w:rsidTr="00B71411">
        <w:trPr>
          <w:jc w:val="center"/>
        </w:trPr>
        <w:tc>
          <w:tcPr>
            <w:tcW w:w="542" w:type="dxa"/>
          </w:tcPr>
          <w:p w:rsidR="00CB6A63" w:rsidRPr="00AE060C" w:rsidRDefault="00CB6A63" w:rsidP="00B71411">
            <w:pPr>
              <w:jc w:val="center"/>
              <w:rPr>
                <w:sz w:val="22"/>
                <w:szCs w:val="22"/>
              </w:rPr>
            </w:pPr>
            <w:r w:rsidRPr="00AE060C">
              <w:rPr>
                <w:sz w:val="22"/>
                <w:szCs w:val="22"/>
              </w:rPr>
              <w:t>40</w:t>
            </w:r>
          </w:p>
        </w:tc>
        <w:tc>
          <w:tcPr>
            <w:tcW w:w="6323" w:type="dxa"/>
          </w:tcPr>
          <w:p w:rsidR="00CB6A63" w:rsidRPr="00AE060C" w:rsidRDefault="00CB6A63" w:rsidP="00B71411">
            <w:pPr>
              <w:rPr>
                <w:sz w:val="22"/>
                <w:szCs w:val="22"/>
              </w:rPr>
            </w:pPr>
            <w:r w:rsidRPr="00AE060C">
              <w:rPr>
                <w:sz w:val="22"/>
                <w:szCs w:val="22"/>
              </w:rPr>
              <w:t xml:space="preserve">Beste </w:t>
            </w:r>
            <w:proofErr w:type="spellStart"/>
            <w:r w:rsidRPr="00AE060C">
              <w:rPr>
                <w:sz w:val="22"/>
                <w:szCs w:val="22"/>
              </w:rPr>
              <w:t>Freunde</w:t>
            </w:r>
            <w:proofErr w:type="spellEnd"/>
            <w:r w:rsidRPr="00AE060C">
              <w:rPr>
                <w:sz w:val="22"/>
                <w:szCs w:val="22"/>
              </w:rPr>
              <w:t xml:space="preserve"> A1.1 (vokiečių k. vadovėlis) 2014 m. </w:t>
            </w:r>
          </w:p>
        </w:tc>
        <w:tc>
          <w:tcPr>
            <w:tcW w:w="851" w:type="dxa"/>
          </w:tcPr>
          <w:p w:rsidR="00CB6A63" w:rsidRPr="00AE060C" w:rsidRDefault="00CB6A63" w:rsidP="00B71411">
            <w:pPr>
              <w:jc w:val="center"/>
              <w:rPr>
                <w:sz w:val="22"/>
                <w:szCs w:val="22"/>
              </w:rPr>
            </w:pPr>
            <w:r w:rsidRPr="00AE060C">
              <w:rPr>
                <w:sz w:val="22"/>
                <w:szCs w:val="22"/>
              </w:rPr>
              <w:t>11</w:t>
            </w:r>
          </w:p>
        </w:tc>
        <w:tc>
          <w:tcPr>
            <w:tcW w:w="1984" w:type="dxa"/>
          </w:tcPr>
          <w:p w:rsidR="00CB6A63" w:rsidRPr="00AE060C" w:rsidRDefault="00CB6A63" w:rsidP="00B71411">
            <w:pPr>
              <w:rPr>
                <w:sz w:val="22"/>
                <w:szCs w:val="22"/>
              </w:rPr>
            </w:pPr>
            <w:r w:rsidRPr="00AE060C">
              <w:rPr>
                <w:sz w:val="22"/>
                <w:szCs w:val="22"/>
              </w:rPr>
              <w:t xml:space="preserve">Mokinasi iš 2001 m. vadovėlių </w:t>
            </w:r>
          </w:p>
        </w:tc>
      </w:tr>
    </w:tbl>
    <w:p w:rsidR="00CB6A63" w:rsidRDefault="00CB6A63" w:rsidP="008409BE">
      <w:pPr>
        <w:rPr>
          <w:sz w:val="22"/>
          <w:szCs w:val="22"/>
        </w:rPr>
      </w:pPr>
    </w:p>
    <w:p w:rsidR="00CB6A63" w:rsidRDefault="00CB6A63" w:rsidP="008409BE">
      <w:pPr>
        <w:rPr>
          <w:sz w:val="22"/>
          <w:szCs w:val="22"/>
        </w:rPr>
      </w:pPr>
    </w:p>
    <w:p w:rsidR="00CB6A63" w:rsidRPr="00AE060C" w:rsidRDefault="00CB6A63" w:rsidP="004A516B">
      <w:pPr>
        <w:jc w:val="both"/>
        <w:rPr>
          <w:sz w:val="22"/>
          <w:szCs w:val="22"/>
        </w:rPr>
      </w:pPr>
      <w:r w:rsidRPr="00AE060C">
        <w:rPr>
          <w:sz w:val="22"/>
          <w:szCs w:val="22"/>
        </w:rPr>
        <w:t xml:space="preserve">40. Diferencijavimas ir individualizavimas: pamokoje (užduotys, atlikimo laikas), namų darbų užduotys, projektinė veikla, darbas grupėse, užduotys gabiems ir </w:t>
      </w:r>
      <w:proofErr w:type="spellStart"/>
      <w:r w:rsidRPr="00AE060C">
        <w:rPr>
          <w:sz w:val="22"/>
          <w:szCs w:val="22"/>
        </w:rPr>
        <w:t>spec</w:t>
      </w:r>
      <w:proofErr w:type="spellEnd"/>
      <w:r w:rsidRPr="00AE060C">
        <w:rPr>
          <w:sz w:val="22"/>
          <w:szCs w:val="22"/>
        </w:rPr>
        <w:t>. poreikių vaikams, atsižvelgti į mokymosi stilius.</w:t>
      </w:r>
    </w:p>
    <w:p w:rsidR="00CB6A63" w:rsidRPr="00AE060C" w:rsidRDefault="00CB6A63" w:rsidP="004A516B">
      <w:pPr>
        <w:jc w:val="both"/>
        <w:rPr>
          <w:sz w:val="22"/>
          <w:szCs w:val="22"/>
        </w:rPr>
      </w:pPr>
      <w:r w:rsidRPr="00AE060C">
        <w:rPr>
          <w:sz w:val="22"/>
          <w:szCs w:val="22"/>
        </w:rPr>
        <w:t xml:space="preserve">41. Dėl pagalbos teikimo. Naudotis atmintine </w:t>
      </w:r>
      <w:r w:rsidRPr="00A452BD">
        <w:rPr>
          <w:b/>
          <w:sz w:val="22"/>
          <w:szCs w:val="22"/>
        </w:rPr>
        <w:t>(5 priedas)</w:t>
      </w:r>
      <w:r w:rsidRPr="00AE060C">
        <w:rPr>
          <w:sz w:val="22"/>
          <w:szCs w:val="22"/>
        </w:rPr>
        <w:t>. Gimnazijoje ugdymo aplinka pritaikyta pagalbai teikti, įrengti logopedo, socialinio pedagogo, specialiojo pedagogo kabinetai, įrengtas įvažiavimas vežimėliams. Yra beveik visa pagalbos mokiniui specialistų komanda (išskyrus psichologą), priemonių pakanka (pratybų, vadovėlių), 1 kompiuterizuota darbo vieta. Švietimo pagalbos teikimas atsispindi mokymo sutartyje, punktas: „1.6. Teikti socialinę pedagoginę, specialiąją pedagoginę ar prireikus specialiąją medicinos pagalbą.“ Veikia Mokyklos Vaiko gerovės komisija, kuri:</w:t>
      </w:r>
    </w:p>
    <w:p w:rsidR="00CB6A63" w:rsidRPr="00AE060C" w:rsidRDefault="00CB6A63" w:rsidP="008409BE">
      <w:pPr>
        <w:pStyle w:val="Sraopastraipa"/>
        <w:numPr>
          <w:ilvl w:val="0"/>
          <w:numId w:val="9"/>
        </w:numPr>
        <w:suppressAutoHyphens w:val="0"/>
        <w:autoSpaceDN/>
        <w:contextualSpacing/>
        <w:jc w:val="both"/>
        <w:textAlignment w:val="auto"/>
        <w:rPr>
          <w:sz w:val="22"/>
          <w:szCs w:val="22"/>
        </w:rPr>
      </w:pPr>
      <w:r w:rsidRPr="00AE060C">
        <w:rPr>
          <w:sz w:val="22"/>
          <w:szCs w:val="22"/>
        </w:rPr>
        <w:t>atlieka vaikų, turinčių SUP pirminį įvertinimą;</w:t>
      </w:r>
    </w:p>
    <w:p w:rsidR="00CB6A63" w:rsidRPr="00AE060C" w:rsidRDefault="00CB6A63" w:rsidP="008409BE">
      <w:pPr>
        <w:pStyle w:val="Sraopastraipa"/>
        <w:numPr>
          <w:ilvl w:val="0"/>
          <w:numId w:val="9"/>
        </w:numPr>
        <w:suppressAutoHyphens w:val="0"/>
        <w:autoSpaceDN/>
        <w:contextualSpacing/>
        <w:jc w:val="both"/>
        <w:textAlignment w:val="auto"/>
        <w:rPr>
          <w:sz w:val="22"/>
          <w:szCs w:val="22"/>
        </w:rPr>
      </w:pPr>
      <w:r w:rsidRPr="00AE060C">
        <w:rPr>
          <w:sz w:val="22"/>
          <w:szCs w:val="22"/>
        </w:rPr>
        <w:t>sistemingai tiria ir vertina mokinių nesėkmingo mokymosi priežastis (remiasi mokytojų, tėvų ir mok</w:t>
      </w:r>
      <w:r w:rsidRPr="00AE060C">
        <w:rPr>
          <w:sz w:val="22"/>
          <w:szCs w:val="22"/>
        </w:rPr>
        <w:t>i</w:t>
      </w:r>
      <w:r w:rsidRPr="00AE060C">
        <w:rPr>
          <w:sz w:val="22"/>
          <w:szCs w:val="22"/>
        </w:rPr>
        <w:t xml:space="preserve">nių nuomonių analize); </w:t>
      </w:r>
    </w:p>
    <w:p w:rsidR="00CB6A63" w:rsidRPr="00AE060C" w:rsidRDefault="00CB6A63" w:rsidP="008409BE">
      <w:pPr>
        <w:pStyle w:val="Sraopastraipa"/>
        <w:numPr>
          <w:ilvl w:val="0"/>
          <w:numId w:val="9"/>
        </w:numPr>
        <w:suppressAutoHyphens w:val="0"/>
        <w:autoSpaceDN/>
        <w:contextualSpacing/>
        <w:jc w:val="both"/>
        <w:textAlignment w:val="auto"/>
        <w:rPr>
          <w:sz w:val="22"/>
          <w:szCs w:val="22"/>
        </w:rPr>
      </w:pPr>
      <w:r w:rsidRPr="00AE060C">
        <w:rPr>
          <w:sz w:val="22"/>
          <w:szCs w:val="22"/>
        </w:rPr>
        <w:t>teikia rekomendacijas pedagogams, tėvams dėl specialiojo ugdymo būdų, metodų, techninės pagalbos ir specialiųjų mokymo priemonių naudojimo, koordinuoja ugdymo program</w:t>
      </w:r>
      <w:r>
        <w:rPr>
          <w:sz w:val="22"/>
          <w:szCs w:val="22"/>
        </w:rPr>
        <w:t>ų</w:t>
      </w:r>
      <w:r w:rsidRPr="00AE060C">
        <w:rPr>
          <w:sz w:val="22"/>
          <w:szCs w:val="22"/>
        </w:rPr>
        <w:t xml:space="preserve"> pritaikymą;</w:t>
      </w:r>
    </w:p>
    <w:p w:rsidR="00CB6A63" w:rsidRPr="004A516B" w:rsidRDefault="00CB6A63" w:rsidP="004A516B">
      <w:pPr>
        <w:pStyle w:val="Sraopastraipa"/>
        <w:numPr>
          <w:ilvl w:val="0"/>
          <w:numId w:val="9"/>
        </w:numPr>
        <w:suppressAutoHyphens w:val="0"/>
        <w:autoSpaceDN/>
        <w:contextualSpacing/>
        <w:jc w:val="both"/>
        <w:textAlignment w:val="auto"/>
        <w:rPr>
          <w:sz w:val="22"/>
          <w:szCs w:val="22"/>
        </w:rPr>
      </w:pPr>
      <w:r w:rsidRPr="00AE060C">
        <w:rPr>
          <w:sz w:val="22"/>
          <w:szCs w:val="22"/>
        </w:rPr>
        <w:t>plėtoja edukacinį tėvų švietimą, kad tėvai būtų išsamiau supažindinti su mokymosi sutrikimų ir su</w:t>
      </w:r>
      <w:r w:rsidRPr="00AE060C">
        <w:rPr>
          <w:sz w:val="22"/>
          <w:szCs w:val="22"/>
        </w:rPr>
        <w:t>n</w:t>
      </w:r>
      <w:r w:rsidRPr="00AE060C">
        <w:rPr>
          <w:sz w:val="22"/>
          <w:szCs w:val="22"/>
        </w:rPr>
        <w:t>kumų priežastimis, mokymosi pagal individualius gebėjimus galimybėmis, tolesnėmis mokymosi pe</w:t>
      </w:r>
      <w:r w:rsidRPr="00AE060C">
        <w:rPr>
          <w:sz w:val="22"/>
          <w:szCs w:val="22"/>
        </w:rPr>
        <w:t>r</w:t>
      </w:r>
      <w:r w:rsidRPr="00AE060C">
        <w:rPr>
          <w:sz w:val="22"/>
          <w:szCs w:val="22"/>
        </w:rPr>
        <w:t>spektyvomis;</w:t>
      </w:r>
      <w:r>
        <w:rPr>
          <w:sz w:val="22"/>
          <w:szCs w:val="22"/>
        </w:rPr>
        <w:t xml:space="preserve"> </w:t>
      </w:r>
      <w:r w:rsidRPr="004A516B">
        <w:rPr>
          <w:sz w:val="22"/>
          <w:szCs w:val="22"/>
        </w:rPr>
        <w:t>siekia efektyvesnio tėvų ir paties mokinio dalyvavimo sprendžiant jo mokymosi pr</w:t>
      </w:r>
      <w:r w:rsidRPr="004A516B">
        <w:rPr>
          <w:sz w:val="22"/>
          <w:szCs w:val="22"/>
        </w:rPr>
        <w:t>o</w:t>
      </w:r>
      <w:r w:rsidRPr="004A516B">
        <w:rPr>
          <w:sz w:val="22"/>
          <w:szCs w:val="22"/>
        </w:rPr>
        <w:t>blemas, pritaikant ugdymo programas, įsitraukiant į pagalbos procesą.</w:t>
      </w:r>
    </w:p>
    <w:p w:rsidR="00CB6A63" w:rsidRPr="00AE060C" w:rsidRDefault="00CB6A63" w:rsidP="008409BE">
      <w:pPr>
        <w:jc w:val="both"/>
        <w:rPr>
          <w:sz w:val="22"/>
          <w:szCs w:val="22"/>
        </w:rPr>
      </w:pPr>
      <w:r w:rsidRPr="00AE060C">
        <w:rPr>
          <w:sz w:val="22"/>
          <w:szCs w:val="22"/>
        </w:rPr>
        <w:t>41.1  Pagalbą teikiančių specialistų veikla.</w:t>
      </w:r>
    </w:p>
    <w:p w:rsidR="00CB6A63" w:rsidRPr="004A516B" w:rsidRDefault="00CB6A63" w:rsidP="008409BE">
      <w:pPr>
        <w:pStyle w:val="Sraopastraipa"/>
        <w:numPr>
          <w:ilvl w:val="0"/>
          <w:numId w:val="13"/>
        </w:numPr>
        <w:jc w:val="both"/>
        <w:rPr>
          <w:sz w:val="22"/>
          <w:szCs w:val="22"/>
        </w:rPr>
      </w:pPr>
      <w:r w:rsidRPr="00AE060C">
        <w:rPr>
          <w:sz w:val="22"/>
          <w:szCs w:val="22"/>
        </w:rPr>
        <w:t>Specialusis pedagogas: padeda specialiųjų poreikių mokiniams įsisavinti ugdymo turinį (specialiojo pedagogo kabinete) ir lavina jų sutrikusias funkcijas, atsižvelgdamas į kiekvieno specialiųjų poreikių mokinio gebėjimus, ugdymosi galimybes, mokymosi ypatumus. Rengia dokumentus PPT dėl pirminio ir pakartotinio mokinių įvertinimo.</w:t>
      </w:r>
      <w:r>
        <w:rPr>
          <w:sz w:val="22"/>
          <w:szCs w:val="22"/>
        </w:rPr>
        <w:t xml:space="preserve"> </w:t>
      </w:r>
      <w:r w:rsidRPr="004A516B">
        <w:rPr>
          <w:sz w:val="22"/>
          <w:szCs w:val="22"/>
        </w:rPr>
        <w:t>Pataria mokytojams kaip pritaikyti specialiųjų poreikių mokiniams mokomąją medžiagą ir mokymo priemones,  rengti ugdymo programas, pritaikyti ir individualizuoti BP, teikia metodinę pagalbą mokytojams, specialiųjų poreikių mokinių tėvams ir kitiems asmenims, tiesiogiai dalyvaujantiems ugdymo procese, ir juos konsultuoja specialiųjų poreikių mokinių ugdymo klausimais.</w:t>
      </w:r>
    </w:p>
    <w:p w:rsidR="00CB6A63" w:rsidRPr="00AE060C" w:rsidRDefault="00CB6A63" w:rsidP="008409BE">
      <w:pPr>
        <w:pStyle w:val="Sraopastraipa"/>
        <w:numPr>
          <w:ilvl w:val="0"/>
          <w:numId w:val="13"/>
        </w:numPr>
        <w:jc w:val="both"/>
        <w:rPr>
          <w:sz w:val="22"/>
          <w:szCs w:val="22"/>
        </w:rPr>
      </w:pPr>
      <w:r w:rsidRPr="00AE060C">
        <w:rPr>
          <w:sz w:val="22"/>
          <w:szCs w:val="22"/>
        </w:rPr>
        <w:t>Logopedas: įvertina mokinių kalbos raidos ypatumus, nustato kalbos ir kitus komunikacijos sutrikimus, specialiuosius ugdymosi poreikius gimnazijoje: siūlo skirti specialiąją pedagoginę pagalbą, mokiniams turintiems kalbos ir kitų komunikacijos sutrikimų. Sąrašą mokinių, kuriems numato teikti logopedo pagalbą suderina su PPT ir teikia tvirtinti gimnazijos vadovui, o jam šį sąrašą patvirtinus, pateikia VGK. Pagal grafiką teikia logoped</w:t>
      </w:r>
      <w:r>
        <w:rPr>
          <w:sz w:val="22"/>
          <w:szCs w:val="22"/>
        </w:rPr>
        <w:t>o</w:t>
      </w:r>
      <w:r w:rsidRPr="00AE060C">
        <w:rPr>
          <w:sz w:val="22"/>
          <w:szCs w:val="22"/>
        </w:rPr>
        <w:t xml:space="preserve"> pagalbą mokiniams, turintiems kalbos ir komunikacijos sutrikimų bei mokymosi sunkumų. Jis šalina ar sušvelnina vaikų kalbos ir komunikacijos sutrikimus, konsultuoja mokinius, jų tėvus ir mokytojus ugdymo organizavimo, kalbos ir kitų komunikacijos sutrikimų prevencijos bei jų šalinimo klausimais.</w:t>
      </w:r>
    </w:p>
    <w:p w:rsidR="00CB6A63" w:rsidRPr="004A516B" w:rsidRDefault="00CB6A63" w:rsidP="008409BE">
      <w:pPr>
        <w:pStyle w:val="Sraopastraipa"/>
        <w:numPr>
          <w:ilvl w:val="0"/>
          <w:numId w:val="13"/>
        </w:numPr>
        <w:jc w:val="both"/>
        <w:rPr>
          <w:sz w:val="22"/>
          <w:szCs w:val="22"/>
        </w:rPr>
      </w:pPr>
      <w:r w:rsidRPr="00AE060C">
        <w:rPr>
          <w:sz w:val="22"/>
          <w:szCs w:val="22"/>
        </w:rPr>
        <w:t>Socialinis pedagogas: padeda vaikui adaptuotis visuomenėje, bendruomenėje, gimnazijoje. Padeda spręsti problemas, susijusias su vaiko saugumo užtikrinimu: pamokų lankomumu, mokymosi motyvacijos, užimtumo, emocinių bei elgesio ir kitų problemų sprendimu.</w:t>
      </w:r>
      <w:r>
        <w:rPr>
          <w:sz w:val="22"/>
          <w:szCs w:val="22"/>
        </w:rPr>
        <w:t xml:space="preserve"> </w:t>
      </w:r>
      <w:r w:rsidRPr="004A516B">
        <w:rPr>
          <w:sz w:val="22"/>
          <w:szCs w:val="22"/>
        </w:rPr>
        <w:t>Bendrauja su socialinės pagalbos reikalaujančiais vaikų tėvais, padeda suprasti vaikų socialinius ir psichologinius poreikius, savo teises ir pareigas, gauti socialinę pagalbą.</w:t>
      </w:r>
    </w:p>
    <w:p w:rsidR="00CB6A63" w:rsidRPr="00AE060C" w:rsidRDefault="00CB6A63" w:rsidP="008409BE">
      <w:pPr>
        <w:pStyle w:val="Sraopastraipa"/>
        <w:numPr>
          <w:ilvl w:val="0"/>
          <w:numId w:val="14"/>
        </w:numPr>
        <w:jc w:val="both"/>
        <w:rPr>
          <w:sz w:val="22"/>
          <w:szCs w:val="22"/>
        </w:rPr>
      </w:pPr>
      <w:r w:rsidRPr="00AE060C">
        <w:rPr>
          <w:sz w:val="22"/>
          <w:szCs w:val="22"/>
        </w:rPr>
        <w:t>Mokytojas pagalbininkas: padeda mokymosi sunkumų turintiems mokiniams įsitraukti į ugdomąją veiklą ir pagal galimybes joje dalyvauti. Jis padeda mokytojui parengti ir pritaikyti mokiniams reikalingą mokomąją medžiagą. Padeda mokiniams gimnazijoje ir už jos ribų ugdomosios veiklos, neformaliojo ugdymo, renginių ir išvykų metu.</w:t>
      </w:r>
    </w:p>
    <w:p w:rsidR="00CB6A63" w:rsidRPr="00AE060C" w:rsidRDefault="00CB6A63" w:rsidP="008409BE">
      <w:pPr>
        <w:pStyle w:val="Sraopastraipa"/>
        <w:numPr>
          <w:ilvl w:val="0"/>
          <w:numId w:val="14"/>
        </w:numPr>
        <w:jc w:val="both"/>
        <w:rPr>
          <w:sz w:val="22"/>
          <w:szCs w:val="22"/>
        </w:rPr>
      </w:pPr>
      <w:r w:rsidRPr="00AE060C">
        <w:rPr>
          <w:sz w:val="22"/>
          <w:szCs w:val="22"/>
        </w:rPr>
        <w:t>Klasės, dalyko mokytojas: stebi mokinį ir informuoja tėvus apie vaiko mokymosi problemas, kartu aptaria darbo būdus ir formas gimnazijoje ir namuose. Jeigu mokymosi rezultatai negerėja, gavę tėvų sutikimą, kreipiasi į gimnazijos VGK. Konsultuojamas specialiojo pedagogo, individualizuoja ar pritaiko atitinkamo dalyko programą pagal pedagoginės psichologinės tarnybos specialistų pateiktas rekomendacijas.</w:t>
      </w:r>
    </w:p>
    <w:p w:rsidR="00CB6A63" w:rsidRPr="00AE060C" w:rsidRDefault="00CB6A63" w:rsidP="00AE060C">
      <w:pPr>
        <w:jc w:val="both"/>
        <w:rPr>
          <w:sz w:val="22"/>
          <w:szCs w:val="22"/>
        </w:rPr>
      </w:pPr>
      <w:r w:rsidRPr="00AE060C">
        <w:rPr>
          <w:sz w:val="22"/>
          <w:szCs w:val="22"/>
        </w:rPr>
        <w:t xml:space="preserve">42. Dėl </w:t>
      </w:r>
      <w:proofErr w:type="spellStart"/>
      <w:r w:rsidRPr="00AE060C">
        <w:rPr>
          <w:sz w:val="22"/>
          <w:szCs w:val="22"/>
        </w:rPr>
        <w:t>savanoriavimo</w:t>
      </w:r>
      <w:proofErr w:type="spellEnd"/>
      <w:r w:rsidRPr="00AE060C">
        <w:rPr>
          <w:sz w:val="22"/>
          <w:szCs w:val="22"/>
        </w:rPr>
        <w:t xml:space="preserve">. Skatinti mokinius </w:t>
      </w:r>
      <w:proofErr w:type="spellStart"/>
      <w:r w:rsidRPr="00AE060C">
        <w:rPr>
          <w:sz w:val="22"/>
          <w:szCs w:val="22"/>
        </w:rPr>
        <w:t>savanoriauti</w:t>
      </w:r>
      <w:proofErr w:type="spellEnd"/>
      <w:r w:rsidRPr="00AE060C">
        <w:rPr>
          <w:sz w:val="22"/>
          <w:szCs w:val="22"/>
        </w:rPr>
        <w:t xml:space="preserve">, atlikti socialinę pilietinę veiklą. Toliau dalyvauti Jaunųjų policijos rėmėjų veikloje, „Perženk liniją“ ilgalaikiame </w:t>
      </w:r>
      <w:proofErr w:type="spellStart"/>
      <w:r w:rsidRPr="00AE060C">
        <w:rPr>
          <w:sz w:val="22"/>
          <w:szCs w:val="22"/>
        </w:rPr>
        <w:t>savanorystės</w:t>
      </w:r>
      <w:proofErr w:type="spellEnd"/>
      <w:r w:rsidRPr="00AE060C">
        <w:rPr>
          <w:sz w:val="22"/>
          <w:szCs w:val="22"/>
        </w:rPr>
        <w:t xml:space="preserve"> projekte ir kt.</w:t>
      </w:r>
    </w:p>
    <w:p w:rsidR="00CB6A63" w:rsidRPr="00AE060C" w:rsidRDefault="00CB6A63" w:rsidP="004A516B">
      <w:pPr>
        <w:jc w:val="both"/>
        <w:rPr>
          <w:sz w:val="22"/>
          <w:szCs w:val="22"/>
        </w:rPr>
      </w:pPr>
      <w:r w:rsidRPr="00AE060C">
        <w:rPr>
          <w:sz w:val="22"/>
          <w:szCs w:val="22"/>
        </w:rPr>
        <w:t xml:space="preserve">43. Dėl gabiųjų mokinių ugdymo. Individualizuoti ir diferencijuoti darbą pamokoje, ruošti olimpiadoms, naudoti virtualias </w:t>
      </w:r>
      <w:proofErr w:type="spellStart"/>
      <w:r w:rsidRPr="00AE060C">
        <w:rPr>
          <w:sz w:val="22"/>
          <w:szCs w:val="22"/>
        </w:rPr>
        <w:t>mokymo(si</w:t>
      </w:r>
      <w:proofErr w:type="spellEnd"/>
      <w:r w:rsidRPr="00AE060C">
        <w:rPr>
          <w:sz w:val="22"/>
          <w:szCs w:val="22"/>
        </w:rPr>
        <w:t>) aplinkas aukštesniesiems mąstymo gebėjimams (</w:t>
      </w:r>
      <w:hyperlink r:id="rId1" w:history="1">
        <w:r w:rsidRPr="00AE060C">
          <w:rPr>
            <w:rStyle w:val="Hipersaitas"/>
            <w:sz w:val="22"/>
            <w:szCs w:val="22"/>
          </w:rPr>
          <w:t>https://duomenys.ugdome.lt/?/mp/amgu</w:t>
        </w:r>
      </w:hyperlink>
      <w:r w:rsidRPr="00AE060C">
        <w:rPr>
          <w:sz w:val="22"/>
          <w:szCs w:val="22"/>
        </w:rPr>
        <w:t xml:space="preserve"> , </w:t>
      </w:r>
      <w:proofErr w:type="spellStart"/>
      <w:r w:rsidRPr="00AE060C">
        <w:rPr>
          <w:sz w:val="22"/>
          <w:szCs w:val="22"/>
        </w:rPr>
        <w:t>Eduka</w:t>
      </w:r>
      <w:proofErr w:type="spellEnd"/>
      <w:r w:rsidRPr="00AE060C">
        <w:rPr>
          <w:sz w:val="22"/>
          <w:szCs w:val="22"/>
        </w:rPr>
        <w:t xml:space="preserve"> klasė ir kt.), dalyvauti olimpiadose, konkursuose, skatinti </w:t>
      </w:r>
      <w:proofErr w:type="spellStart"/>
      <w:r w:rsidRPr="00AE060C">
        <w:rPr>
          <w:sz w:val="22"/>
          <w:szCs w:val="22"/>
        </w:rPr>
        <w:t>savanorystę</w:t>
      </w:r>
      <w:proofErr w:type="spellEnd"/>
      <w:r w:rsidRPr="00AE060C">
        <w:rPr>
          <w:sz w:val="22"/>
          <w:szCs w:val="22"/>
        </w:rPr>
        <w:t xml:space="preserve"> pagalbai silpniau besimokantiems.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63" w:rsidRDefault="00CB6A63">
    <w:pPr>
      <w:pStyle w:val="Antrats"/>
      <w:jc w:val="center"/>
    </w:pPr>
    <w:r>
      <w:fldChar w:fldCharType="begin"/>
    </w:r>
    <w:r>
      <w:instrText>PAGE   \* MERGEFORMAT</w:instrText>
    </w:r>
    <w:r>
      <w:fldChar w:fldCharType="separate"/>
    </w:r>
    <w:r w:rsidR="006B4FE4">
      <w:rPr>
        <w:noProof/>
      </w:rPr>
      <w:t>10</w:t>
    </w:r>
    <w:r>
      <w:rPr>
        <w:noProof/>
      </w:rPr>
      <w:fldChar w:fldCharType="end"/>
    </w:r>
  </w:p>
  <w:p w:rsidR="00CB6A63" w:rsidRDefault="00CB6A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AD07591"/>
    <w:multiLevelType w:val="hybridMultilevel"/>
    <w:tmpl w:val="34669BE0"/>
    <w:lvl w:ilvl="0" w:tplc="2A601880">
      <w:start w:val="201"/>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FC077C"/>
    <w:multiLevelType w:val="hybridMultilevel"/>
    <w:tmpl w:val="CCA21358"/>
    <w:lvl w:ilvl="0" w:tplc="B9903DD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108321D9"/>
    <w:multiLevelType w:val="hybridMultilevel"/>
    <w:tmpl w:val="9828E33A"/>
    <w:lvl w:ilvl="0" w:tplc="5DA84E4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E4540C"/>
    <w:multiLevelType w:val="hybridMultilevel"/>
    <w:tmpl w:val="3B5C97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4E32C8"/>
    <w:multiLevelType w:val="hybridMultilevel"/>
    <w:tmpl w:val="C600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43368FD"/>
    <w:multiLevelType w:val="hybridMultilevel"/>
    <w:tmpl w:val="57FA77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C7C48C8"/>
    <w:multiLevelType w:val="multilevel"/>
    <w:tmpl w:val="B88A025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C82449B"/>
    <w:multiLevelType w:val="hybridMultilevel"/>
    <w:tmpl w:val="329021CE"/>
    <w:lvl w:ilvl="0" w:tplc="4D841724">
      <w:start w:val="201"/>
      <w:numFmt w:val="bullet"/>
      <w:lvlText w:val="-"/>
      <w:lvlJc w:val="left"/>
      <w:pPr>
        <w:ind w:left="720"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2954B29"/>
    <w:multiLevelType w:val="hybridMultilevel"/>
    <w:tmpl w:val="C810B1B8"/>
    <w:lvl w:ilvl="0" w:tplc="85242F18">
      <w:start w:val="1"/>
      <w:numFmt w:val="decimal"/>
      <w:lvlText w:val="%1."/>
      <w:lvlJc w:val="left"/>
      <w:pPr>
        <w:ind w:left="1452" w:hanging="885"/>
      </w:pPr>
      <w:rPr>
        <w:rFonts w:ascii="Times New Roman" w:eastAsia="MS Mincho"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5EE0362"/>
    <w:multiLevelType w:val="hybridMultilevel"/>
    <w:tmpl w:val="F3B29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54F01DF"/>
    <w:multiLevelType w:val="hybridMultilevel"/>
    <w:tmpl w:val="AEDE1820"/>
    <w:lvl w:ilvl="0" w:tplc="6A56F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8CE153B"/>
    <w:multiLevelType w:val="hybridMultilevel"/>
    <w:tmpl w:val="4264509C"/>
    <w:lvl w:ilvl="0" w:tplc="E01C1E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EE94A86"/>
    <w:multiLevelType w:val="hybridMultilevel"/>
    <w:tmpl w:val="63A88C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00D2EDE"/>
    <w:multiLevelType w:val="hybridMultilevel"/>
    <w:tmpl w:val="B3765B9A"/>
    <w:lvl w:ilvl="0" w:tplc="A918A7FA">
      <w:start w:val="109"/>
      <w:numFmt w:val="bullet"/>
      <w:lvlText w:val=""/>
      <w:lvlJc w:val="left"/>
      <w:pPr>
        <w:ind w:left="720" w:hanging="360"/>
      </w:pPr>
      <w:rPr>
        <w:rFonts w:ascii="Symbol" w:eastAsia="MS Mincho"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ACF5770"/>
    <w:multiLevelType w:val="hybridMultilevel"/>
    <w:tmpl w:val="C05C37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F35702A"/>
    <w:multiLevelType w:val="hybridMultilevel"/>
    <w:tmpl w:val="27926F0C"/>
    <w:lvl w:ilvl="0" w:tplc="9ECEE600">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6"/>
  </w:num>
  <w:num w:numId="2">
    <w:abstractNumId w:val="15"/>
  </w:num>
  <w:num w:numId="3">
    <w:abstractNumId w:val="0"/>
  </w:num>
  <w:num w:numId="4">
    <w:abstractNumId w:val="8"/>
  </w:num>
  <w:num w:numId="5">
    <w:abstractNumId w:val="14"/>
  </w:num>
  <w:num w:numId="6">
    <w:abstractNumId w:val="2"/>
  </w:num>
  <w:num w:numId="7">
    <w:abstractNumId w:val="18"/>
  </w:num>
  <w:num w:numId="8">
    <w:abstractNumId w:val="12"/>
  </w:num>
  <w:num w:numId="9">
    <w:abstractNumId w:val="7"/>
  </w:num>
  <w:num w:numId="10">
    <w:abstractNumId w:val="5"/>
  </w:num>
  <w:num w:numId="11">
    <w:abstractNumId w:val="4"/>
  </w:num>
  <w:num w:numId="12">
    <w:abstractNumId w:val="10"/>
  </w:num>
  <w:num w:numId="13">
    <w:abstractNumId w:val="17"/>
  </w:num>
  <w:num w:numId="14">
    <w:abstractNumId w:val="11"/>
  </w:num>
  <w:num w:numId="15">
    <w:abstractNumId w:val="16"/>
  </w:num>
  <w:num w:numId="16">
    <w:abstractNumId w:val="9"/>
  </w:num>
  <w:num w:numId="17">
    <w:abstractNumId w:val="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E3E"/>
    <w:rsid w:val="0000287C"/>
    <w:rsid w:val="00003EE4"/>
    <w:rsid w:val="00007488"/>
    <w:rsid w:val="0001147E"/>
    <w:rsid w:val="00014B9D"/>
    <w:rsid w:val="00014F42"/>
    <w:rsid w:val="000170F8"/>
    <w:rsid w:val="00017D0F"/>
    <w:rsid w:val="00020CB9"/>
    <w:rsid w:val="00020FEF"/>
    <w:rsid w:val="00023E15"/>
    <w:rsid w:val="00024BFC"/>
    <w:rsid w:val="0002657F"/>
    <w:rsid w:val="000267FE"/>
    <w:rsid w:val="00026828"/>
    <w:rsid w:val="00027D5B"/>
    <w:rsid w:val="000302DC"/>
    <w:rsid w:val="000309A4"/>
    <w:rsid w:val="00033C30"/>
    <w:rsid w:val="00037FAC"/>
    <w:rsid w:val="00040E48"/>
    <w:rsid w:val="000412BC"/>
    <w:rsid w:val="00041EBA"/>
    <w:rsid w:val="00042DD5"/>
    <w:rsid w:val="00045F31"/>
    <w:rsid w:val="00054D0A"/>
    <w:rsid w:val="00057555"/>
    <w:rsid w:val="0006122D"/>
    <w:rsid w:val="00061A0E"/>
    <w:rsid w:val="00061FA9"/>
    <w:rsid w:val="00062088"/>
    <w:rsid w:val="000625BF"/>
    <w:rsid w:val="00065073"/>
    <w:rsid w:val="000658B3"/>
    <w:rsid w:val="00065A24"/>
    <w:rsid w:val="00070334"/>
    <w:rsid w:val="00070E15"/>
    <w:rsid w:val="0007278D"/>
    <w:rsid w:val="0007300C"/>
    <w:rsid w:val="000749EC"/>
    <w:rsid w:val="000763C4"/>
    <w:rsid w:val="00076C10"/>
    <w:rsid w:val="0008005F"/>
    <w:rsid w:val="000803FD"/>
    <w:rsid w:val="00080CE9"/>
    <w:rsid w:val="00080E3F"/>
    <w:rsid w:val="00081A19"/>
    <w:rsid w:val="00085C19"/>
    <w:rsid w:val="000863E6"/>
    <w:rsid w:val="00093B76"/>
    <w:rsid w:val="00096F20"/>
    <w:rsid w:val="000977BF"/>
    <w:rsid w:val="000A52D5"/>
    <w:rsid w:val="000A6FDF"/>
    <w:rsid w:val="000A70D7"/>
    <w:rsid w:val="000A7E0C"/>
    <w:rsid w:val="000B103C"/>
    <w:rsid w:val="000B1A9C"/>
    <w:rsid w:val="000B2BDD"/>
    <w:rsid w:val="000B2FAC"/>
    <w:rsid w:val="000B3202"/>
    <w:rsid w:val="000B40D6"/>
    <w:rsid w:val="000B4777"/>
    <w:rsid w:val="000B4973"/>
    <w:rsid w:val="000C2A8F"/>
    <w:rsid w:val="000C528A"/>
    <w:rsid w:val="000C640E"/>
    <w:rsid w:val="000D0C47"/>
    <w:rsid w:val="000D1911"/>
    <w:rsid w:val="000D6F8A"/>
    <w:rsid w:val="000D73FE"/>
    <w:rsid w:val="000E02A1"/>
    <w:rsid w:val="000E0382"/>
    <w:rsid w:val="000E1E82"/>
    <w:rsid w:val="000E2D8D"/>
    <w:rsid w:val="000E3917"/>
    <w:rsid w:val="000E441C"/>
    <w:rsid w:val="000E4EC1"/>
    <w:rsid w:val="000E6AF4"/>
    <w:rsid w:val="000E7E18"/>
    <w:rsid w:val="000F0AEB"/>
    <w:rsid w:val="000F0D20"/>
    <w:rsid w:val="000F2746"/>
    <w:rsid w:val="000F516E"/>
    <w:rsid w:val="000F7EB2"/>
    <w:rsid w:val="00100875"/>
    <w:rsid w:val="00100EC7"/>
    <w:rsid w:val="0010324B"/>
    <w:rsid w:val="00103F38"/>
    <w:rsid w:val="00104C08"/>
    <w:rsid w:val="00104E01"/>
    <w:rsid w:val="0010772A"/>
    <w:rsid w:val="00111753"/>
    <w:rsid w:val="001135BA"/>
    <w:rsid w:val="00116AB7"/>
    <w:rsid w:val="00117261"/>
    <w:rsid w:val="001212DA"/>
    <w:rsid w:val="00121314"/>
    <w:rsid w:val="001221D1"/>
    <w:rsid w:val="00122BE9"/>
    <w:rsid w:val="00127399"/>
    <w:rsid w:val="00132010"/>
    <w:rsid w:val="00132EA7"/>
    <w:rsid w:val="001338E2"/>
    <w:rsid w:val="00133A73"/>
    <w:rsid w:val="00142014"/>
    <w:rsid w:val="001449DE"/>
    <w:rsid w:val="00144CFB"/>
    <w:rsid w:val="00144E57"/>
    <w:rsid w:val="00147EFA"/>
    <w:rsid w:val="00152904"/>
    <w:rsid w:val="00160E07"/>
    <w:rsid w:val="00161763"/>
    <w:rsid w:val="00162124"/>
    <w:rsid w:val="00162A24"/>
    <w:rsid w:val="00163A6F"/>
    <w:rsid w:val="00163FF6"/>
    <w:rsid w:val="00165E2B"/>
    <w:rsid w:val="00172311"/>
    <w:rsid w:val="0017266A"/>
    <w:rsid w:val="001727FC"/>
    <w:rsid w:val="00174DE6"/>
    <w:rsid w:val="001760B3"/>
    <w:rsid w:val="0017623F"/>
    <w:rsid w:val="00176903"/>
    <w:rsid w:val="00180E91"/>
    <w:rsid w:val="00182268"/>
    <w:rsid w:val="0018540A"/>
    <w:rsid w:val="00186C90"/>
    <w:rsid w:val="00191D06"/>
    <w:rsid w:val="00194308"/>
    <w:rsid w:val="00197CE7"/>
    <w:rsid w:val="001A0C4D"/>
    <w:rsid w:val="001A152F"/>
    <w:rsid w:val="001A2B58"/>
    <w:rsid w:val="001A2BEB"/>
    <w:rsid w:val="001A54B3"/>
    <w:rsid w:val="001A687A"/>
    <w:rsid w:val="001B0696"/>
    <w:rsid w:val="001B202B"/>
    <w:rsid w:val="001B2FB6"/>
    <w:rsid w:val="001C1316"/>
    <w:rsid w:val="001C2DAC"/>
    <w:rsid w:val="001C7055"/>
    <w:rsid w:val="001C7A0D"/>
    <w:rsid w:val="001D0973"/>
    <w:rsid w:val="001D27C6"/>
    <w:rsid w:val="001D27F1"/>
    <w:rsid w:val="001E663D"/>
    <w:rsid w:val="001E7274"/>
    <w:rsid w:val="001F4212"/>
    <w:rsid w:val="001F455A"/>
    <w:rsid w:val="001F52D9"/>
    <w:rsid w:val="00200C91"/>
    <w:rsid w:val="00200F0D"/>
    <w:rsid w:val="00200FB3"/>
    <w:rsid w:val="00201D82"/>
    <w:rsid w:val="0020286F"/>
    <w:rsid w:val="00204502"/>
    <w:rsid w:val="00205862"/>
    <w:rsid w:val="00206216"/>
    <w:rsid w:val="00206F38"/>
    <w:rsid w:val="00213C67"/>
    <w:rsid w:val="0021488D"/>
    <w:rsid w:val="00216566"/>
    <w:rsid w:val="00216ED8"/>
    <w:rsid w:val="002218CF"/>
    <w:rsid w:val="00221EBF"/>
    <w:rsid w:val="00222C75"/>
    <w:rsid w:val="00222F95"/>
    <w:rsid w:val="0022367F"/>
    <w:rsid w:val="002249A3"/>
    <w:rsid w:val="002263AC"/>
    <w:rsid w:val="0022723E"/>
    <w:rsid w:val="00232CA0"/>
    <w:rsid w:val="00235670"/>
    <w:rsid w:val="00235C1D"/>
    <w:rsid w:val="00242DDF"/>
    <w:rsid w:val="00242E5E"/>
    <w:rsid w:val="00244573"/>
    <w:rsid w:val="002525E9"/>
    <w:rsid w:val="0025594B"/>
    <w:rsid w:val="00260124"/>
    <w:rsid w:val="00260598"/>
    <w:rsid w:val="002606FD"/>
    <w:rsid w:val="002611EE"/>
    <w:rsid w:val="00261C58"/>
    <w:rsid w:val="002651FF"/>
    <w:rsid w:val="00265CA3"/>
    <w:rsid w:val="00270BFA"/>
    <w:rsid w:val="00272E1A"/>
    <w:rsid w:val="00274337"/>
    <w:rsid w:val="002770BA"/>
    <w:rsid w:val="002804EA"/>
    <w:rsid w:val="00286649"/>
    <w:rsid w:val="00290B70"/>
    <w:rsid w:val="00290CE1"/>
    <w:rsid w:val="002919FD"/>
    <w:rsid w:val="002A3386"/>
    <w:rsid w:val="002A3E69"/>
    <w:rsid w:val="002A48A6"/>
    <w:rsid w:val="002B53F1"/>
    <w:rsid w:val="002B7156"/>
    <w:rsid w:val="002C386F"/>
    <w:rsid w:val="002D02B1"/>
    <w:rsid w:val="002D1ADA"/>
    <w:rsid w:val="002D256A"/>
    <w:rsid w:val="002D26B4"/>
    <w:rsid w:val="002D674F"/>
    <w:rsid w:val="002D6D3A"/>
    <w:rsid w:val="002D739B"/>
    <w:rsid w:val="002E17E5"/>
    <w:rsid w:val="002E26FD"/>
    <w:rsid w:val="002E3336"/>
    <w:rsid w:val="002E4106"/>
    <w:rsid w:val="002E6C28"/>
    <w:rsid w:val="002F0161"/>
    <w:rsid w:val="002F3B64"/>
    <w:rsid w:val="002F3CC5"/>
    <w:rsid w:val="002F4848"/>
    <w:rsid w:val="002F6282"/>
    <w:rsid w:val="003002AF"/>
    <w:rsid w:val="00302D24"/>
    <w:rsid w:val="0030384A"/>
    <w:rsid w:val="00305146"/>
    <w:rsid w:val="003052BC"/>
    <w:rsid w:val="00307381"/>
    <w:rsid w:val="003109E7"/>
    <w:rsid w:val="00312CCF"/>
    <w:rsid w:val="00314633"/>
    <w:rsid w:val="00315582"/>
    <w:rsid w:val="00321F17"/>
    <w:rsid w:val="00322033"/>
    <w:rsid w:val="00323036"/>
    <w:rsid w:val="00324CD5"/>
    <w:rsid w:val="00325E38"/>
    <w:rsid w:val="00326871"/>
    <w:rsid w:val="0033117C"/>
    <w:rsid w:val="0033354E"/>
    <w:rsid w:val="00337493"/>
    <w:rsid w:val="003437FA"/>
    <w:rsid w:val="00344831"/>
    <w:rsid w:val="00345B94"/>
    <w:rsid w:val="00345BBD"/>
    <w:rsid w:val="00347516"/>
    <w:rsid w:val="00347AA8"/>
    <w:rsid w:val="003529E4"/>
    <w:rsid w:val="00352DEB"/>
    <w:rsid w:val="00353A4A"/>
    <w:rsid w:val="003549E2"/>
    <w:rsid w:val="00354C31"/>
    <w:rsid w:val="00357FD6"/>
    <w:rsid w:val="00366E4E"/>
    <w:rsid w:val="00375839"/>
    <w:rsid w:val="00377264"/>
    <w:rsid w:val="00377411"/>
    <w:rsid w:val="0038302C"/>
    <w:rsid w:val="00383E39"/>
    <w:rsid w:val="003901CD"/>
    <w:rsid w:val="00394BA6"/>
    <w:rsid w:val="00395640"/>
    <w:rsid w:val="003973F2"/>
    <w:rsid w:val="003A2B10"/>
    <w:rsid w:val="003A4C68"/>
    <w:rsid w:val="003B0968"/>
    <w:rsid w:val="003B0E01"/>
    <w:rsid w:val="003B253B"/>
    <w:rsid w:val="003B6BB8"/>
    <w:rsid w:val="003C19F3"/>
    <w:rsid w:val="003C4085"/>
    <w:rsid w:val="003D05DE"/>
    <w:rsid w:val="003D1153"/>
    <w:rsid w:val="003D1FD8"/>
    <w:rsid w:val="003D26F7"/>
    <w:rsid w:val="003D41B5"/>
    <w:rsid w:val="003D431A"/>
    <w:rsid w:val="003D5ABE"/>
    <w:rsid w:val="003D6A8A"/>
    <w:rsid w:val="003E162E"/>
    <w:rsid w:val="003E1DC3"/>
    <w:rsid w:val="003E30CA"/>
    <w:rsid w:val="003E6151"/>
    <w:rsid w:val="003F1867"/>
    <w:rsid w:val="003F19EA"/>
    <w:rsid w:val="003F5657"/>
    <w:rsid w:val="003F7ED8"/>
    <w:rsid w:val="00400E44"/>
    <w:rsid w:val="00402641"/>
    <w:rsid w:val="00405AF4"/>
    <w:rsid w:val="00406AB8"/>
    <w:rsid w:val="00406E33"/>
    <w:rsid w:val="00407514"/>
    <w:rsid w:val="00412200"/>
    <w:rsid w:val="004136B7"/>
    <w:rsid w:val="00414AAB"/>
    <w:rsid w:val="00416097"/>
    <w:rsid w:val="00417CCE"/>
    <w:rsid w:val="00417F4E"/>
    <w:rsid w:val="00420AB4"/>
    <w:rsid w:val="004215CD"/>
    <w:rsid w:val="00423836"/>
    <w:rsid w:val="00423BE1"/>
    <w:rsid w:val="00425C51"/>
    <w:rsid w:val="004275E6"/>
    <w:rsid w:val="00427F25"/>
    <w:rsid w:val="00436EDC"/>
    <w:rsid w:val="004435C7"/>
    <w:rsid w:val="0044569F"/>
    <w:rsid w:val="00447823"/>
    <w:rsid w:val="0045079A"/>
    <w:rsid w:val="00451DC0"/>
    <w:rsid w:val="004537B9"/>
    <w:rsid w:val="00456DC5"/>
    <w:rsid w:val="004577FA"/>
    <w:rsid w:val="00460046"/>
    <w:rsid w:val="004604C5"/>
    <w:rsid w:val="00461B02"/>
    <w:rsid w:val="00470B1D"/>
    <w:rsid w:val="00470D46"/>
    <w:rsid w:val="00476772"/>
    <w:rsid w:val="004819E8"/>
    <w:rsid w:val="0048223F"/>
    <w:rsid w:val="00484B89"/>
    <w:rsid w:val="00485E5C"/>
    <w:rsid w:val="00491332"/>
    <w:rsid w:val="004915A1"/>
    <w:rsid w:val="00491C4E"/>
    <w:rsid w:val="004931FD"/>
    <w:rsid w:val="00493616"/>
    <w:rsid w:val="00494EB7"/>
    <w:rsid w:val="00497C0C"/>
    <w:rsid w:val="004A127E"/>
    <w:rsid w:val="004A301D"/>
    <w:rsid w:val="004A516B"/>
    <w:rsid w:val="004A58DF"/>
    <w:rsid w:val="004A658B"/>
    <w:rsid w:val="004A6C1A"/>
    <w:rsid w:val="004B07A7"/>
    <w:rsid w:val="004B0AFF"/>
    <w:rsid w:val="004B17BA"/>
    <w:rsid w:val="004B1CA8"/>
    <w:rsid w:val="004B2204"/>
    <w:rsid w:val="004B226C"/>
    <w:rsid w:val="004B25BA"/>
    <w:rsid w:val="004B2BF3"/>
    <w:rsid w:val="004B30C8"/>
    <w:rsid w:val="004B3132"/>
    <w:rsid w:val="004B5076"/>
    <w:rsid w:val="004C0BFF"/>
    <w:rsid w:val="004C253B"/>
    <w:rsid w:val="004C42C9"/>
    <w:rsid w:val="004C4C4A"/>
    <w:rsid w:val="004C7765"/>
    <w:rsid w:val="004C782E"/>
    <w:rsid w:val="004D0529"/>
    <w:rsid w:val="004D4508"/>
    <w:rsid w:val="004D5BD4"/>
    <w:rsid w:val="004D5DAE"/>
    <w:rsid w:val="004D622A"/>
    <w:rsid w:val="004E09FE"/>
    <w:rsid w:val="004E2386"/>
    <w:rsid w:val="004E2CC5"/>
    <w:rsid w:val="004E46A7"/>
    <w:rsid w:val="004E4FB3"/>
    <w:rsid w:val="004F1D18"/>
    <w:rsid w:val="004F20C1"/>
    <w:rsid w:val="004F24D4"/>
    <w:rsid w:val="004F2E08"/>
    <w:rsid w:val="004F3090"/>
    <w:rsid w:val="004F4F92"/>
    <w:rsid w:val="004F61CB"/>
    <w:rsid w:val="00501693"/>
    <w:rsid w:val="005028F0"/>
    <w:rsid w:val="00502C0D"/>
    <w:rsid w:val="00504D59"/>
    <w:rsid w:val="005051EA"/>
    <w:rsid w:val="00511A9C"/>
    <w:rsid w:val="00513A05"/>
    <w:rsid w:val="005176DA"/>
    <w:rsid w:val="00517965"/>
    <w:rsid w:val="0052181F"/>
    <w:rsid w:val="00522003"/>
    <w:rsid w:val="00524933"/>
    <w:rsid w:val="005301B7"/>
    <w:rsid w:val="00532330"/>
    <w:rsid w:val="00534BFF"/>
    <w:rsid w:val="00536F89"/>
    <w:rsid w:val="0054051D"/>
    <w:rsid w:val="00540605"/>
    <w:rsid w:val="00541C68"/>
    <w:rsid w:val="00543FCB"/>
    <w:rsid w:val="00546518"/>
    <w:rsid w:val="00546AC7"/>
    <w:rsid w:val="005472D9"/>
    <w:rsid w:val="00547947"/>
    <w:rsid w:val="00551084"/>
    <w:rsid w:val="00553861"/>
    <w:rsid w:val="0055407F"/>
    <w:rsid w:val="00556644"/>
    <w:rsid w:val="0056175B"/>
    <w:rsid w:val="00561997"/>
    <w:rsid w:val="00562BE2"/>
    <w:rsid w:val="00565302"/>
    <w:rsid w:val="00565D54"/>
    <w:rsid w:val="00566817"/>
    <w:rsid w:val="00567D2E"/>
    <w:rsid w:val="00570C71"/>
    <w:rsid w:val="005719AA"/>
    <w:rsid w:val="00572F6C"/>
    <w:rsid w:val="00574329"/>
    <w:rsid w:val="00580351"/>
    <w:rsid w:val="005821D9"/>
    <w:rsid w:val="00582D56"/>
    <w:rsid w:val="0058365A"/>
    <w:rsid w:val="00592FB0"/>
    <w:rsid w:val="005951B3"/>
    <w:rsid w:val="005952F1"/>
    <w:rsid w:val="00596162"/>
    <w:rsid w:val="005969DF"/>
    <w:rsid w:val="005A10F6"/>
    <w:rsid w:val="005A3C13"/>
    <w:rsid w:val="005A64CA"/>
    <w:rsid w:val="005A737A"/>
    <w:rsid w:val="005B26F8"/>
    <w:rsid w:val="005B2A90"/>
    <w:rsid w:val="005B3F48"/>
    <w:rsid w:val="005B53D3"/>
    <w:rsid w:val="005B6829"/>
    <w:rsid w:val="005B6CF0"/>
    <w:rsid w:val="005C0007"/>
    <w:rsid w:val="005C28CB"/>
    <w:rsid w:val="005C758F"/>
    <w:rsid w:val="005C7DD4"/>
    <w:rsid w:val="005D01B1"/>
    <w:rsid w:val="005D04EA"/>
    <w:rsid w:val="005D14C0"/>
    <w:rsid w:val="005D327C"/>
    <w:rsid w:val="005D5091"/>
    <w:rsid w:val="005D55A8"/>
    <w:rsid w:val="005D6974"/>
    <w:rsid w:val="005D7263"/>
    <w:rsid w:val="005E0006"/>
    <w:rsid w:val="005E01D4"/>
    <w:rsid w:val="005E0BE0"/>
    <w:rsid w:val="005E54B6"/>
    <w:rsid w:val="005E798A"/>
    <w:rsid w:val="005F1256"/>
    <w:rsid w:val="005F1301"/>
    <w:rsid w:val="005F3810"/>
    <w:rsid w:val="005F69EC"/>
    <w:rsid w:val="0060121A"/>
    <w:rsid w:val="00601FE9"/>
    <w:rsid w:val="006022F9"/>
    <w:rsid w:val="00603B30"/>
    <w:rsid w:val="00604616"/>
    <w:rsid w:val="006049E3"/>
    <w:rsid w:val="0061123F"/>
    <w:rsid w:val="006155E1"/>
    <w:rsid w:val="00625A06"/>
    <w:rsid w:val="00634A42"/>
    <w:rsid w:val="00635806"/>
    <w:rsid w:val="00643764"/>
    <w:rsid w:val="00644532"/>
    <w:rsid w:val="006453B2"/>
    <w:rsid w:val="00647DB9"/>
    <w:rsid w:val="006570D1"/>
    <w:rsid w:val="00662C7A"/>
    <w:rsid w:val="00663067"/>
    <w:rsid w:val="00664DA1"/>
    <w:rsid w:val="0066648E"/>
    <w:rsid w:val="006724A8"/>
    <w:rsid w:val="00676A7F"/>
    <w:rsid w:val="00681E5A"/>
    <w:rsid w:val="0068424A"/>
    <w:rsid w:val="00684972"/>
    <w:rsid w:val="0068553F"/>
    <w:rsid w:val="00685FC0"/>
    <w:rsid w:val="00687252"/>
    <w:rsid w:val="00687D0C"/>
    <w:rsid w:val="006907F9"/>
    <w:rsid w:val="006967ED"/>
    <w:rsid w:val="006967F6"/>
    <w:rsid w:val="00696A85"/>
    <w:rsid w:val="006A1308"/>
    <w:rsid w:val="006A572B"/>
    <w:rsid w:val="006A72E7"/>
    <w:rsid w:val="006B4FE4"/>
    <w:rsid w:val="006B653B"/>
    <w:rsid w:val="006B7E6A"/>
    <w:rsid w:val="006C14EF"/>
    <w:rsid w:val="006C1BEF"/>
    <w:rsid w:val="006C3E6B"/>
    <w:rsid w:val="006C4617"/>
    <w:rsid w:val="006C5CCD"/>
    <w:rsid w:val="006C6ABE"/>
    <w:rsid w:val="006C6CE7"/>
    <w:rsid w:val="006D2462"/>
    <w:rsid w:val="006E083A"/>
    <w:rsid w:val="006E21D8"/>
    <w:rsid w:val="006E532A"/>
    <w:rsid w:val="006E58AA"/>
    <w:rsid w:val="006F3213"/>
    <w:rsid w:val="007048B5"/>
    <w:rsid w:val="007059E5"/>
    <w:rsid w:val="0071171A"/>
    <w:rsid w:val="00713694"/>
    <w:rsid w:val="00714BA7"/>
    <w:rsid w:val="00714C90"/>
    <w:rsid w:val="0071692A"/>
    <w:rsid w:val="0071724D"/>
    <w:rsid w:val="00717B4F"/>
    <w:rsid w:val="00720253"/>
    <w:rsid w:val="00720465"/>
    <w:rsid w:val="007208DF"/>
    <w:rsid w:val="0072183D"/>
    <w:rsid w:val="00723CCC"/>
    <w:rsid w:val="0072645E"/>
    <w:rsid w:val="00735847"/>
    <w:rsid w:val="00736D79"/>
    <w:rsid w:val="007414A6"/>
    <w:rsid w:val="00745794"/>
    <w:rsid w:val="00746286"/>
    <w:rsid w:val="00746942"/>
    <w:rsid w:val="00750942"/>
    <w:rsid w:val="00753C74"/>
    <w:rsid w:val="0075416E"/>
    <w:rsid w:val="0075425E"/>
    <w:rsid w:val="00754CAE"/>
    <w:rsid w:val="0076026E"/>
    <w:rsid w:val="0076269C"/>
    <w:rsid w:val="00763FD3"/>
    <w:rsid w:val="007654A2"/>
    <w:rsid w:val="007672B9"/>
    <w:rsid w:val="007672EF"/>
    <w:rsid w:val="007701E2"/>
    <w:rsid w:val="007703EE"/>
    <w:rsid w:val="007709EE"/>
    <w:rsid w:val="0077298D"/>
    <w:rsid w:val="00772AAB"/>
    <w:rsid w:val="00773436"/>
    <w:rsid w:val="00774C6F"/>
    <w:rsid w:val="00776CB0"/>
    <w:rsid w:val="00783122"/>
    <w:rsid w:val="00783B2A"/>
    <w:rsid w:val="007841B0"/>
    <w:rsid w:val="00786493"/>
    <w:rsid w:val="00786CD4"/>
    <w:rsid w:val="00792266"/>
    <w:rsid w:val="00794DD7"/>
    <w:rsid w:val="007959E9"/>
    <w:rsid w:val="007A059C"/>
    <w:rsid w:val="007A2830"/>
    <w:rsid w:val="007A458C"/>
    <w:rsid w:val="007A61D4"/>
    <w:rsid w:val="007A62B3"/>
    <w:rsid w:val="007A64BA"/>
    <w:rsid w:val="007B38D3"/>
    <w:rsid w:val="007B4272"/>
    <w:rsid w:val="007B71F7"/>
    <w:rsid w:val="007C16FA"/>
    <w:rsid w:val="007C1D61"/>
    <w:rsid w:val="007C411E"/>
    <w:rsid w:val="007C49CD"/>
    <w:rsid w:val="007C6F39"/>
    <w:rsid w:val="007D0C08"/>
    <w:rsid w:val="007D15D1"/>
    <w:rsid w:val="007D18A6"/>
    <w:rsid w:val="007D3D6E"/>
    <w:rsid w:val="007D4585"/>
    <w:rsid w:val="007D782B"/>
    <w:rsid w:val="007D7BA0"/>
    <w:rsid w:val="007D7FC7"/>
    <w:rsid w:val="007E0765"/>
    <w:rsid w:val="007E09B8"/>
    <w:rsid w:val="007E0F32"/>
    <w:rsid w:val="007E0F9D"/>
    <w:rsid w:val="007E1993"/>
    <w:rsid w:val="007E25D1"/>
    <w:rsid w:val="007E37E1"/>
    <w:rsid w:val="007E4F9B"/>
    <w:rsid w:val="007E5FC0"/>
    <w:rsid w:val="007E6870"/>
    <w:rsid w:val="007F24B0"/>
    <w:rsid w:val="007F285A"/>
    <w:rsid w:val="007F4A2E"/>
    <w:rsid w:val="007F6DD6"/>
    <w:rsid w:val="00800BED"/>
    <w:rsid w:val="008012B8"/>
    <w:rsid w:val="008033D6"/>
    <w:rsid w:val="008042F5"/>
    <w:rsid w:val="00804EF4"/>
    <w:rsid w:val="00806799"/>
    <w:rsid w:val="008077E8"/>
    <w:rsid w:val="008101C9"/>
    <w:rsid w:val="00811B79"/>
    <w:rsid w:val="00811D3C"/>
    <w:rsid w:val="008129D6"/>
    <w:rsid w:val="0081534B"/>
    <w:rsid w:val="0082010B"/>
    <w:rsid w:val="008245DF"/>
    <w:rsid w:val="00824622"/>
    <w:rsid w:val="00824BB3"/>
    <w:rsid w:val="00827C98"/>
    <w:rsid w:val="00831534"/>
    <w:rsid w:val="00832A58"/>
    <w:rsid w:val="008372B1"/>
    <w:rsid w:val="008403E6"/>
    <w:rsid w:val="008409BE"/>
    <w:rsid w:val="00844220"/>
    <w:rsid w:val="00845F4D"/>
    <w:rsid w:val="008520D1"/>
    <w:rsid w:val="00852E05"/>
    <w:rsid w:val="00852E87"/>
    <w:rsid w:val="00854F13"/>
    <w:rsid w:val="008561F8"/>
    <w:rsid w:val="00861B9B"/>
    <w:rsid w:val="00865C5D"/>
    <w:rsid w:val="00870368"/>
    <w:rsid w:val="0087159E"/>
    <w:rsid w:val="0087288B"/>
    <w:rsid w:val="008744EE"/>
    <w:rsid w:val="00875F7E"/>
    <w:rsid w:val="00882210"/>
    <w:rsid w:val="00885030"/>
    <w:rsid w:val="008852D3"/>
    <w:rsid w:val="0088553A"/>
    <w:rsid w:val="00886990"/>
    <w:rsid w:val="00886CD4"/>
    <w:rsid w:val="008870D2"/>
    <w:rsid w:val="008871B8"/>
    <w:rsid w:val="00887F83"/>
    <w:rsid w:val="00891357"/>
    <w:rsid w:val="008914BD"/>
    <w:rsid w:val="00891689"/>
    <w:rsid w:val="008965A5"/>
    <w:rsid w:val="0089702B"/>
    <w:rsid w:val="00897ABA"/>
    <w:rsid w:val="008A0003"/>
    <w:rsid w:val="008A0C8E"/>
    <w:rsid w:val="008A2A19"/>
    <w:rsid w:val="008A44DB"/>
    <w:rsid w:val="008B2419"/>
    <w:rsid w:val="008B592B"/>
    <w:rsid w:val="008B5BDA"/>
    <w:rsid w:val="008C6F43"/>
    <w:rsid w:val="008D2F72"/>
    <w:rsid w:val="008D2FDB"/>
    <w:rsid w:val="008D4EDC"/>
    <w:rsid w:val="008D6986"/>
    <w:rsid w:val="008D74BB"/>
    <w:rsid w:val="008E0F12"/>
    <w:rsid w:val="008E1FD9"/>
    <w:rsid w:val="008E2D92"/>
    <w:rsid w:val="008E48ED"/>
    <w:rsid w:val="008E7A10"/>
    <w:rsid w:val="008F0801"/>
    <w:rsid w:val="008F3501"/>
    <w:rsid w:val="008F41F7"/>
    <w:rsid w:val="008F4946"/>
    <w:rsid w:val="008F4B7F"/>
    <w:rsid w:val="008F6A70"/>
    <w:rsid w:val="008F7016"/>
    <w:rsid w:val="008F756A"/>
    <w:rsid w:val="008F7CEC"/>
    <w:rsid w:val="00901FB4"/>
    <w:rsid w:val="00903B2C"/>
    <w:rsid w:val="0090474B"/>
    <w:rsid w:val="009059A9"/>
    <w:rsid w:val="00912079"/>
    <w:rsid w:val="00912CA6"/>
    <w:rsid w:val="00912D4E"/>
    <w:rsid w:val="00914DE9"/>
    <w:rsid w:val="00916111"/>
    <w:rsid w:val="00916428"/>
    <w:rsid w:val="00916830"/>
    <w:rsid w:val="00916ACE"/>
    <w:rsid w:val="009178AC"/>
    <w:rsid w:val="009214A2"/>
    <w:rsid w:val="009219E9"/>
    <w:rsid w:val="00927EC4"/>
    <w:rsid w:val="009308C2"/>
    <w:rsid w:val="009321F2"/>
    <w:rsid w:val="0093278F"/>
    <w:rsid w:val="009365C4"/>
    <w:rsid w:val="00937D45"/>
    <w:rsid w:val="00940FE8"/>
    <w:rsid w:val="0094168D"/>
    <w:rsid w:val="00941CF1"/>
    <w:rsid w:val="00941FC3"/>
    <w:rsid w:val="009429DA"/>
    <w:rsid w:val="00942CBD"/>
    <w:rsid w:val="00943FCB"/>
    <w:rsid w:val="0094497F"/>
    <w:rsid w:val="00945354"/>
    <w:rsid w:val="00946800"/>
    <w:rsid w:val="00946CF5"/>
    <w:rsid w:val="00950DEA"/>
    <w:rsid w:val="009526AA"/>
    <w:rsid w:val="00957CF4"/>
    <w:rsid w:val="00963CE9"/>
    <w:rsid w:val="00963F2F"/>
    <w:rsid w:val="009710AC"/>
    <w:rsid w:val="00972662"/>
    <w:rsid w:val="009744EC"/>
    <w:rsid w:val="0097470E"/>
    <w:rsid w:val="00975FDC"/>
    <w:rsid w:val="00980AEE"/>
    <w:rsid w:val="00982C21"/>
    <w:rsid w:val="00983319"/>
    <w:rsid w:val="00985331"/>
    <w:rsid w:val="009856CB"/>
    <w:rsid w:val="00992B85"/>
    <w:rsid w:val="009A2710"/>
    <w:rsid w:val="009A289F"/>
    <w:rsid w:val="009B0462"/>
    <w:rsid w:val="009B2949"/>
    <w:rsid w:val="009B3ADE"/>
    <w:rsid w:val="009B62B8"/>
    <w:rsid w:val="009C0D92"/>
    <w:rsid w:val="009C2730"/>
    <w:rsid w:val="009C393D"/>
    <w:rsid w:val="009C6B74"/>
    <w:rsid w:val="009D0AD8"/>
    <w:rsid w:val="009D2F1B"/>
    <w:rsid w:val="009D5533"/>
    <w:rsid w:val="009D7F37"/>
    <w:rsid w:val="009E40DA"/>
    <w:rsid w:val="009E71CA"/>
    <w:rsid w:val="009E73F9"/>
    <w:rsid w:val="009F42DB"/>
    <w:rsid w:val="009F661E"/>
    <w:rsid w:val="00A000FD"/>
    <w:rsid w:val="00A01D58"/>
    <w:rsid w:val="00A01F97"/>
    <w:rsid w:val="00A047AB"/>
    <w:rsid w:val="00A10555"/>
    <w:rsid w:val="00A11D78"/>
    <w:rsid w:val="00A13D8A"/>
    <w:rsid w:val="00A1574D"/>
    <w:rsid w:val="00A15EA0"/>
    <w:rsid w:val="00A163D0"/>
    <w:rsid w:val="00A2165E"/>
    <w:rsid w:val="00A21B9D"/>
    <w:rsid w:val="00A2795B"/>
    <w:rsid w:val="00A320E6"/>
    <w:rsid w:val="00A42024"/>
    <w:rsid w:val="00A4255D"/>
    <w:rsid w:val="00A430C5"/>
    <w:rsid w:val="00A438E0"/>
    <w:rsid w:val="00A452BD"/>
    <w:rsid w:val="00A45AF8"/>
    <w:rsid w:val="00A4614A"/>
    <w:rsid w:val="00A514EB"/>
    <w:rsid w:val="00A51AB0"/>
    <w:rsid w:val="00A546FC"/>
    <w:rsid w:val="00A554CB"/>
    <w:rsid w:val="00A60066"/>
    <w:rsid w:val="00A6338E"/>
    <w:rsid w:val="00A65074"/>
    <w:rsid w:val="00A6705B"/>
    <w:rsid w:val="00A71EAA"/>
    <w:rsid w:val="00A723FC"/>
    <w:rsid w:val="00A7247B"/>
    <w:rsid w:val="00A73149"/>
    <w:rsid w:val="00A76EEC"/>
    <w:rsid w:val="00A77453"/>
    <w:rsid w:val="00A77AFE"/>
    <w:rsid w:val="00A82B13"/>
    <w:rsid w:val="00A84F02"/>
    <w:rsid w:val="00A861C2"/>
    <w:rsid w:val="00A92B31"/>
    <w:rsid w:val="00A931A2"/>
    <w:rsid w:val="00A9470C"/>
    <w:rsid w:val="00A9645A"/>
    <w:rsid w:val="00A97DE0"/>
    <w:rsid w:val="00AA4661"/>
    <w:rsid w:val="00AA4C82"/>
    <w:rsid w:val="00AA5E74"/>
    <w:rsid w:val="00AA7AD4"/>
    <w:rsid w:val="00AC129F"/>
    <w:rsid w:val="00AC358A"/>
    <w:rsid w:val="00AC7CD1"/>
    <w:rsid w:val="00AD01BE"/>
    <w:rsid w:val="00AD0DA9"/>
    <w:rsid w:val="00AD0F17"/>
    <w:rsid w:val="00AD2F7D"/>
    <w:rsid w:val="00AD38ED"/>
    <w:rsid w:val="00AE060C"/>
    <w:rsid w:val="00AE1EB3"/>
    <w:rsid w:val="00AE53D5"/>
    <w:rsid w:val="00AE68AF"/>
    <w:rsid w:val="00AE6FE5"/>
    <w:rsid w:val="00AF2E00"/>
    <w:rsid w:val="00AF6BBF"/>
    <w:rsid w:val="00AF6DA5"/>
    <w:rsid w:val="00B008AF"/>
    <w:rsid w:val="00B01A20"/>
    <w:rsid w:val="00B0342A"/>
    <w:rsid w:val="00B10600"/>
    <w:rsid w:val="00B131BA"/>
    <w:rsid w:val="00B13534"/>
    <w:rsid w:val="00B1362B"/>
    <w:rsid w:val="00B14ECF"/>
    <w:rsid w:val="00B16263"/>
    <w:rsid w:val="00B16D43"/>
    <w:rsid w:val="00B17715"/>
    <w:rsid w:val="00B233F7"/>
    <w:rsid w:val="00B2385E"/>
    <w:rsid w:val="00B24147"/>
    <w:rsid w:val="00B24B2F"/>
    <w:rsid w:val="00B312FA"/>
    <w:rsid w:val="00B31B9C"/>
    <w:rsid w:val="00B32CD9"/>
    <w:rsid w:val="00B32EA5"/>
    <w:rsid w:val="00B338F4"/>
    <w:rsid w:val="00B43838"/>
    <w:rsid w:val="00B46839"/>
    <w:rsid w:val="00B47CC9"/>
    <w:rsid w:val="00B53496"/>
    <w:rsid w:val="00B55158"/>
    <w:rsid w:val="00B6245B"/>
    <w:rsid w:val="00B63C4E"/>
    <w:rsid w:val="00B65B40"/>
    <w:rsid w:val="00B67AF0"/>
    <w:rsid w:val="00B71411"/>
    <w:rsid w:val="00B72711"/>
    <w:rsid w:val="00B74B5B"/>
    <w:rsid w:val="00B75425"/>
    <w:rsid w:val="00B77362"/>
    <w:rsid w:val="00B80A30"/>
    <w:rsid w:val="00B8231E"/>
    <w:rsid w:val="00B83844"/>
    <w:rsid w:val="00B85D20"/>
    <w:rsid w:val="00B86865"/>
    <w:rsid w:val="00B8727D"/>
    <w:rsid w:val="00B873ED"/>
    <w:rsid w:val="00B87B49"/>
    <w:rsid w:val="00B91391"/>
    <w:rsid w:val="00B92FA8"/>
    <w:rsid w:val="00B936A2"/>
    <w:rsid w:val="00B96FE3"/>
    <w:rsid w:val="00BA6701"/>
    <w:rsid w:val="00BA6C8F"/>
    <w:rsid w:val="00BA75EB"/>
    <w:rsid w:val="00BB0B30"/>
    <w:rsid w:val="00BB109B"/>
    <w:rsid w:val="00BB6DB0"/>
    <w:rsid w:val="00BB743A"/>
    <w:rsid w:val="00BC0B49"/>
    <w:rsid w:val="00BC4F2C"/>
    <w:rsid w:val="00BC5BED"/>
    <w:rsid w:val="00BC6015"/>
    <w:rsid w:val="00BC7E5A"/>
    <w:rsid w:val="00BD374A"/>
    <w:rsid w:val="00BD3F2C"/>
    <w:rsid w:val="00BD42C4"/>
    <w:rsid w:val="00BE0901"/>
    <w:rsid w:val="00BE0B72"/>
    <w:rsid w:val="00BE3529"/>
    <w:rsid w:val="00BE3DE5"/>
    <w:rsid w:val="00BE5ADA"/>
    <w:rsid w:val="00BE78EA"/>
    <w:rsid w:val="00BF0EDB"/>
    <w:rsid w:val="00BF33E6"/>
    <w:rsid w:val="00BF4033"/>
    <w:rsid w:val="00BF4218"/>
    <w:rsid w:val="00C02130"/>
    <w:rsid w:val="00C03C47"/>
    <w:rsid w:val="00C04046"/>
    <w:rsid w:val="00C06B12"/>
    <w:rsid w:val="00C11C1F"/>
    <w:rsid w:val="00C137AA"/>
    <w:rsid w:val="00C1436C"/>
    <w:rsid w:val="00C20641"/>
    <w:rsid w:val="00C20D15"/>
    <w:rsid w:val="00C215EB"/>
    <w:rsid w:val="00C21628"/>
    <w:rsid w:val="00C22039"/>
    <w:rsid w:val="00C22A8E"/>
    <w:rsid w:val="00C260C6"/>
    <w:rsid w:val="00C27B41"/>
    <w:rsid w:val="00C314CB"/>
    <w:rsid w:val="00C33260"/>
    <w:rsid w:val="00C34779"/>
    <w:rsid w:val="00C36829"/>
    <w:rsid w:val="00C41034"/>
    <w:rsid w:val="00C4312E"/>
    <w:rsid w:val="00C44B25"/>
    <w:rsid w:val="00C466A9"/>
    <w:rsid w:val="00C46C9D"/>
    <w:rsid w:val="00C50E7F"/>
    <w:rsid w:val="00C514DE"/>
    <w:rsid w:val="00C52458"/>
    <w:rsid w:val="00C53F49"/>
    <w:rsid w:val="00C55DDB"/>
    <w:rsid w:val="00C6222D"/>
    <w:rsid w:val="00C63E94"/>
    <w:rsid w:val="00C654DD"/>
    <w:rsid w:val="00C6750E"/>
    <w:rsid w:val="00C702E4"/>
    <w:rsid w:val="00C75B4A"/>
    <w:rsid w:val="00C76343"/>
    <w:rsid w:val="00C765B2"/>
    <w:rsid w:val="00C76735"/>
    <w:rsid w:val="00C775DA"/>
    <w:rsid w:val="00C81806"/>
    <w:rsid w:val="00C828D0"/>
    <w:rsid w:val="00C83C5B"/>
    <w:rsid w:val="00C8478A"/>
    <w:rsid w:val="00C919D5"/>
    <w:rsid w:val="00C92B8C"/>
    <w:rsid w:val="00C94287"/>
    <w:rsid w:val="00C96EAE"/>
    <w:rsid w:val="00C97DDD"/>
    <w:rsid w:val="00CA03C7"/>
    <w:rsid w:val="00CB0598"/>
    <w:rsid w:val="00CB0AF6"/>
    <w:rsid w:val="00CB533D"/>
    <w:rsid w:val="00CB58AF"/>
    <w:rsid w:val="00CB6A63"/>
    <w:rsid w:val="00CB7780"/>
    <w:rsid w:val="00CB7E93"/>
    <w:rsid w:val="00CC35B3"/>
    <w:rsid w:val="00CC3E88"/>
    <w:rsid w:val="00CC7521"/>
    <w:rsid w:val="00CD0314"/>
    <w:rsid w:val="00CD10B0"/>
    <w:rsid w:val="00CD7C12"/>
    <w:rsid w:val="00CE0944"/>
    <w:rsid w:val="00CE31A8"/>
    <w:rsid w:val="00CE6F1B"/>
    <w:rsid w:val="00CF4392"/>
    <w:rsid w:val="00CF55CE"/>
    <w:rsid w:val="00CF5785"/>
    <w:rsid w:val="00CF6469"/>
    <w:rsid w:val="00CF6991"/>
    <w:rsid w:val="00CF7C7E"/>
    <w:rsid w:val="00D005AA"/>
    <w:rsid w:val="00D008C2"/>
    <w:rsid w:val="00D02571"/>
    <w:rsid w:val="00D045B4"/>
    <w:rsid w:val="00D0575F"/>
    <w:rsid w:val="00D05904"/>
    <w:rsid w:val="00D079EF"/>
    <w:rsid w:val="00D116DA"/>
    <w:rsid w:val="00D14CE9"/>
    <w:rsid w:val="00D15091"/>
    <w:rsid w:val="00D16FDF"/>
    <w:rsid w:val="00D20A42"/>
    <w:rsid w:val="00D30B82"/>
    <w:rsid w:val="00D30EFA"/>
    <w:rsid w:val="00D31490"/>
    <w:rsid w:val="00D31AAB"/>
    <w:rsid w:val="00D31E54"/>
    <w:rsid w:val="00D3204B"/>
    <w:rsid w:val="00D40501"/>
    <w:rsid w:val="00D405AC"/>
    <w:rsid w:val="00D41F11"/>
    <w:rsid w:val="00D436B0"/>
    <w:rsid w:val="00D443D5"/>
    <w:rsid w:val="00D526FD"/>
    <w:rsid w:val="00D55DD9"/>
    <w:rsid w:val="00D60F55"/>
    <w:rsid w:val="00D61820"/>
    <w:rsid w:val="00D622EE"/>
    <w:rsid w:val="00D6321D"/>
    <w:rsid w:val="00D6327A"/>
    <w:rsid w:val="00D63742"/>
    <w:rsid w:val="00D63A39"/>
    <w:rsid w:val="00D63C2F"/>
    <w:rsid w:val="00D668E9"/>
    <w:rsid w:val="00D67A08"/>
    <w:rsid w:val="00D700DB"/>
    <w:rsid w:val="00D73C31"/>
    <w:rsid w:val="00D73ED0"/>
    <w:rsid w:val="00D80F9B"/>
    <w:rsid w:val="00D811B9"/>
    <w:rsid w:val="00D83C8B"/>
    <w:rsid w:val="00D851FA"/>
    <w:rsid w:val="00D85300"/>
    <w:rsid w:val="00D87238"/>
    <w:rsid w:val="00D9018E"/>
    <w:rsid w:val="00D934E0"/>
    <w:rsid w:val="00D93856"/>
    <w:rsid w:val="00D97531"/>
    <w:rsid w:val="00DA1F4E"/>
    <w:rsid w:val="00DA23B6"/>
    <w:rsid w:val="00DA316A"/>
    <w:rsid w:val="00DA3400"/>
    <w:rsid w:val="00DA6B42"/>
    <w:rsid w:val="00DA739A"/>
    <w:rsid w:val="00DA752D"/>
    <w:rsid w:val="00DB2B39"/>
    <w:rsid w:val="00DB4424"/>
    <w:rsid w:val="00DB64FF"/>
    <w:rsid w:val="00DB6A3F"/>
    <w:rsid w:val="00DC117B"/>
    <w:rsid w:val="00DC171F"/>
    <w:rsid w:val="00DC2A51"/>
    <w:rsid w:val="00DC41BA"/>
    <w:rsid w:val="00DC4457"/>
    <w:rsid w:val="00DC5576"/>
    <w:rsid w:val="00DC603D"/>
    <w:rsid w:val="00DC609E"/>
    <w:rsid w:val="00DD521F"/>
    <w:rsid w:val="00DD74F5"/>
    <w:rsid w:val="00DD7D65"/>
    <w:rsid w:val="00DE0B7F"/>
    <w:rsid w:val="00DE2C82"/>
    <w:rsid w:val="00DE30EA"/>
    <w:rsid w:val="00DE5CC8"/>
    <w:rsid w:val="00DE6DC9"/>
    <w:rsid w:val="00DF15DE"/>
    <w:rsid w:val="00DF31A4"/>
    <w:rsid w:val="00DF3BB4"/>
    <w:rsid w:val="00DF7B9F"/>
    <w:rsid w:val="00E00721"/>
    <w:rsid w:val="00E00D1C"/>
    <w:rsid w:val="00E015EF"/>
    <w:rsid w:val="00E027F9"/>
    <w:rsid w:val="00E06FF6"/>
    <w:rsid w:val="00E07593"/>
    <w:rsid w:val="00E10E55"/>
    <w:rsid w:val="00E11317"/>
    <w:rsid w:val="00E14FB0"/>
    <w:rsid w:val="00E15D91"/>
    <w:rsid w:val="00E15FCD"/>
    <w:rsid w:val="00E162A6"/>
    <w:rsid w:val="00E173E4"/>
    <w:rsid w:val="00E17DB3"/>
    <w:rsid w:val="00E21378"/>
    <w:rsid w:val="00E22562"/>
    <w:rsid w:val="00E23323"/>
    <w:rsid w:val="00E24522"/>
    <w:rsid w:val="00E268FA"/>
    <w:rsid w:val="00E31EEA"/>
    <w:rsid w:val="00E31F52"/>
    <w:rsid w:val="00E350DA"/>
    <w:rsid w:val="00E35197"/>
    <w:rsid w:val="00E42B26"/>
    <w:rsid w:val="00E46A01"/>
    <w:rsid w:val="00E50613"/>
    <w:rsid w:val="00E50898"/>
    <w:rsid w:val="00E54547"/>
    <w:rsid w:val="00E579E2"/>
    <w:rsid w:val="00E63A18"/>
    <w:rsid w:val="00E63F52"/>
    <w:rsid w:val="00E64E57"/>
    <w:rsid w:val="00E679DD"/>
    <w:rsid w:val="00E71DDA"/>
    <w:rsid w:val="00E72859"/>
    <w:rsid w:val="00E746D9"/>
    <w:rsid w:val="00E74885"/>
    <w:rsid w:val="00E779AA"/>
    <w:rsid w:val="00E80308"/>
    <w:rsid w:val="00E82A8D"/>
    <w:rsid w:val="00E84599"/>
    <w:rsid w:val="00E85FDC"/>
    <w:rsid w:val="00E87AAB"/>
    <w:rsid w:val="00E87CA7"/>
    <w:rsid w:val="00E920C2"/>
    <w:rsid w:val="00E94F13"/>
    <w:rsid w:val="00E97164"/>
    <w:rsid w:val="00E97C1A"/>
    <w:rsid w:val="00EA3029"/>
    <w:rsid w:val="00EA4494"/>
    <w:rsid w:val="00EA55F5"/>
    <w:rsid w:val="00EA5BB2"/>
    <w:rsid w:val="00EA6A71"/>
    <w:rsid w:val="00EB0CBD"/>
    <w:rsid w:val="00EB34FB"/>
    <w:rsid w:val="00EB46C1"/>
    <w:rsid w:val="00EB603E"/>
    <w:rsid w:val="00EC0C55"/>
    <w:rsid w:val="00ED01BE"/>
    <w:rsid w:val="00ED081D"/>
    <w:rsid w:val="00ED1102"/>
    <w:rsid w:val="00ED139B"/>
    <w:rsid w:val="00ED6AB7"/>
    <w:rsid w:val="00ED7AD5"/>
    <w:rsid w:val="00ED7BCC"/>
    <w:rsid w:val="00EE08F6"/>
    <w:rsid w:val="00EE232D"/>
    <w:rsid w:val="00EE2B1E"/>
    <w:rsid w:val="00EE7696"/>
    <w:rsid w:val="00EE7AF4"/>
    <w:rsid w:val="00EE7E1E"/>
    <w:rsid w:val="00EF249E"/>
    <w:rsid w:val="00EF37C9"/>
    <w:rsid w:val="00EF5FDB"/>
    <w:rsid w:val="00F01410"/>
    <w:rsid w:val="00F027D5"/>
    <w:rsid w:val="00F12462"/>
    <w:rsid w:val="00F12945"/>
    <w:rsid w:val="00F159F1"/>
    <w:rsid w:val="00F17AFA"/>
    <w:rsid w:val="00F20C6F"/>
    <w:rsid w:val="00F23022"/>
    <w:rsid w:val="00F234FD"/>
    <w:rsid w:val="00F24A48"/>
    <w:rsid w:val="00F273C6"/>
    <w:rsid w:val="00F30523"/>
    <w:rsid w:val="00F33D8F"/>
    <w:rsid w:val="00F34094"/>
    <w:rsid w:val="00F40450"/>
    <w:rsid w:val="00F45EC7"/>
    <w:rsid w:val="00F46E8D"/>
    <w:rsid w:val="00F52736"/>
    <w:rsid w:val="00F52CAD"/>
    <w:rsid w:val="00F54C2A"/>
    <w:rsid w:val="00F55356"/>
    <w:rsid w:val="00F56354"/>
    <w:rsid w:val="00F6189E"/>
    <w:rsid w:val="00F622E9"/>
    <w:rsid w:val="00F64443"/>
    <w:rsid w:val="00F64964"/>
    <w:rsid w:val="00F6670E"/>
    <w:rsid w:val="00F712AC"/>
    <w:rsid w:val="00F75162"/>
    <w:rsid w:val="00F77A69"/>
    <w:rsid w:val="00F80202"/>
    <w:rsid w:val="00F8144C"/>
    <w:rsid w:val="00F821F6"/>
    <w:rsid w:val="00F83779"/>
    <w:rsid w:val="00F83ECD"/>
    <w:rsid w:val="00F8421F"/>
    <w:rsid w:val="00F84D83"/>
    <w:rsid w:val="00F853E9"/>
    <w:rsid w:val="00F9064E"/>
    <w:rsid w:val="00F91178"/>
    <w:rsid w:val="00F928C3"/>
    <w:rsid w:val="00F96E26"/>
    <w:rsid w:val="00FA46AB"/>
    <w:rsid w:val="00FA4D2A"/>
    <w:rsid w:val="00FB0F4C"/>
    <w:rsid w:val="00FB1C8F"/>
    <w:rsid w:val="00FB1FA9"/>
    <w:rsid w:val="00FB4DC8"/>
    <w:rsid w:val="00FB6949"/>
    <w:rsid w:val="00FB7EA5"/>
    <w:rsid w:val="00FC1332"/>
    <w:rsid w:val="00FD2A3B"/>
    <w:rsid w:val="00FD7409"/>
    <w:rsid w:val="00FE38E7"/>
    <w:rsid w:val="00FE704B"/>
    <w:rsid w:val="00FE7C6D"/>
    <w:rsid w:val="00FF0049"/>
    <w:rsid w:val="00FF1AF0"/>
    <w:rsid w:val="00FF3787"/>
    <w:rsid w:val="00FF4AC6"/>
    <w:rsid w:val="00FF767C"/>
    <w:rsid w:val="00FF7E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BC7E5A"/>
    <w:pPr>
      <w:keepNext/>
      <w:autoSpaceDN/>
      <w:spacing w:before="240" w:after="60"/>
      <w:textAlignment w:val="auto"/>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uiPriority w:val="99"/>
    <w:qFormat/>
    <w:rsid w:val="00BC7E5A"/>
    <w:pPr>
      <w:keepNext/>
      <w:autoSpaceDN/>
      <w:spacing w:before="240" w:after="60"/>
      <w:textAlignment w:val="auto"/>
      <w:outlineLvl w:val="1"/>
    </w:pPr>
    <w:rPr>
      <w:rFonts w:ascii="Cambria" w:eastAsia="Times New Roman" w:hAnsi="Cambria"/>
      <w:b/>
      <w:bCs/>
      <w:i/>
      <w:iCs/>
      <w:sz w:val="28"/>
      <w:szCs w:val="28"/>
      <w:lang w:val="en-US"/>
    </w:rPr>
  </w:style>
  <w:style w:type="paragraph" w:styleId="Antrat3">
    <w:name w:val="heading 3"/>
    <w:basedOn w:val="prastasis"/>
    <w:next w:val="prastasis"/>
    <w:link w:val="Antrat3Diagrama"/>
    <w:uiPriority w:val="99"/>
    <w:qFormat/>
    <w:rsid w:val="00BC7E5A"/>
    <w:pPr>
      <w:keepNext/>
      <w:suppressAutoHyphens w:val="0"/>
      <w:autoSpaceDN/>
      <w:spacing w:before="240" w:after="60"/>
      <w:textAlignment w:val="auto"/>
      <w:outlineLvl w:val="2"/>
    </w:pPr>
    <w:rPr>
      <w:rFonts w:ascii="Cambria" w:eastAsia="Times New Roman" w:hAnsi="Cambria"/>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C7E5A"/>
    <w:rPr>
      <w:rFonts w:ascii="Arial" w:hAnsi="Arial" w:cs="Arial"/>
      <w:b/>
      <w:bCs/>
      <w:kern w:val="32"/>
      <w:sz w:val="32"/>
      <w:szCs w:val="32"/>
      <w:lang w:val="en-US" w:eastAsia="ar-SA" w:bidi="ar-SA"/>
    </w:rPr>
  </w:style>
  <w:style w:type="character" w:customStyle="1" w:styleId="Antrat2Diagrama">
    <w:name w:val="Antraštė 2 Diagrama"/>
    <w:basedOn w:val="Numatytasispastraiposriftas"/>
    <w:link w:val="Antrat2"/>
    <w:uiPriority w:val="99"/>
    <w:locked/>
    <w:rsid w:val="00BC7E5A"/>
    <w:rPr>
      <w:rFonts w:ascii="Cambria" w:hAnsi="Cambria" w:cs="Times New Roman"/>
      <w:b/>
      <w:bCs/>
      <w:i/>
      <w:iCs/>
      <w:sz w:val="28"/>
      <w:szCs w:val="28"/>
      <w:lang w:val="en-US" w:eastAsia="ar-SA" w:bidi="ar-SA"/>
    </w:rPr>
  </w:style>
  <w:style w:type="character" w:customStyle="1" w:styleId="Antrat3Diagrama">
    <w:name w:val="Antraštė 3 Diagrama"/>
    <w:basedOn w:val="Numatytasispastraiposriftas"/>
    <w:link w:val="Antrat3"/>
    <w:uiPriority w:val="99"/>
    <w:locked/>
    <w:rsid w:val="00BC7E5A"/>
    <w:rPr>
      <w:rFonts w:ascii="Cambria" w:hAnsi="Cambria" w:cs="Times New Roman"/>
      <w:b/>
      <w:bCs/>
      <w:sz w:val="26"/>
      <w:szCs w:val="26"/>
    </w:rPr>
  </w:style>
  <w:style w:type="paragraph" w:styleId="HTMLiankstoformatuotas">
    <w:name w:val="HTML Preformatted"/>
    <w:basedOn w:val="prastasis"/>
    <w:link w:val="HTMLiankstoformatuotasDiagrama1"/>
    <w:uiPriority w:val="99"/>
    <w:rsid w:val="0016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uiPriority w:val="99"/>
    <w:semiHidden/>
    <w:rsid w:val="00237154"/>
    <w:rPr>
      <w:rFonts w:ascii="Courier New" w:eastAsia="MS Mincho" w:hAnsi="Courier New" w:cs="Courier New"/>
      <w:sz w:val="20"/>
      <w:szCs w:val="20"/>
      <w:lang w:eastAsia="ar-SA"/>
    </w:rPr>
  </w:style>
  <w:style w:type="character" w:customStyle="1" w:styleId="HTMLiankstoformatuotasDiagrama">
    <w:name w:val="HTML iš anksto formatuotas Diagrama"/>
    <w:basedOn w:val="Numatytasispastraiposriftas"/>
    <w:uiPriority w:val="99"/>
    <w:rsid w:val="00161763"/>
    <w:rPr>
      <w:rFonts w:ascii="Courier New" w:eastAsia="MS Mincho" w:hAnsi="Courier New" w:cs="Courier New"/>
      <w:sz w:val="20"/>
      <w:szCs w:val="20"/>
      <w:lang w:eastAsia="lt-LT"/>
    </w:rPr>
  </w:style>
  <w:style w:type="character" w:styleId="Hipersaitas">
    <w:name w:val="Hyperlink"/>
    <w:basedOn w:val="Numatytasispastraiposriftas"/>
    <w:uiPriority w:val="99"/>
    <w:rsid w:val="00161763"/>
    <w:rPr>
      <w:rFonts w:cs="Times New Roman"/>
      <w:color w:val="0000FF"/>
      <w:u w:val="single"/>
    </w:rPr>
  </w:style>
  <w:style w:type="paragraph" w:styleId="Debesliotekstas">
    <w:name w:val="Balloon Text"/>
    <w:basedOn w:val="prastasis"/>
    <w:link w:val="DebesliotekstasDiagrama1"/>
    <w:uiPriority w:val="99"/>
    <w:rsid w:val="00161763"/>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237154"/>
    <w:rPr>
      <w:rFonts w:ascii="Times New Roman" w:eastAsia="MS Mincho" w:hAnsi="Times New Roman"/>
      <w:sz w:val="0"/>
      <w:szCs w:val="0"/>
      <w:lang w:eastAsia="ar-SA"/>
    </w:rPr>
  </w:style>
  <w:style w:type="character" w:customStyle="1" w:styleId="DebesliotekstasDiagrama">
    <w:name w:val="Debesėlio tekstas Diagrama"/>
    <w:basedOn w:val="Numatytasispastraiposriftas"/>
    <w:uiPriority w:val="99"/>
    <w:rsid w:val="00161763"/>
    <w:rPr>
      <w:rFonts w:ascii="Segoe UI" w:eastAsia="MS Mincho" w:hAnsi="Segoe UI" w:cs="Segoe UI"/>
      <w:sz w:val="18"/>
      <w:szCs w:val="18"/>
      <w:lang w:eastAsia="ar-SA" w:bidi="ar-SA"/>
    </w:rPr>
  </w:style>
  <w:style w:type="paragraph" w:styleId="Sraopastraipa">
    <w:name w:val="List Paragraph"/>
    <w:basedOn w:val="prastasis"/>
    <w:uiPriority w:val="34"/>
    <w:qFormat/>
    <w:rsid w:val="00161763"/>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basedOn w:val="Numatytasispastraiposriftas"/>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basedOn w:val="Numatytasispastraiposriftas"/>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rsid w:val="005C758F"/>
    <w:pPr>
      <w:suppressAutoHyphens w:val="0"/>
      <w:autoSpaceDE w:val="0"/>
      <w:textAlignment w:val="auto"/>
    </w:pPr>
    <w:rPr>
      <w:rFonts w:eastAsia="Calibri"/>
      <w:color w:val="000000"/>
      <w:lang w:eastAsia="en-US"/>
    </w:rPr>
  </w:style>
  <w:style w:type="table" w:styleId="Lentelstinklelis">
    <w:name w:val="Table Grid"/>
    <w:basedOn w:val="prastojilentel"/>
    <w:uiPriority w:val="99"/>
    <w:rsid w:val="00C20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basedOn w:val="Numatytasispastraiposriftas"/>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basedOn w:val="Komentarotekstas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Grietas">
    <w:name w:val="Strong"/>
    <w:basedOn w:val="Numatytasispastraiposriftas"/>
    <w:uiPriority w:val="22"/>
    <w:qFormat/>
    <w:locked/>
    <w:rsid w:val="00FB0F4C"/>
    <w:rPr>
      <w:b/>
      <w:bCs/>
    </w:rPr>
  </w:style>
  <w:style w:type="paragraph" w:styleId="Dokumentoinaostekstas">
    <w:name w:val="endnote text"/>
    <w:basedOn w:val="prastasis"/>
    <w:link w:val="DokumentoinaostekstasDiagrama"/>
    <w:uiPriority w:val="99"/>
    <w:semiHidden/>
    <w:unhideWhenUsed/>
    <w:rsid w:val="00FD7409"/>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D7409"/>
    <w:rPr>
      <w:rFonts w:ascii="Times New Roman" w:eastAsia="MS Mincho" w:hAnsi="Times New Roman"/>
      <w:sz w:val="20"/>
      <w:szCs w:val="20"/>
      <w:lang w:eastAsia="ar-SA"/>
    </w:rPr>
  </w:style>
  <w:style w:type="character" w:styleId="Dokumentoinaosnumeris">
    <w:name w:val="endnote reference"/>
    <w:basedOn w:val="Numatytasispastraiposriftas"/>
    <w:uiPriority w:val="99"/>
    <w:semiHidden/>
    <w:unhideWhenUsed/>
    <w:rsid w:val="00FD7409"/>
    <w:rPr>
      <w:vertAlign w:val="superscript"/>
    </w:rPr>
  </w:style>
  <w:style w:type="paragraph" w:styleId="Puslapioinaostekstas">
    <w:name w:val="footnote text"/>
    <w:basedOn w:val="prastasis"/>
    <w:link w:val="PuslapioinaostekstasDiagrama"/>
    <w:uiPriority w:val="99"/>
    <w:semiHidden/>
    <w:unhideWhenUsed/>
    <w:rsid w:val="00FD7409"/>
    <w:rPr>
      <w:sz w:val="20"/>
      <w:szCs w:val="20"/>
    </w:rPr>
  </w:style>
  <w:style w:type="character" w:customStyle="1" w:styleId="PuslapioinaostekstasDiagrama">
    <w:name w:val="Puslapio išnašos tekstas Diagrama"/>
    <w:basedOn w:val="Numatytasispastraiposriftas"/>
    <w:link w:val="Puslapioinaostekstas"/>
    <w:uiPriority w:val="99"/>
    <w:semiHidden/>
    <w:rsid w:val="00FD7409"/>
    <w:rPr>
      <w:rFonts w:ascii="Times New Roman" w:eastAsia="MS Mincho" w:hAnsi="Times New Roman"/>
      <w:sz w:val="20"/>
      <w:szCs w:val="20"/>
      <w:lang w:eastAsia="ar-SA"/>
    </w:rPr>
  </w:style>
  <w:style w:type="character" w:styleId="Puslapioinaosnuoroda">
    <w:name w:val="footnote reference"/>
    <w:basedOn w:val="Numatytasispastraiposriftas"/>
    <w:uiPriority w:val="99"/>
    <w:semiHidden/>
    <w:unhideWhenUsed/>
    <w:rsid w:val="00FD74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paragraph" w:styleId="Antrat1">
    <w:name w:val="heading 1"/>
    <w:basedOn w:val="prastasis"/>
    <w:next w:val="prastasis"/>
    <w:link w:val="Antrat1Diagrama"/>
    <w:uiPriority w:val="99"/>
    <w:qFormat/>
    <w:rsid w:val="00BC7E5A"/>
    <w:pPr>
      <w:keepNext/>
      <w:autoSpaceDN/>
      <w:spacing w:before="240" w:after="60"/>
      <w:textAlignment w:val="auto"/>
      <w:outlineLvl w:val="0"/>
    </w:pPr>
    <w:rPr>
      <w:rFonts w:ascii="Arial" w:eastAsia="Times New Roman" w:hAnsi="Arial" w:cs="Arial"/>
      <w:b/>
      <w:bCs/>
      <w:kern w:val="32"/>
      <w:sz w:val="32"/>
      <w:szCs w:val="32"/>
      <w:lang w:val="en-US"/>
    </w:rPr>
  </w:style>
  <w:style w:type="paragraph" w:styleId="Antrat2">
    <w:name w:val="heading 2"/>
    <w:basedOn w:val="prastasis"/>
    <w:next w:val="prastasis"/>
    <w:link w:val="Antrat2Diagrama"/>
    <w:uiPriority w:val="99"/>
    <w:qFormat/>
    <w:rsid w:val="00BC7E5A"/>
    <w:pPr>
      <w:keepNext/>
      <w:autoSpaceDN/>
      <w:spacing w:before="240" w:after="60"/>
      <w:textAlignment w:val="auto"/>
      <w:outlineLvl w:val="1"/>
    </w:pPr>
    <w:rPr>
      <w:rFonts w:ascii="Cambria" w:eastAsia="Times New Roman" w:hAnsi="Cambria"/>
      <w:b/>
      <w:bCs/>
      <w:i/>
      <w:iCs/>
      <w:sz w:val="28"/>
      <w:szCs w:val="28"/>
      <w:lang w:val="en-US"/>
    </w:rPr>
  </w:style>
  <w:style w:type="paragraph" w:styleId="Antrat3">
    <w:name w:val="heading 3"/>
    <w:basedOn w:val="prastasis"/>
    <w:next w:val="prastasis"/>
    <w:link w:val="Antrat3Diagrama"/>
    <w:uiPriority w:val="99"/>
    <w:qFormat/>
    <w:rsid w:val="00BC7E5A"/>
    <w:pPr>
      <w:keepNext/>
      <w:suppressAutoHyphens w:val="0"/>
      <w:autoSpaceDN/>
      <w:spacing w:before="240" w:after="60"/>
      <w:textAlignment w:val="auto"/>
      <w:outlineLvl w:val="2"/>
    </w:pPr>
    <w:rPr>
      <w:rFonts w:ascii="Cambria" w:eastAsia="Times New Roman" w:hAnsi="Cambria"/>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C7E5A"/>
    <w:rPr>
      <w:rFonts w:ascii="Arial" w:hAnsi="Arial" w:cs="Arial"/>
      <w:b/>
      <w:bCs/>
      <w:kern w:val="32"/>
      <w:sz w:val="32"/>
      <w:szCs w:val="32"/>
      <w:lang w:val="en-US" w:eastAsia="ar-SA" w:bidi="ar-SA"/>
    </w:rPr>
  </w:style>
  <w:style w:type="character" w:customStyle="1" w:styleId="Antrat2Diagrama">
    <w:name w:val="Antraštė 2 Diagrama"/>
    <w:basedOn w:val="Numatytasispastraiposriftas"/>
    <w:link w:val="Antrat2"/>
    <w:uiPriority w:val="99"/>
    <w:locked/>
    <w:rsid w:val="00BC7E5A"/>
    <w:rPr>
      <w:rFonts w:ascii="Cambria" w:hAnsi="Cambria" w:cs="Times New Roman"/>
      <w:b/>
      <w:bCs/>
      <w:i/>
      <w:iCs/>
      <w:sz w:val="28"/>
      <w:szCs w:val="28"/>
      <w:lang w:val="en-US" w:eastAsia="ar-SA" w:bidi="ar-SA"/>
    </w:rPr>
  </w:style>
  <w:style w:type="character" w:customStyle="1" w:styleId="Antrat3Diagrama">
    <w:name w:val="Antraštė 3 Diagrama"/>
    <w:basedOn w:val="Numatytasispastraiposriftas"/>
    <w:link w:val="Antrat3"/>
    <w:uiPriority w:val="99"/>
    <w:locked/>
    <w:rsid w:val="00BC7E5A"/>
    <w:rPr>
      <w:rFonts w:ascii="Cambria" w:hAnsi="Cambria" w:cs="Times New Roman"/>
      <w:b/>
      <w:bCs/>
      <w:sz w:val="26"/>
      <w:szCs w:val="26"/>
    </w:rPr>
  </w:style>
  <w:style w:type="paragraph" w:styleId="HTMLiankstoformatuotas">
    <w:name w:val="HTML Preformatted"/>
    <w:basedOn w:val="prastasis"/>
    <w:link w:val="HTMLiankstoformatuotasDiagrama1"/>
    <w:uiPriority w:val="99"/>
    <w:rsid w:val="0016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uiPriority w:val="99"/>
    <w:semiHidden/>
    <w:rsid w:val="00237154"/>
    <w:rPr>
      <w:rFonts w:ascii="Courier New" w:eastAsia="MS Mincho" w:hAnsi="Courier New" w:cs="Courier New"/>
      <w:sz w:val="20"/>
      <w:szCs w:val="20"/>
      <w:lang w:eastAsia="ar-SA"/>
    </w:rPr>
  </w:style>
  <w:style w:type="character" w:customStyle="1" w:styleId="HTMLiankstoformatuotasDiagrama">
    <w:name w:val="HTML iš anksto formatuotas Diagrama"/>
    <w:basedOn w:val="Numatytasispastraiposriftas"/>
    <w:uiPriority w:val="99"/>
    <w:rsid w:val="00161763"/>
    <w:rPr>
      <w:rFonts w:ascii="Courier New" w:eastAsia="MS Mincho" w:hAnsi="Courier New" w:cs="Courier New"/>
      <w:sz w:val="20"/>
      <w:szCs w:val="20"/>
      <w:lang w:eastAsia="lt-LT"/>
    </w:rPr>
  </w:style>
  <w:style w:type="character" w:styleId="Hipersaitas">
    <w:name w:val="Hyperlink"/>
    <w:basedOn w:val="Numatytasispastraiposriftas"/>
    <w:uiPriority w:val="99"/>
    <w:rsid w:val="00161763"/>
    <w:rPr>
      <w:rFonts w:cs="Times New Roman"/>
      <w:color w:val="0000FF"/>
      <w:u w:val="single"/>
    </w:rPr>
  </w:style>
  <w:style w:type="paragraph" w:styleId="Debesliotekstas">
    <w:name w:val="Balloon Text"/>
    <w:basedOn w:val="prastasis"/>
    <w:link w:val="DebesliotekstasDiagrama1"/>
    <w:uiPriority w:val="99"/>
    <w:rsid w:val="00161763"/>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237154"/>
    <w:rPr>
      <w:rFonts w:ascii="Times New Roman" w:eastAsia="MS Mincho" w:hAnsi="Times New Roman"/>
      <w:sz w:val="0"/>
      <w:szCs w:val="0"/>
      <w:lang w:eastAsia="ar-SA"/>
    </w:rPr>
  </w:style>
  <w:style w:type="character" w:customStyle="1" w:styleId="DebesliotekstasDiagrama">
    <w:name w:val="Debesėlio tekstas Diagrama"/>
    <w:basedOn w:val="Numatytasispastraiposriftas"/>
    <w:uiPriority w:val="99"/>
    <w:rsid w:val="00161763"/>
    <w:rPr>
      <w:rFonts w:ascii="Segoe UI" w:eastAsia="MS Mincho" w:hAnsi="Segoe UI" w:cs="Segoe UI"/>
      <w:sz w:val="18"/>
      <w:szCs w:val="18"/>
      <w:lang w:eastAsia="ar-SA" w:bidi="ar-SA"/>
    </w:rPr>
  </w:style>
  <w:style w:type="paragraph" w:styleId="Sraopastraipa">
    <w:name w:val="List Paragraph"/>
    <w:basedOn w:val="prastasis"/>
    <w:uiPriority w:val="34"/>
    <w:qFormat/>
    <w:rsid w:val="00161763"/>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basedOn w:val="Numatytasispastraiposriftas"/>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basedOn w:val="Numatytasispastraiposriftas"/>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rsid w:val="005C758F"/>
    <w:pPr>
      <w:suppressAutoHyphens w:val="0"/>
      <w:autoSpaceDE w:val="0"/>
      <w:textAlignment w:val="auto"/>
    </w:pPr>
    <w:rPr>
      <w:rFonts w:eastAsia="Calibri"/>
      <w:color w:val="000000"/>
      <w:lang w:eastAsia="en-US"/>
    </w:rPr>
  </w:style>
  <w:style w:type="table" w:styleId="Lentelstinklelis">
    <w:name w:val="Table Grid"/>
    <w:basedOn w:val="prastojilentel"/>
    <w:uiPriority w:val="99"/>
    <w:rsid w:val="00C20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basedOn w:val="Numatytasispastraiposriftas"/>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basedOn w:val="Komentarotekstas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Grietas">
    <w:name w:val="Strong"/>
    <w:basedOn w:val="Numatytasispastraiposriftas"/>
    <w:uiPriority w:val="22"/>
    <w:qFormat/>
    <w:locked/>
    <w:rsid w:val="00FB0F4C"/>
    <w:rPr>
      <w:b/>
      <w:bCs/>
    </w:rPr>
  </w:style>
  <w:style w:type="paragraph" w:styleId="Dokumentoinaostekstas">
    <w:name w:val="endnote text"/>
    <w:basedOn w:val="prastasis"/>
    <w:link w:val="DokumentoinaostekstasDiagrama"/>
    <w:uiPriority w:val="99"/>
    <w:semiHidden/>
    <w:unhideWhenUsed/>
    <w:rsid w:val="00FD7409"/>
    <w:rPr>
      <w:sz w:val="20"/>
      <w:szCs w:val="20"/>
    </w:rPr>
  </w:style>
  <w:style w:type="character" w:customStyle="1" w:styleId="DokumentoinaostekstasDiagrama">
    <w:name w:val="Dokumento išnašos tekstas Diagrama"/>
    <w:basedOn w:val="Numatytasispastraiposriftas"/>
    <w:link w:val="Dokumentoinaostekstas"/>
    <w:uiPriority w:val="99"/>
    <w:semiHidden/>
    <w:rsid w:val="00FD7409"/>
    <w:rPr>
      <w:rFonts w:ascii="Times New Roman" w:eastAsia="MS Mincho" w:hAnsi="Times New Roman"/>
      <w:sz w:val="20"/>
      <w:szCs w:val="20"/>
      <w:lang w:eastAsia="ar-SA"/>
    </w:rPr>
  </w:style>
  <w:style w:type="character" w:styleId="Dokumentoinaosnumeris">
    <w:name w:val="endnote reference"/>
    <w:basedOn w:val="Numatytasispastraiposriftas"/>
    <w:uiPriority w:val="99"/>
    <w:semiHidden/>
    <w:unhideWhenUsed/>
    <w:rsid w:val="00FD7409"/>
    <w:rPr>
      <w:vertAlign w:val="superscript"/>
    </w:rPr>
  </w:style>
  <w:style w:type="paragraph" w:styleId="Puslapioinaostekstas">
    <w:name w:val="footnote text"/>
    <w:basedOn w:val="prastasis"/>
    <w:link w:val="PuslapioinaostekstasDiagrama"/>
    <w:uiPriority w:val="99"/>
    <w:semiHidden/>
    <w:unhideWhenUsed/>
    <w:rsid w:val="00FD7409"/>
    <w:rPr>
      <w:sz w:val="20"/>
      <w:szCs w:val="20"/>
    </w:rPr>
  </w:style>
  <w:style w:type="character" w:customStyle="1" w:styleId="PuslapioinaostekstasDiagrama">
    <w:name w:val="Puslapio išnašos tekstas Diagrama"/>
    <w:basedOn w:val="Numatytasispastraiposriftas"/>
    <w:link w:val="Puslapioinaostekstas"/>
    <w:uiPriority w:val="99"/>
    <w:semiHidden/>
    <w:rsid w:val="00FD7409"/>
    <w:rPr>
      <w:rFonts w:ascii="Times New Roman" w:eastAsia="MS Mincho" w:hAnsi="Times New Roman"/>
      <w:sz w:val="20"/>
      <w:szCs w:val="20"/>
      <w:lang w:eastAsia="ar-SA"/>
    </w:rPr>
  </w:style>
  <w:style w:type="character" w:styleId="Puslapioinaosnuoroda">
    <w:name w:val="footnote reference"/>
    <w:basedOn w:val="Numatytasispastraiposriftas"/>
    <w:uiPriority w:val="99"/>
    <w:semiHidden/>
    <w:unhideWhenUsed/>
    <w:rsid w:val="00FD7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51172">
      <w:bodyDiv w:val="1"/>
      <w:marLeft w:val="0"/>
      <w:marRight w:val="0"/>
      <w:marTop w:val="0"/>
      <w:marBottom w:val="0"/>
      <w:divBdr>
        <w:top w:val="none" w:sz="0" w:space="0" w:color="auto"/>
        <w:left w:val="none" w:sz="0" w:space="0" w:color="auto"/>
        <w:bottom w:val="none" w:sz="0" w:space="0" w:color="auto"/>
        <w:right w:val="none" w:sz="0" w:space="0" w:color="auto"/>
      </w:divBdr>
    </w:div>
    <w:div w:id="1347515342">
      <w:bodyDiv w:val="1"/>
      <w:marLeft w:val="0"/>
      <w:marRight w:val="0"/>
      <w:marTop w:val="0"/>
      <w:marBottom w:val="0"/>
      <w:divBdr>
        <w:top w:val="none" w:sz="0" w:space="0" w:color="auto"/>
        <w:left w:val="none" w:sz="0" w:space="0" w:color="auto"/>
        <w:bottom w:val="none" w:sz="0" w:space="0" w:color="auto"/>
        <w:right w:val="none" w:sz="0" w:space="0" w:color="auto"/>
      </w:divBdr>
    </w:div>
    <w:div w:id="1674139872">
      <w:marLeft w:val="0"/>
      <w:marRight w:val="0"/>
      <w:marTop w:val="0"/>
      <w:marBottom w:val="0"/>
      <w:divBdr>
        <w:top w:val="none" w:sz="0" w:space="0" w:color="auto"/>
        <w:left w:val="none" w:sz="0" w:space="0" w:color="auto"/>
        <w:bottom w:val="none" w:sz="0" w:space="0" w:color="auto"/>
        <w:right w:val="none" w:sz="0" w:space="0" w:color="auto"/>
      </w:divBdr>
    </w:div>
    <w:div w:id="1674139873">
      <w:marLeft w:val="0"/>
      <w:marRight w:val="0"/>
      <w:marTop w:val="0"/>
      <w:marBottom w:val="0"/>
      <w:divBdr>
        <w:top w:val="none" w:sz="0" w:space="0" w:color="auto"/>
        <w:left w:val="none" w:sz="0" w:space="0" w:color="auto"/>
        <w:bottom w:val="none" w:sz="0" w:space="0" w:color="auto"/>
        <w:right w:val="none" w:sz="0" w:space="0" w:color="auto"/>
      </w:divBdr>
    </w:div>
    <w:div w:id="1674139874">
      <w:marLeft w:val="0"/>
      <w:marRight w:val="0"/>
      <w:marTop w:val="0"/>
      <w:marBottom w:val="0"/>
      <w:divBdr>
        <w:top w:val="none" w:sz="0" w:space="0" w:color="auto"/>
        <w:left w:val="none" w:sz="0" w:space="0" w:color="auto"/>
        <w:bottom w:val="none" w:sz="0" w:space="0" w:color="auto"/>
        <w:right w:val="none" w:sz="0" w:space="0" w:color="auto"/>
      </w:divBdr>
    </w:div>
    <w:div w:id="1674139875">
      <w:marLeft w:val="0"/>
      <w:marRight w:val="0"/>
      <w:marTop w:val="0"/>
      <w:marBottom w:val="0"/>
      <w:divBdr>
        <w:top w:val="none" w:sz="0" w:space="0" w:color="auto"/>
        <w:left w:val="none" w:sz="0" w:space="0" w:color="auto"/>
        <w:bottom w:val="none" w:sz="0" w:space="0" w:color="auto"/>
        <w:right w:val="none" w:sz="0" w:space="0" w:color="auto"/>
      </w:divBdr>
    </w:div>
    <w:div w:id="1674139876">
      <w:marLeft w:val="0"/>
      <w:marRight w:val="0"/>
      <w:marTop w:val="0"/>
      <w:marBottom w:val="0"/>
      <w:divBdr>
        <w:top w:val="none" w:sz="0" w:space="0" w:color="auto"/>
        <w:left w:val="none" w:sz="0" w:space="0" w:color="auto"/>
        <w:bottom w:val="none" w:sz="0" w:space="0" w:color="auto"/>
        <w:right w:val="none" w:sz="0" w:space="0" w:color="auto"/>
      </w:divBdr>
    </w:div>
    <w:div w:id="1674139877">
      <w:marLeft w:val="0"/>
      <w:marRight w:val="0"/>
      <w:marTop w:val="0"/>
      <w:marBottom w:val="0"/>
      <w:divBdr>
        <w:top w:val="none" w:sz="0" w:space="0" w:color="auto"/>
        <w:left w:val="none" w:sz="0" w:space="0" w:color="auto"/>
        <w:bottom w:val="none" w:sz="0" w:space="0" w:color="auto"/>
        <w:right w:val="none" w:sz="0" w:space="0" w:color="auto"/>
      </w:divBdr>
    </w:div>
    <w:div w:id="1674139878">
      <w:marLeft w:val="0"/>
      <w:marRight w:val="0"/>
      <w:marTop w:val="0"/>
      <w:marBottom w:val="0"/>
      <w:divBdr>
        <w:top w:val="none" w:sz="0" w:space="0" w:color="auto"/>
        <w:left w:val="none" w:sz="0" w:space="0" w:color="auto"/>
        <w:bottom w:val="none" w:sz="0" w:space="0" w:color="auto"/>
        <w:right w:val="none" w:sz="0" w:space="0" w:color="auto"/>
      </w:divBdr>
    </w:div>
    <w:div w:id="1674139879">
      <w:marLeft w:val="0"/>
      <w:marRight w:val="0"/>
      <w:marTop w:val="0"/>
      <w:marBottom w:val="0"/>
      <w:divBdr>
        <w:top w:val="none" w:sz="0" w:space="0" w:color="auto"/>
        <w:left w:val="none" w:sz="0" w:space="0" w:color="auto"/>
        <w:bottom w:val="none" w:sz="0" w:space="0" w:color="auto"/>
        <w:right w:val="none" w:sz="0" w:space="0" w:color="auto"/>
      </w:divBdr>
    </w:div>
    <w:div w:id="1674139880">
      <w:marLeft w:val="0"/>
      <w:marRight w:val="0"/>
      <w:marTop w:val="0"/>
      <w:marBottom w:val="0"/>
      <w:divBdr>
        <w:top w:val="none" w:sz="0" w:space="0" w:color="auto"/>
        <w:left w:val="none" w:sz="0" w:space="0" w:color="auto"/>
        <w:bottom w:val="none" w:sz="0" w:space="0" w:color="auto"/>
        <w:right w:val="none" w:sz="0" w:space="0" w:color="auto"/>
      </w:divBdr>
    </w:div>
    <w:div w:id="1674139881">
      <w:marLeft w:val="0"/>
      <w:marRight w:val="0"/>
      <w:marTop w:val="0"/>
      <w:marBottom w:val="0"/>
      <w:divBdr>
        <w:top w:val="none" w:sz="0" w:space="0" w:color="auto"/>
        <w:left w:val="none" w:sz="0" w:space="0" w:color="auto"/>
        <w:bottom w:val="none" w:sz="0" w:space="0" w:color="auto"/>
        <w:right w:val="none" w:sz="0" w:space="0" w:color="auto"/>
      </w:divBdr>
    </w:div>
    <w:div w:id="1674139882">
      <w:marLeft w:val="0"/>
      <w:marRight w:val="0"/>
      <w:marTop w:val="0"/>
      <w:marBottom w:val="0"/>
      <w:divBdr>
        <w:top w:val="none" w:sz="0" w:space="0" w:color="auto"/>
        <w:left w:val="none" w:sz="0" w:space="0" w:color="auto"/>
        <w:bottom w:val="none" w:sz="0" w:space="0" w:color="auto"/>
        <w:right w:val="none" w:sz="0" w:space="0" w:color="auto"/>
      </w:divBdr>
    </w:div>
    <w:div w:id="1674139883">
      <w:marLeft w:val="0"/>
      <w:marRight w:val="0"/>
      <w:marTop w:val="0"/>
      <w:marBottom w:val="0"/>
      <w:divBdr>
        <w:top w:val="none" w:sz="0" w:space="0" w:color="auto"/>
        <w:left w:val="none" w:sz="0" w:space="0" w:color="auto"/>
        <w:bottom w:val="none" w:sz="0" w:space="0" w:color="auto"/>
        <w:right w:val="none" w:sz="0" w:space="0" w:color="auto"/>
      </w:divBdr>
    </w:div>
    <w:div w:id="1674139884">
      <w:marLeft w:val="0"/>
      <w:marRight w:val="0"/>
      <w:marTop w:val="0"/>
      <w:marBottom w:val="0"/>
      <w:divBdr>
        <w:top w:val="none" w:sz="0" w:space="0" w:color="auto"/>
        <w:left w:val="none" w:sz="0" w:space="0" w:color="auto"/>
        <w:bottom w:val="none" w:sz="0" w:space="0" w:color="auto"/>
        <w:right w:val="none" w:sz="0" w:space="0" w:color="auto"/>
      </w:divBdr>
    </w:div>
    <w:div w:id="1674139885">
      <w:marLeft w:val="0"/>
      <w:marRight w:val="0"/>
      <w:marTop w:val="0"/>
      <w:marBottom w:val="0"/>
      <w:divBdr>
        <w:top w:val="none" w:sz="0" w:space="0" w:color="auto"/>
        <w:left w:val="none" w:sz="0" w:space="0" w:color="auto"/>
        <w:bottom w:val="none" w:sz="0" w:space="0" w:color="auto"/>
        <w:right w:val="none" w:sz="0" w:space="0" w:color="auto"/>
      </w:divBdr>
    </w:div>
    <w:div w:id="1674139886">
      <w:marLeft w:val="0"/>
      <w:marRight w:val="0"/>
      <w:marTop w:val="0"/>
      <w:marBottom w:val="0"/>
      <w:divBdr>
        <w:top w:val="none" w:sz="0" w:space="0" w:color="auto"/>
        <w:left w:val="none" w:sz="0" w:space="0" w:color="auto"/>
        <w:bottom w:val="none" w:sz="0" w:space="0" w:color="auto"/>
        <w:right w:val="none" w:sz="0" w:space="0" w:color="auto"/>
      </w:divBdr>
    </w:div>
    <w:div w:id="1674139887">
      <w:marLeft w:val="0"/>
      <w:marRight w:val="0"/>
      <w:marTop w:val="0"/>
      <w:marBottom w:val="0"/>
      <w:divBdr>
        <w:top w:val="none" w:sz="0" w:space="0" w:color="auto"/>
        <w:left w:val="none" w:sz="0" w:space="0" w:color="auto"/>
        <w:bottom w:val="none" w:sz="0" w:space="0" w:color="auto"/>
        <w:right w:val="none" w:sz="0" w:space="0" w:color="auto"/>
      </w:divBdr>
    </w:div>
    <w:div w:id="1691372124">
      <w:bodyDiv w:val="1"/>
      <w:marLeft w:val="0"/>
      <w:marRight w:val="0"/>
      <w:marTop w:val="0"/>
      <w:marBottom w:val="0"/>
      <w:divBdr>
        <w:top w:val="none" w:sz="0" w:space="0" w:color="auto"/>
        <w:left w:val="none" w:sz="0" w:space="0" w:color="auto"/>
        <w:bottom w:val="none" w:sz="0" w:space="0" w:color="auto"/>
        <w:right w:val="none" w:sz="0" w:space="0" w:color="auto"/>
      </w:divBdr>
    </w:div>
    <w:div w:id="2083329476">
      <w:bodyDiv w:val="1"/>
      <w:marLeft w:val="0"/>
      <w:marRight w:val="0"/>
      <w:marTop w:val="0"/>
      <w:marBottom w:val="0"/>
      <w:divBdr>
        <w:top w:val="none" w:sz="0" w:space="0" w:color="auto"/>
        <w:left w:val="none" w:sz="0" w:space="0" w:color="auto"/>
        <w:bottom w:val="none" w:sz="0" w:space="0" w:color="auto"/>
        <w:right w:val="none" w:sz="0" w:space="0" w:color="auto"/>
      </w:divBdr>
    </w:div>
    <w:div w:id="21103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tlex/Litlex/LL.DLL?Tekstas=1?Id=234082&amp;Zd=vaiko%2Bgerov%EBs%2Bkomisijos%2B&amp;BF=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lex/Litlex/LL.DLL?Tekstas=1?Id=234082&amp;Zd=vaiko%2Bgerov%EBs%2Bkomisijos%2B&amp;BF=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tlex/Litlex/LL.DLL?Tekstas=1?Id=234082&amp;Zd=vaiko%2Bgerov%EBs%2Bkomisijos%2B&amp;BF=4" TargetMode="External"/><Relationship Id="rId4" Type="http://schemas.microsoft.com/office/2007/relationships/stylesWithEffects" Target="stylesWithEffects.xml"/><Relationship Id="rId9" Type="http://schemas.openxmlformats.org/officeDocument/2006/relationships/hyperlink" Target="http://litlex/Litlex/ll.dll?Tekstas=1&amp;Id=147670&amp;BF=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uomenys.ugdome.lt/?/mp/am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A000-DE6F-47BC-A0E1-380D987C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50735</Words>
  <Characters>28919</Characters>
  <Application>Microsoft Office Word</Application>
  <DocSecurity>0</DocSecurity>
  <Lines>240</Lines>
  <Paragraphs>158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Suminiene</dc:creator>
  <cp:lastModifiedBy>LIgita</cp:lastModifiedBy>
  <cp:revision>4</cp:revision>
  <cp:lastPrinted>2018-09-14T10:30:00Z</cp:lastPrinted>
  <dcterms:created xsi:type="dcterms:W3CDTF">2018-09-20T17:44:00Z</dcterms:created>
  <dcterms:modified xsi:type="dcterms:W3CDTF">2018-09-20T17:44:00Z</dcterms:modified>
</cp:coreProperties>
</file>