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54" w:rsidRPr="00ED1254" w:rsidRDefault="00ED1254" w:rsidP="00ED1254">
      <w:pPr>
        <w:widowControl w:val="0"/>
        <w:autoSpaceDE w:val="0"/>
        <w:autoSpaceDN w:val="0"/>
        <w:adjustRightInd w:val="0"/>
        <w:ind w:left="6480" w:firstLine="41"/>
        <w:rPr>
          <w:bCs/>
          <w:color w:val="000000"/>
          <w:lang w:val="pt-PT"/>
        </w:rPr>
      </w:pPr>
      <w:r w:rsidRPr="00ED1254">
        <w:rPr>
          <w:bCs/>
          <w:color w:val="000000"/>
          <w:lang w:val="pt-PT"/>
        </w:rPr>
        <w:t>PATVIRTINTA</w:t>
      </w:r>
    </w:p>
    <w:p w:rsidR="00ED1254" w:rsidRPr="00ED1254" w:rsidRDefault="00ED1254" w:rsidP="00ED1254">
      <w:pPr>
        <w:widowControl w:val="0"/>
        <w:autoSpaceDE w:val="0"/>
        <w:autoSpaceDN w:val="0"/>
        <w:adjustRightInd w:val="0"/>
        <w:rPr>
          <w:bCs/>
          <w:color w:val="000000"/>
          <w:lang w:val="pt-PT"/>
        </w:rPr>
      </w:pP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sidRPr="00ED1254">
        <w:rPr>
          <w:bCs/>
          <w:color w:val="000000"/>
          <w:lang w:val="pt-PT"/>
        </w:rPr>
        <w:t xml:space="preserve">Tauragės r. Skaudvilės </w:t>
      </w:r>
    </w:p>
    <w:p w:rsidR="00ED1254" w:rsidRPr="00ED1254" w:rsidRDefault="00ED1254" w:rsidP="00ED1254">
      <w:pPr>
        <w:widowControl w:val="0"/>
        <w:autoSpaceDE w:val="0"/>
        <w:autoSpaceDN w:val="0"/>
        <w:adjustRightInd w:val="0"/>
        <w:rPr>
          <w:bCs/>
          <w:color w:val="000000"/>
          <w:lang w:val="pt-PT"/>
        </w:rPr>
      </w:pP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sidRPr="00ED1254">
        <w:rPr>
          <w:bCs/>
          <w:color w:val="000000"/>
          <w:lang w:val="pt-PT"/>
        </w:rPr>
        <w:t xml:space="preserve">gimnazijos direktoriaus </w:t>
      </w:r>
    </w:p>
    <w:p w:rsidR="00ED1254" w:rsidRPr="00ED1254" w:rsidRDefault="00ED1254" w:rsidP="00ED1254">
      <w:pPr>
        <w:widowControl w:val="0"/>
        <w:autoSpaceDE w:val="0"/>
        <w:autoSpaceDN w:val="0"/>
        <w:adjustRightInd w:val="0"/>
        <w:rPr>
          <w:bCs/>
          <w:color w:val="000000"/>
          <w:lang w:val="pt-PT"/>
        </w:rPr>
      </w:pP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sidRPr="00ED1254">
        <w:rPr>
          <w:bCs/>
          <w:color w:val="000000"/>
          <w:lang w:val="pt-PT"/>
        </w:rPr>
        <w:t xml:space="preserve">2017 m. vasario 1 d. </w:t>
      </w:r>
    </w:p>
    <w:p w:rsidR="00ED1254" w:rsidRPr="00ED1254" w:rsidRDefault="00ED1254" w:rsidP="00ED1254">
      <w:pPr>
        <w:widowControl w:val="0"/>
        <w:autoSpaceDE w:val="0"/>
        <w:autoSpaceDN w:val="0"/>
        <w:adjustRightInd w:val="0"/>
        <w:rPr>
          <w:bCs/>
          <w:color w:val="000000"/>
          <w:lang w:val="pt-PT"/>
        </w:rPr>
      </w:pP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Pr>
          <w:bCs/>
          <w:color w:val="000000"/>
          <w:lang w:val="pt-PT"/>
        </w:rPr>
        <w:tab/>
      </w:r>
      <w:r w:rsidRPr="00ED1254">
        <w:rPr>
          <w:bCs/>
          <w:color w:val="000000"/>
          <w:lang w:val="pt-PT"/>
        </w:rPr>
        <w:t>įsakymu Nr. V- 27</w:t>
      </w:r>
    </w:p>
    <w:p w:rsidR="00715171" w:rsidRPr="00715171" w:rsidRDefault="00715171" w:rsidP="00715171">
      <w:pPr>
        <w:shd w:val="clear" w:color="auto" w:fill="FFFFFF"/>
        <w:spacing w:line="360" w:lineRule="auto"/>
        <w:ind w:left="5073"/>
        <w:rPr>
          <w:color w:val="000000"/>
          <w:spacing w:val="6"/>
          <w:lang w:val="en-US" w:eastAsia="en-US"/>
        </w:rPr>
      </w:pPr>
    </w:p>
    <w:p w:rsidR="00663161" w:rsidRDefault="00663161" w:rsidP="00715171">
      <w:pPr>
        <w:rPr>
          <w:b/>
          <w:sz w:val="28"/>
          <w:szCs w:val="28"/>
        </w:rPr>
      </w:pPr>
    </w:p>
    <w:p w:rsidR="00663161" w:rsidRDefault="00015B90" w:rsidP="00FF5F9A">
      <w:pPr>
        <w:shd w:val="clear" w:color="auto" w:fill="FFFFFF"/>
        <w:spacing w:line="360" w:lineRule="auto"/>
        <w:ind w:right="883"/>
        <w:jc w:val="center"/>
        <w:rPr>
          <w:b/>
          <w:sz w:val="28"/>
          <w:szCs w:val="28"/>
        </w:rPr>
      </w:pPr>
      <w:r>
        <w:rPr>
          <w:b/>
          <w:bCs/>
          <w:color w:val="000000"/>
          <w:spacing w:val="-1"/>
          <w:sz w:val="28"/>
          <w:szCs w:val="28"/>
          <w:lang w:val="en-US" w:eastAsia="en-US"/>
        </w:rPr>
        <w:t xml:space="preserve">TAURAGĖS R. SKAUDVILĖS GIMNAZIJOS </w:t>
      </w:r>
      <w:r>
        <w:rPr>
          <w:b/>
          <w:sz w:val="28"/>
          <w:szCs w:val="28"/>
        </w:rPr>
        <w:t>VYRIAUSIOJO</w:t>
      </w:r>
      <w:r w:rsidRPr="00015B90">
        <w:rPr>
          <w:b/>
          <w:sz w:val="28"/>
          <w:szCs w:val="28"/>
        </w:rPr>
        <w:t xml:space="preserve"> BUHALTERIO</w:t>
      </w:r>
      <w:r w:rsidR="00663161" w:rsidRPr="00015B90">
        <w:rPr>
          <w:b/>
          <w:sz w:val="28"/>
          <w:szCs w:val="28"/>
        </w:rPr>
        <w:t xml:space="preserve"> PAREIGYBĖS APRAŠYMAS</w:t>
      </w:r>
    </w:p>
    <w:p w:rsidR="003A1364" w:rsidRPr="00015B90" w:rsidRDefault="003A1364" w:rsidP="00FF5F9A">
      <w:pPr>
        <w:shd w:val="clear" w:color="auto" w:fill="FFFFFF"/>
        <w:spacing w:line="360" w:lineRule="auto"/>
        <w:ind w:right="883"/>
        <w:jc w:val="center"/>
        <w:rPr>
          <w:b/>
          <w:bCs/>
          <w:color w:val="000000"/>
          <w:spacing w:val="-1"/>
          <w:sz w:val="28"/>
          <w:szCs w:val="28"/>
          <w:lang w:val="en-US" w:eastAsia="en-US"/>
        </w:rPr>
      </w:pPr>
      <w:r>
        <w:rPr>
          <w:b/>
          <w:sz w:val="28"/>
          <w:szCs w:val="28"/>
        </w:rPr>
        <w:t>Nr. 16</w:t>
      </w:r>
    </w:p>
    <w:p w:rsidR="00B1094B" w:rsidRDefault="00B1094B" w:rsidP="00CE4043">
      <w:pPr>
        <w:ind w:right="-20"/>
        <w:jc w:val="center"/>
        <w:rPr>
          <w:b/>
          <w:bCs/>
          <w:color w:val="000000"/>
          <w:spacing w:val="-2"/>
        </w:rPr>
      </w:pPr>
    </w:p>
    <w:p w:rsidR="00B1094B" w:rsidRPr="003A1364" w:rsidRDefault="003A1364" w:rsidP="003A1364">
      <w:pPr>
        <w:pStyle w:val="Sraopastraipa"/>
        <w:tabs>
          <w:tab w:val="left" w:pos="3686"/>
          <w:tab w:val="left" w:pos="3969"/>
          <w:tab w:val="left" w:pos="4111"/>
          <w:tab w:val="left" w:pos="4253"/>
        </w:tabs>
        <w:spacing w:after="200" w:line="276" w:lineRule="auto"/>
        <w:ind w:left="0"/>
        <w:jc w:val="center"/>
        <w:rPr>
          <w:b/>
        </w:rPr>
      </w:pPr>
      <w:r>
        <w:rPr>
          <w:b/>
        </w:rPr>
        <w:t>I. BENDROJI DALIS</w:t>
      </w:r>
    </w:p>
    <w:p w:rsidR="00CE4043" w:rsidRPr="00015B90" w:rsidRDefault="00F92C39" w:rsidP="00CE4043">
      <w:pPr>
        <w:pStyle w:val="Sraopastraipa"/>
        <w:numPr>
          <w:ilvl w:val="0"/>
          <w:numId w:val="6"/>
        </w:numPr>
        <w:tabs>
          <w:tab w:val="left" w:pos="1134"/>
        </w:tabs>
        <w:ind w:left="0" w:right="-20" w:firstLine="851"/>
        <w:jc w:val="both"/>
      </w:pPr>
      <w:r>
        <w:rPr>
          <w:color w:val="000000"/>
          <w:spacing w:val="-2"/>
        </w:rPr>
        <w:t>Pareigų p</w:t>
      </w:r>
      <w:r w:rsidR="00015B90">
        <w:rPr>
          <w:color w:val="000000"/>
          <w:spacing w:val="-2"/>
        </w:rPr>
        <w:t>avadinimas: Tauragės r. Skaudvilės gimnazijos vyriausiasis buhalteris.</w:t>
      </w:r>
    </w:p>
    <w:p w:rsidR="00015B90" w:rsidRDefault="00015B90" w:rsidP="00CE4043">
      <w:pPr>
        <w:pStyle w:val="Sraopastraipa"/>
        <w:numPr>
          <w:ilvl w:val="0"/>
          <w:numId w:val="6"/>
        </w:numPr>
        <w:tabs>
          <w:tab w:val="left" w:pos="1134"/>
        </w:tabs>
        <w:ind w:left="0" w:right="-20" w:firstLine="851"/>
        <w:jc w:val="both"/>
      </w:pPr>
      <w:r>
        <w:rPr>
          <w:color w:val="000000"/>
          <w:spacing w:val="-2"/>
        </w:rPr>
        <w:t>Pareigybės grupė: Tauragės r. Skaudvilės gimnazijos specialistas.</w:t>
      </w:r>
    </w:p>
    <w:p w:rsidR="00CE4043" w:rsidRPr="00CE4043" w:rsidRDefault="00CE4043" w:rsidP="00CE4043">
      <w:pPr>
        <w:pStyle w:val="Sraopastraipa"/>
        <w:numPr>
          <w:ilvl w:val="0"/>
          <w:numId w:val="6"/>
        </w:numPr>
        <w:tabs>
          <w:tab w:val="left" w:pos="1134"/>
        </w:tabs>
        <w:ind w:left="0" w:right="-20" w:firstLine="851"/>
        <w:jc w:val="both"/>
      </w:pPr>
      <w:r w:rsidRPr="00CE4043">
        <w:rPr>
          <w:color w:val="000000"/>
        </w:rPr>
        <w:t>Par</w:t>
      </w:r>
      <w:r w:rsidRPr="00CE4043">
        <w:rPr>
          <w:color w:val="000000"/>
          <w:spacing w:val="-1"/>
        </w:rPr>
        <w:t>e</w:t>
      </w:r>
      <w:r w:rsidRPr="00CE4043">
        <w:rPr>
          <w:color w:val="000000"/>
        </w:rPr>
        <w:t>i</w:t>
      </w:r>
      <w:r w:rsidRPr="00CE4043">
        <w:rPr>
          <w:color w:val="000000"/>
          <w:spacing w:val="1"/>
        </w:rPr>
        <w:t>g</w:t>
      </w:r>
      <w:r w:rsidRPr="00CE4043">
        <w:rPr>
          <w:color w:val="000000"/>
          <w:spacing w:val="-3"/>
        </w:rPr>
        <w:t>y</w:t>
      </w:r>
      <w:r w:rsidRPr="00CE4043">
        <w:rPr>
          <w:color w:val="000000"/>
          <w:spacing w:val="1"/>
        </w:rPr>
        <w:t>b</w:t>
      </w:r>
      <w:r w:rsidRPr="00CE4043">
        <w:rPr>
          <w:color w:val="000000"/>
        </w:rPr>
        <w:t xml:space="preserve">ės </w:t>
      </w:r>
      <w:r w:rsidRPr="00CE4043">
        <w:rPr>
          <w:color w:val="000000"/>
          <w:spacing w:val="4"/>
        </w:rPr>
        <w:t>l</w:t>
      </w:r>
      <w:r w:rsidRPr="00CE4043">
        <w:rPr>
          <w:color w:val="000000"/>
          <w:spacing w:val="-4"/>
        </w:rPr>
        <w:t>y</w:t>
      </w:r>
      <w:r w:rsidRPr="00CE4043">
        <w:rPr>
          <w:color w:val="000000"/>
          <w:spacing w:val="-2"/>
        </w:rPr>
        <w:t>g</w:t>
      </w:r>
      <w:r w:rsidRPr="00CE4043">
        <w:rPr>
          <w:color w:val="000000"/>
        </w:rPr>
        <w:t>is:</w:t>
      </w:r>
      <w:r w:rsidRPr="00CE4043">
        <w:rPr>
          <w:color w:val="000000"/>
          <w:spacing w:val="2"/>
        </w:rPr>
        <w:t xml:space="preserve"> </w:t>
      </w:r>
      <w:r w:rsidRPr="00CE4043">
        <w:rPr>
          <w:color w:val="000000"/>
        </w:rPr>
        <w:t>A</w:t>
      </w:r>
      <w:r>
        <w:rPr>
          <w:color w:val="000000"/>
        </w:rPr>
        <w:t>2</w:t>
      </w:r>
      <w:r w:rsidR="00015B90">
        <w:rPr>
          <w:color w:val="000000"/>
        </w:rPr>
        <w:t>.</w:t>
      </w:r>
    </w:p>
    <w:p w:rsidR="00CE4043" w:rsidRDefault="00CE4043" w:rsidP="00FF5F9A">
      <w:pPr>
        <w:pStyle w:val="Sraopastraipa"/>
        <w:numPr>
          <w:ilvl w:val="0"/>
          <w:numId w:val="6"/>
        </w:numPr>
        <w:tabs>
          <w:tab w:val="left" w:pos="1134"/>
        </w:tabs>
        <w:ind w:left="0" w:right="-20" w:firstLine="851"/>
        <w:jc w:val="both"/>
      </w:pPr>
      <w:r w:rsidRPr="00CE4043">
        <w:rPr>
          <w:color w:val="000000"/>
        </w:rPr>
        <w:t>Par</w:t>
      </w:r>
      <w:r w:rsidRPr="00CE4043">
        <w:rPr>
          <w:color w:val="000000"/>
          <w:spacing w:val="-1"/>
        </w:rPr>
        <w:t>e</w:t>
      </w:r>
      <w:r w:rsidRPr="00CE4043">
        <w:rPr>
          <w:color w:val="000000"/>
        </w:rPr>
        <w:t>i</w:t>
      </w:r>
      <w:r w:rsidRPr="00CE4043">
        <w:rPr>
          <w:color w:val="000000"/>
          <w:spacing w:val="1"/>
        </w:rPr>
        <w:t>g</w:t>
      </w:r>
      <w:r w:rsidRPr="00CE4043">
        <w:rPr>
          <w:color w:val="000000"/>
          <w:spacing w:val="-3"/>
        </w:rPr>
        <w:t>y</w:t>
      </w:r>
      <w:r w:rsidRPr="00CE4043">
        <w:rPr>
          <w:color w:val="000000"/>
          <w:spacing w:val="1"/>
        </w:rPr>
        <w:t>b</w:t>
      </w:r>
      <w:r w:rsidRPr="00CE4043">
        <w:rPr>
          <w:color w:val="000000"/>
        </w:rPr>
        <w:t>ės</w:t>
      </w:r>
      <w:r w:rsidRPr="00CE4043">
        <w:rPr>
          <w:color w:val="000000"/>
          <w:spacing w:val="25"/>
        </w:rPr>
        <w:t xml:space="preserve"> </w:t>
      </w:r>
      <w:r>
        <w:rPr>
          <w:color w:val="000000"/>
        </w:rPr>
        <w:t xml:space="preserve">paskirtis: </w:t>
      </w:r>
      <w:r w:rsidR="00015B90">
        <w:t>Skaudvilės gimnazijos vyr. buhalterio pareigybė skirta užtikrinti finansinių operacijų teisėtumą, tinkamą finansinių dokumentų įforminimą, kontroliuoti, kad racionaliai ir taupiai būtų naudojami materialiniai ir finansiniai ištekliai, užtikrinti, kad ataskaitiniai duomenys teisingi ir atskaitomybė laiku pateikiama finansuojančiai įstaigai.</w:t>
      </w:r>
    </w:p>
    <w:p w:rsidR="00CE4043" w:rsidRPr="00CE4043" w:rsidRDefault="00015B90" w:rsidP="00FF5F9A">
      <w:pPr>
        <w:pStyle w:val="Sraopastraipa"/>
        <w:numPr>
          <w:ilvl w:val="0"/>
          <w:numId w:val="6"/>
        </w:numPr>
        <w:tabs>
          <w:tab w:val="left" w:pos="1134"/>
        </w:tabs>
        <w:ind w:left="0" w:right="-20" w:firstLine="851"/>
        <w:jc w:val="both"/>
      </w:pPr>
      <w:r>
        <w:rPr>
          <w:color w:val="000000"/>
        </w:rPr>
        <w:t>Skaudvilės gimnazijos vyriausiasis buhalteris yra tiesiogiai pavaldus gimnazijos direktoriui.</w:t>
      </w:r>
    </w:p>
    <w:p w:rsidR="00CE4043" w:rsidRPr="00CE4043" w:rsidRDefault="00CE4043" w:rsidP="00CE4043"/>
    <w:p w:rsidR="00CE4043" w:rsidRPr="00CE4043" w:rsidRDefault="003A1364" w:rsidP="00B1094B">
      <w:pPr>
        <w:ind w:left="360" w:right="-20"/>
        <w:jc w:val="center"/>
        <w:rPr>
          <w:b/>
          <w:bCs/>
          <w:color w:val="000000"/>
        </w:rPr>
      </w:pPr>
      <w:r>
        <w:rPr>
          <w:b/>
          <w:bCs/>
          <w:color w:val="000000"/>
        </w:rPr>
        <w:t>II.</w:t>
      </w:r>
      <w:r w:rsidR="00B1094B">
        <w:rPr>
          <w:b/>
          <w:bCs/>
          <w:color w:val="000000"/>
        </w:rPr>
        <w:t xml:space="preserve"> </w:t>
      </w:r>
      <w:r w:rsidR="00CE4043" w:rsidRPr="00CE4043">
        <w:rPr>
          <w:b/>
          <w:bCs/>
          <w:color w:val="000000"/>
          <w:spacing w:val="-1"/>
        </w:rPr>
        <w:t>S</w:t>
      </w:r>
      <w:r w:rsidR="00CE4043" w:rsidRPr="00CE4043">
        <w:rPr>
          <w:b/>
          <w:bCs/>
          <w:color w:val="000000"/>
          <w:spacing w:val="-6"/>
        </w:rPr>
        <w:t>P</w:t>
      </w:r>
      <w:r w:rsidR="00CE4043" w:rsidRPr="00CE4043">
        <w:rPr>
          <w:b/>
          <w:bCs/>
          <w:color w:val="000000"/>
          <w:spacing w:val="-1"/>
        </w:rPr>
        <w:t>E</w:t>
      </w:r>
      <w:r w:rsidR="00CE4043" w:rsidRPr="00CE4043">
        <w:rPr>
          <w:b/>
          <w:bCs/>
          <w:color w:val="000000"/>
          <w:spacing w:val="-3"/>
        </w:rPr>
        <w:t>C</w:t>
      </w:r>
      <w:r w:rsidR="00CE4043" w:rsidRPr="00CE4043">
        <w:rPr>
          <w:b/>
          <w:bCs/>
          <w:color w:val="000000"/>
          <w:spacing w:val="-2"/>
        </w:rPr>
        <w:t>I</w:t>
      </w:r>
      <w:r w:rsidR="00CE4043" w:rsidRPr="00CE4043">
        <w:rPr>
          <w:b/>
          <w:bCs/>
          <w:color w:val="000000"/>
          <w:spacing w:val="-3"/>
        </w:rPr>
        <w:t>A</w:t>
      </w:r>
      <w:r w:rsidR="00CE4043" w:rsidRPr="00CE4043">
        <w:rPr>
          <w:b/>
          <w:bCs/>
          <w:color w:val="000000"/>
          <w:spacing w:val="-2"/>
        </w:rPr>
        <w:t>L</w:t>
      </w:r>
      <w:r w:rsidR="00CE4043" w:rsidRPr="00CE4043">
        <w:rPr>
          <w:b/>
          <w:bCs/>
          <w:color w:val="000000"/>
          <w:spacing w:val="-5"/>
        </w:rPr>
        <w:t>Ū</w:t>
      </w:r>
      <w:r w:rsidR="00CE4043" w:rsidRPr="00CE4043">
        <w:rPr>
          <w:b/>
          <w:bCs/>
          <w:color w:val="000000"/>
        </w:rPr>
        <w:t>S</w:t>
      </w:r>
      <w:r w:rsidR="00CE4043" w:rsidRPr="00CE4043">
        <w:rPr>
          <w:color w:val="000000"/>
          <w:spacing w:val="-4"/>
        </w:rPr>
        <w:t xml:space="preserve"> </w:t>
      </w:r>
      <w:r w:rsidR="00CE4043" w:rsidRPr="00CE4043">
        <w:rPr>
          <w:b/>
          <w:bCs/>
          <w:color w:val="000000"/>
          <w:spacing w:val="-5"/>
        </w:rPr>
        <w:t>R</w:t>
      </w:r>
      <w:r w:rsidR="00CE4043" w:rsidRPr="00CE4043">
        <w:rPr>
          <w:b/>
          <w:bCs/>
          <w:color w:val="000000"/>
          <w:spacing w:val="-2"/>
        </w:rPr>
        <w:t>EI</w:t>
      </w:r>
      <w:r w:rsidR="00CE4043" w:rsidRPr="00CE4043">
        <w:rPr>
          <w:b/>
          <w:bCs/>
          <w:color w:val="000000"/>
          <w:spacing w:val="-4"/>
        </w:rPr>
        <w:t>K</w:t>
      </w:r>
      <w:r w:rsidR="00CE4043" w:rsidRPr="00CE4043">
        <w:rPr>
          <w:b/>
          <w:bCs/>
          <w:color w:val="000000"/>
          <w:spacing w:val="-6"/>
        </w:rPr>
        <w:t>A</w:t>
      </w:r>
      <w:r w:rsidR="00CE4043" w:rsidRPr="00CE4043">
        <w:rPr>
          <w:b/>
          <w:bCs/>
          <w:color w:val="000000"/>
          <w:spacing w:val="-1"/>
        </w:rPr>
        <w:t>L</w:t>
      </w:r>
      <w:r w:rsidR="00CE4043" w:rsidRPr="00CE4043">
        <w:rPr>
          <w:b/>
          <w:bCs/>
          <w:color w:val="000000"/>
          <w:spacing w:val="-3"/>
        </w:rPr>
        <w:t>A</w:t>
      </w:r>
      <w:r w:rsidR="00CE4043" w:rsidRPr="00CE4043">
        <w:rPr>
          <w:b/>
          <w:bCs/>
          <w:color w:val="000000"/>
          <w:spacing w:val="-2"/>
        </w:rPr>
        <w:t>V</w:t>
      </w:r>
      <w:r w:rsidR="00CE4043" w:rsidRPr="00CE4043">
        <w:rPr>
          <w:b/>
          <w:bCs/>
          <w:color w:val="000000"/>
          <w:spacing w:val="-3"/>
        </w:rPr>
        <w:t>IMA</w:t>
      </w:r>
      <w:r w:rsidR="00CE4043" w:rsidRPr="00CE4043">
        <w:rPr>
          <w:b/>
          <w:bCs/>
          <w:color w:val="000000"/>
        </w:rPr>
        <w:t>I</w:t>
      </w:r>
      <w:r w:rsidR="00CE4043" w:rsidRPr="00CE4043">
        <w:rPr>
          <w:color w:val="000000"/>
          <w:spacing w:val="-7"/>
        </w:rPr>
        <w:t xml:space="preserve"> </w:t>
      </w:r>
      <w:r w:rsidR="00015B90">
        <w:rPr>
          <w:b/>
          <w:bCs/>
          <w:color w:val="000000"/>
          <w:spacing w:val="-1"/>
        </w:rPr>
        <w:t>PAREIGYBEI</w:t>
      </w:r>
    </w:p>
    <w:p w:rsidR="0005713C" w:rsidRDefault="0005713C" w:rsidP="0005713C"/>
    <w:p w:rsidR="000D1C4F" w:rsidRDefault="00AB58D9" w:rsidP="00FF5F9A">
      <w:pPr>
        <w:pStyle w:val="Sraopastraipa"/>
        <w:numPr>
          <w:ilvl w:val="0"/>
          <w:numId w:val="6"/>
        </w:numPr>
        <w:tabs>
          <w:tab w:val="left" w:pos="1134"/>
        </w:tabs>
        <w:ind w:left="0" w:firstLine="851"/>
        <w:jc w:val="both"/>
      </w:pPr>
      <w:r>
        <w:t>Vyriausiojo buhalterio pareigas einantis asmuo turi atitikti šiuos specialiuosius reikalavimus:</w:t>
      </w:r>
    </w:p>
    <w:p w:rsidR="00AB58D9" w:rsidRDefault="00FB3691" w:rsidP="00FF5F9A">
      <w:pPr>
        <w:pStyle w:val="Sraopastraipa"/>
        <w:numPr>
          <w:ilvl w:val="1"/>
          <w:numId w:val="6"/>
        </w:numPr>
        <w:tabs>
          <w:tab w:val="left" w:pos="1134"/>
          <w:tab w:val="left" w:pos="1560"/>
        </w:tabs>
        <w:ind w:left="0" w:firstLine="851"/>
        <w:jc w:val="both"/>
      </w:pPr>
      <w:r>
        <w:t xml:space="preserve">Turėti aukštąjį </w:t>
      </w:r>
      <w:r w:rsidR="00EB241A">
        <w:t xml:space="preserve">buhalterinį arba ekonominį </w:t>
      </w:r>
      <w:r>
        <w:t>universitetinį išsilavinimą ir 2 metų darbo patirtį finansų administravimo ir finansų tarnybos darbo organizavimo srityse;</w:t>
      </w:r>
    </w:p>
    <w:p w:rsidR="00FB3691" w:rsidRDefault="00FB3691" w:rsidP="00FF5F9A">
      <w:pPr>
        <w:pStyle w:val="Sraopastraipa"/>
        <w:numPr>
          <w:ilvl w:val="1"/>
          <w:numId w:val="6"/>
        </w:numPr>
        <w:tabs>
          <w:tab w:val="left" w:pos="1134"/>
          <w:tab w:val="left" w:pos="1560"/>
        </w:tabs>
        <w:ind w:left="0" w:firstLine="851"/>
        <w:jc w:val="both"/>
      </w:pPr>
      <w:r>
        <w:t xml:space="preserve">Mokėti dirbti šiomis kompiuterinėmis programomis: MS Word, MS Excel, MS Outlook, Internet </w:t>
      </w:r>
      <w:r w:rsidR="00F92C39">
        <w:t>Explorer ir Microsoft Dynamics</w:t>
      </w:r>
      <w:r>
        <w:t>.</w:t>
      </w:r>
    </w:p>
    <w:p w:rsidR="00FB3691" w:rsidRDefault="00FB3691" w:rsidP="00FF5F9A">
      <w:pPr>
        <w:pStyle w:val="Sraopastraipa"/>
        <w:numPr>
          <w:ilvl w:val="1"/>
          <w:numId w:val="6"/>
        </w:numPr>
        <w:tabs>
          <w:tab w:val="left" w:pos="1134"/>
          <w:tab w:val="left" w:pos="1560"/>
        </w:tabs>
        <w:ind w:left="0" w:firstLine="851"/>
        <w:jc w:val="both"/>
      </w:pPr>
      <w:r>
        <w:t>Išmanyti Lietuvos Respublikos įstatymus, Lietuvos Respublikos Vyriausybės nutarimus, kitus teisės aktus, reglament</w:t>
      </w:r>
      <w:r w:rsidR="00094C69">
        <w:t xml:space="preserve">uojančius </w:t>
      </w:r>
      <w:r w:rsidR="00065B59">
        <w:t>vyr. buhalterio</w:t>
      </w:r>
      <w:r>
        <w:t xml:space="preserve"> vykdomas funkcijas, savo darbe vadovautis Lietuvos Respublikos norminiais teisės aktais, įstaigos direktoriaus įsakymais ir jais patvirtintais kitais įstaigos vidaus tv</w:t>
      </w:r>
      <w:r w:rsidR="001D0C58">
        <w:t>arkos dokumentais, įstaigos</w:t>
      </w:r>
      <w:r>
        <w:t xml:space="preserve"> ir šiuo pareigybės aprašymu. Gebėti praktiniame darbe taikyti buhalterinę apskaitą reglamentuojančius teisės aktus, viešojo sektoriaus apskaitos ir finansinės atskaitomybės standartus (toliau – VSAFAS).</w:t>
      </w:r>
    </w:p>
    <w:p w:rsidR="00FB3691" w:rsidRPr="00024062" w:rsidRDefault="00FB3691" w:rsidP="00B07B4E">
      <w:pPr>
        <w:pStyle w:val="Sraopastraipa"/>
        <w:numPr>
          <w:ilvl w:val="1"/>
          <w:numId w:val="6"/>
        </w:numPr>
        <w:tabs>
          <w:tab w:val="left" w:pos="1134"/>
          <w:tab w:val="left" w:pos="1276"/>
        </w:tabs>
        <w:ind w:firstLine="289"/>
        <w:jc w:val="both"/>
      </w:pPr>
      <w:r>
        <w:t>Gebėti sklandžiai dėstyti mintis ra</w:t>
      </w:r>
      <w:r w:rsidR="001B7ADF">
        <w:t>štu ir žo</w:t>
      </w:r>
      <w:r w:rsidR="00024062">
        <w:t>džiu lietuvių kalba</w:t>
      </w:r>
      <w:r w:rsidRPr="00024062">
        <w:t>.</w:t>
      </w:r>
    </w:p>
    <w:p w:rsidR="00FB3691" w:rsidRDefault="00FB3691" w:rsidP="00B07B4E">
      <w:pPr>
        <w:pStyle w:val="Sraopastraipa"/>
        <w:numPr>
          <w:ilvl w:val="1"/>
          <w:numId w:val="6"/>
        </w:numPr>
        <w:tabs>
          <w:tab w:val="left" w:pos="1134"/>
          <w:tab w:val="left" w:pos="1276"/>
        </w:tabs>
        <w:ind w:firstLine="289"/>
      </w:pPr>
      <w:r>
        <w:t>Gebėti dirbti kolektyve bei organizuoti jo darbą, būti pareigingu, gebėti bendrauti.</w:t>
      </w:r>
    </w:p>
    <w:p w:rsidR="000E6D97" w:rsidRPr="000E6D97" w:rsidRDefault="003A1364" w:rsidP="00AE2EB8">
      <w:pPr>
        <w:widowControl w:val="0"/>
        <w:shd w:val="clear" w:color="auto" w:fill="FFFFFF"/>
        <w:autoSpaceDE w:val="0"/>
        <w:autoSpaceDN w:val="0"/>
        <w:adjustRightInd w:val="0"/>
        <w:spacing w:before="278"/>
        <w:jc w:val="center"/>
        <w:rPr>
          <w:sz w:val="20"/>
          <w:szCs w:val="20"/>
        </w:rPr>
      </w:pPr>
      <w:r>
        <w:rPr>
          <w:b/>
          <w:bCs/>
          <w:spacing w:val="-1"/>
        </w:rPr>
        <w:t xml:space="preserve">III. </w:t>
      </w:r>
      <w:r w:rsidR="000E6D97" w:rsidRPr="000E6D97">
        <w:rPr>
          <w:b/>
          <w:bCs/>
          <w:spacing w:val="-1"/>
        </w:rPr>
        <w:t>ŠIAS PAREIGAS EINANČIO DARBUOTOJO FUNKCIJOS</w:t>
      </w:r>
    </w:p>
    <w:p w:rsidR="000D1C4F" w:rsidRDefault="000D1C4F" w:rsidP="0005713C"/>
    <w:p w:rsidR="0005713C" w:rsidRDefault="00FB3691" w:rsidP="00FB3691">
      <w:pPr>
        <w:pStyle w:val="Sraopastraipa"/>
        <w:numPr>
          <w:ilvl w:val="0"/>
          <w:numId w:val="6"/>
        </w:numPr>
        <w:tabs>
          <w:tab w:val="left" w:pos="1134"/>
        </w:tabs>
        <w:ind w:firstLine="415"/>
      </w:pPr>
      <w:r>
        <w:t>Vyr. buhalteris vykdo šias funkcijas:</w:t>
      </w:r>
    </w:p>
    <w:p w:rsidR="000E6D97" w:rsidRPr="00FB3691" w:rsidRDefault="00065B59" w:rsidP="00FF5F9A">
      <w:pPr>
        <w:pStyle w:val="Sraopastraipa"/>
        <w:numPr>
          <w:ilvl w:val="1"/>
          <w:numId w:val="6"/>
        </w:numPr>
        <w:tabs>
          <w:tab w:val="left" w:pos="1276"/>
        </w:tabs>
        <w:ind w:left="0" w:firstLine="851"/>
        <w:jc w:val="both"/>
        <w:rPr>
          <w:b/>
          <w:lang w:eastAsia="pl-PL"/>
        </w:rPr>
      </w:pPr>
      <w:r>
        <w:rPr>
          <w:lang w:eastAsia="pl-PL"/>
        </w:rPr>
        <w:t>Organizuoja b</w:t>
      </w:r>
      <w:r w:rsidR="00FB3691">
        <w:rPr>
          <w:lang w:eastAsia="pl-PL"/>
        </w:rPr>
        <w:t>uhalterijos darbą ir jam atstovauja, rengia ir nustatyta tvarka teikia tvirtinti finansinės veiklos planus ir ataskaitas.</w:t>
      </w:r>
      <w:r w:rsidR="004541B1">
        <w:rPr>
          <w:lang w:eastAsia="pl-PL"/>
        </w:rPr>
        <w:t xml:space="preserve">  </w:t>
      </w:r>
    </w:p>
    <w:p w:rsidR="00FB3691" w:rsidRPr="00FB3691" w:rsidRDefault="00065B59" w:rsidP="00FF5F9A">
      <w:pPr>
        <w:pStyle w:val="Sraopastraipa"/>
        <w:numPr>
          <w:ilvl w:val="1"/>
          <w:numId w:val="6"/>
        </w:numPr>
        <w:tabs>
          <w:tab w:val="left" w:pos="1276"/>
        </w:tabs>
        <w:ind w:left="0" w:firstLine="851"/>
        <w:jc w:val="both"/>
        <w:rPr>
          <w:b/>
          <w:lang w:eastAsia="pl-PL"/>
        </w:rPr>
      </w:pPr>
      <w:r>
        <w:rPr>
          <w:lang w:eastAsia="pl-PL"/>
        </w:rPr>
        <w:t>Prižiūri, kad b</w:t>
      </w:r>
      <w:r w:rsidR="00EE1DF6">
        <w:rPr>
          <w:lang w:eastAsia="pl-PL"/>
        </w:rPr>
        <w:t xml:space="preserve">uhalterijos darbai būtų vykdomi teisės aktų nustatyta tvarka </w:t>
      </w:r>
      <w:r w:rsidR="00FB3691">
        <w:rPr>
          <w:lang w:eastAsia="pl-PL"/>
        </w:rPr>
        <w:t xml:space="preserve">ir atsako už savalaikį </w:t>
      </w:r>
      <w:r w:rsidR="00827C8A">
        <w:rPr>
          <w:lang w:eastAsia="pl-PL"/>
        </w:rPr>
        <w:t>b</w:t>
      </w:r>
      <w:r w:rsidR="00FB3691">
        <w:rPr>
          <w:lang w:eastAsia="pl-PL"/>
        </w:rPr>
        <w:t>uhalterijai skirtų pavedimų vykdymą.</w:t>
      </w:r>
    </w:p>
    <w:p w:rsidR="003B4125" w:rsidRPr="001B7ADF" w:rsidRDefault="003B4125" w:rsidP="00FF5F9A">
      <w:pPr>
        <w:pStyle w:val="Sraopastraipa"/>
        <w:numPr>
          <w:ilvl w:val="1"/>
          <w:numId w:val="6"/>
        </w:numPr>
        <w:tabs>
          <w:tab w:val="left" w:pos="1276"/>
        </w:tabs>
        <w:ind w:left="0" w:firstLine="851"/>
        <w:jc w:val="both"/>
        <w:rPr>
          <w:b/>
          <w:lang w:eastAsia="pl-PL"/>
        </w:rPr>
      </w:pPr>
      <w:r>
        <w:rPr>
          <w:lang w:eastAsia="pl-PL"/>
        </w:rPr>
        <w:t>Kompetencijos ribose dalyvauja rengiant priemones įstaigos strateginiam veiklos planui ir įstaigos metinius veiklos planus.</w:t>
      </w:r>
    </w:p>
    <w:p w:rsidR="003B4125" w:rsidRPr="003B4125" w:rsidRDefault="003B4125" w:rsidP="00FF5F9A">
      <w:pPr>
        <w:pStyle w:val="Sraopastraipa"/>
        <w:numPr>
          <w:ilvl w:val="1"/>
          <w:numId w:val="6"/>
        </w:numPr>
        <w:tabs>
          <w:tab w:val="left" w:pos="1276"/>
        </w:tabs>
        <w:ind w:left="0" w:firstLine="851"/>
        <w:jc w:val="both"/>
        <w:rPr>
          <w:b/>
          <w:lang w:eastAsia="pl-PL"/>
        </w:rPr>
      </w:pPr>
      <w:r>
        <w:rPr>
          <w:lang w:eastAsia="pl-PL"/>
        </w:rPr>
        <w:lastRenderedPageBreak/>
        <w:t>Prižiūri, kad buhalterijoje būtų laikomasi nustatyto įstaigos darbo reglamento, vidaus tvarkos taisyklių, darbų saugos ir sveikatos taisyklių, ir atsako už jam paskirtų darbo priemonių tinkamą naudojimą.</w:t>
      </w:r>
    </w:p>
    <w:p w:rsidR="003B4125" w:rsidRPr="003B4125" w:rsidRDefault="003B4125" w:rsidP="00FF5F9A">
      <w:pPr>
        <w:pStyle w:val="Sraopastraipa"/>
        <w:numPr>
          <w:ilvl w:val="1"/>
          <w:numId w:val="6"/>
        </w:numPr>
        <w:tabs>
          <w:tab w:val="left" w:pos="1560"/>
        </w:tabs>
        <w:ind w:left="0" w:firstLine="993"/>
        <w:jc w:val="both"/>
        <w:rPr>
          <w:b/>
          <w:lang w:eastAsia="pl-PL"/>
        </w:rPr>
      </w:pPr>
      <w:r>
        <w:rPr>
          <w:lang w:eastAsia="pl-PL"/>
        </w:rPr>
        <w:t>Užtikrina finansinių operacijų teisėtumą, buhalterinę apskaitą, valstybės</w:t>
      </w:r>
      <w:r w:rsidR="00094C69">
        <w:rPr>
          <w:lang w:eastAsia="pl-PL"/>
        </w:rPr>
        <w:t xml:space="preserve"> ir </w:t>
      </w:r>
      <w:r>
        <w:rPr>
          <w:lang w:eastAsia="pl-PL"/>
        </w:rPr>
        <w:t>savivaldybės lėšų panaudojimą įstatymų nustatyta tvarka ir tinkamą finansinių dokumentų tvarkymą.</w:t>
      </w:r>
    </w:p>
    <w:p w:rsidR="003B4125" w:rsidRPr="003B4125" w:rsidRDefault="003B4125" w:rsidP="00FF5F9A">
      <w:pPr>
        <w:pStyle w:val="Sraopastraipa"/>
        <w:numPr>
          <w:ilvl w:val="1"/>
          <w:numId w:val="6"/>
        </w:numPr>
        <w:tabs>
          <w:tab w:val="left" w:pos="1560"/>
        </w:tabs>
        <w:ind w:left="0" w:firstLine="993"/>
        <w:jc w:val="both"/>
        <w:rPr>
          <w:lang w:eastAsia="pl-PL"/>
        </w:rPr>
      </w:pPr>
      <w:r w:rsidRPr="003B4125">
        <w:rPr>
          <w:lang w:eastAsia="pl-PL"/>
        </w:rPr>
        <w:t>Vykdo įstaigos turto, įsipareigojimų, finansavimo sumų, pajamų ir sąnaudų apskaitą bei kontrolę pagal viešojo sektoriaus apskaitos ir finansinės atskaitomybės standartus ir kitus teisės aktus finansų valdymo ir apskaitos informacinėje sistemoje.</w:t>
      </w:r>
    </w:p>
    <w:p w:rsidR="003B4125" w:rsidRPr="003B4125" w:rsidRDefault="003B4125" w:rsidP="00FF5F9A">
      <w:pPr>
        <w:pStyle w:val="Sraopastraipa"/>
        <w:numPr>
          <w:ilvl w:val="1"/>
          <w:numId w:val="6"/>
        </w:numPr>
        <w:tabs>
          <w:tab w:val="left" w:pos="1560"/>
        </w:tabs>
        <w:ind w:left="0" w:firstLine="993"/>
        <w:jc w:val="both"/>
        <w:rPr>
          <w:lang w:eastAsia="pl-PL"/>
        </w:rPr>
      </w:pPr>
      <w:r w:rsidRPr="003B4125">
        <w:rPr>
          <w:lang w:eastAsia="pl-PL"/>
        </w:rPr>
        <w:t>Pagal kompetenciją renka, tvarko, analizuoja ir pagal įgaliojimus teikia informaciją ir duomenis kontrolės institucijų auditoriams ir kitoms institucijoms pagal pateiktus prašymus, nurodymus.</w:t>
      </w:r>
    </w:p>
    <w:p w:rsidR="006A1DDC" w:rsidRDefault="003B4125" w:rsidP="00FF5F9A">
      <w:pPr>
        <w:pStyle w:val="Sraopastraipa"/>
        <w:numPr>
          <w:ilvl w:val="1"/>
          <w:numId w:val="6"/>
        </w:numPr>
        <w:tabs>
          <w:tab w:val="left" w:pos="1560"/>
        </w:tabs>
        <w:ind w:left="0" w:firstLine="993"/>
        <w:jc w:val="both"/>
        <w:rPr>
          <w:lang w:eastAsia="pl-PL"/>
        </w:rPr>
      </w:pPr>
      <w:r w:rsidRPr="003B4125">
        <w:rPr>
          <w:lang w:eastAsia="pl-PL"/>
        </w:rPr>
        <w:t>Pateiktuose dokumentuose užfiksuotus duomenis registruoja finansų valdymo ir apskaitos informacinėje sistemoje, formuoja buhalterinės apskaitos registrus už ataskaitinį laikotarpį.</w:t>
      </w:r>
    </w:p>
    <w:p w:rsidR="003B4125" w:rsidRDefault="003B4125" w:rsidP="00FF5F9A">
      <w:pPr>
        <w:pStyle w:val="Sraopastraipa"/>
        <w:numPr>
          <w:ilvl w:val="1"/>
          <w:numId w:val="6"/>
        </w:numPr>
        <w:tabs>
          <w:tab w:val="left" w:pos="1134"/>
          <w:tab w:val="left" w:pos="1701"/>
        </w:tabs>
        <w:ind w:left="0" w:firstLine="993"/>
        <w:jc w:val="both"/>
        <w:rPr>
          <w:lang w:eastAsia="pl-PL"/>
        </w:rPr>
      </w:pPr>
      <w:r>
        <w:rPr>
          <w:lang w:eastAsia="pl-PL"/>
        </w:rPr>
        <w:t>A</w:t>
      </w:r>
      <w:r w:rsidR="006A1DDC">
        <w:rPr>
          <w:lang w:eastAsia="pl-PL"/>
        </w:rPr>
        <w:t>tlie</w:t>
      </w:r>
      <w:r>
        <w:rPr>
          <w:lang w:eastAsia="pl-PL"/>
        </w:rPr>
        <w:t>ka atsiskaitymų su debitoriais ir kreditoriais apskaitą, rengia suderinimo aktus.</w:t>
      </w:r>
    </w:p>
    <w:p w:rsidR="003B4125" w:rsidRDefault="003B4125" w:rsidP="00FF5F9A">
      <w:pPr>
        <w:pStyle w:val="Sraopastraipa"/>
        <w:numPr>
          <w:ilvl w:val="1"/>
          <w:numId w:val="6"/>
        </w:numPr>
        <w:tabs>
          <w:tab w:val="left" w:pos="1560"/>
          <w:tab w:val="left" w:pos="1701"/>
        </w:tabs>
        <w:ind w:left="0" w:firstLine="993"/>
        <w:jc w:val="both"/>
        <w:rPr>
          <w:lang w:eastAsia="pl-PL"/>
        </w:rPr>
      </w:pPr>
      <w:r>
        <w:rPr>
          <w:lang w:eastAsia="pl-PL"/>
        </w:rPr>
        <w:t>Rengia mokėjimo nurodymus banko lėšų pavedimams vykdyti.</w:t>
      </w:r>
    </w:p>
    <w:p w:rsidR="003B4125" w:rsidRDefault="003B4125" w:rsidP="00FF5F9A">
      <w:pPr>
        <w:pStyle w:val="Sraopastraipa"/>
        <w:numPr>
          <w:ilvl w:val="1"/>
          <w:numId w:val="6"/>
        </w:numPr>
        <w:tabs>
          <w:tab w:val="left" w:pos="1560"/>
          <w:tab w:val="left" w:pos="1701"/>
        </w:tabs>
        <w:ind w:left="0" w:firstLine="993"/>
        <w:jc w:val="both"/>
        <w:rPr>
          <w:lang w:eastAsia="pl-PL"/>
        </w:rPr>
      </w:pPr>
      <w:r>
        <w:rPr>
          <w:lang w:eastAsia="pl-PL"/>
        </w:rPr>
        <w:t xml:space="preserve">Rengia įstaigos biudžeto ir kitų finansavimo šaltinių </w:t>
      </w:r>
      <w:r w:rsidR="00194875">
        <w:rPr>
          <w:lang w:eastAsia="pl-PL"/>
        </w:rPr>
        <w:t>vykdymo</w:t>
      </w:r>
      <w:r w:rsidR="006A1DDC">
        <w:rPr>
          <w:lang w:eastAsia="pl-PL"/>
        </w:rPr>
        <w:t xml:space="preserve"> bei kitas ataskaitas teisės aktų nustatyta tvarka bei terminais ir teikia jas asignavimų vykdytojams bei kitoms institucijoms pagal kompetenciją.</w:t>
      </w:r>
    </w:p>
    <w:p w:rsidR="006A1DDC" w:rsidRDefault="006A1DDC" w:rsidP="00FF5F9A">
      <w:pPr>
        <w:pStyle w:val="Sraopastraipa"/>
        <w:numPr>
          <w:ilvl w:val="1"/>
          <w:numId w:val="6"/>
        </w:numPr>
        <w:tabs>
          <w:tab w:val="left" w:pos="1560"/>
          <w:tab w:val="left" w:pos="1701"/>
        </w:tabs>
        <w:ind w:left="0" w:firstLine="993"/>
        <w:jc w:val="both"/>
        <w:rPr>
          <w:lang w:eastAsia="pl-PL"/>
        </w:rPr>
      </w:pPr>
      <w:r>
        <w:rPr>
          <w:lang w:eastAsia="pl-PL"/>
        </w:rPr>
        <w:t>Teikia buhalterinės apskaitos duomenis ir kitą susijusią informaciją (įstaigos gautinų ir mokėtinų skolų sąrašus, duomenis apie panaudotus asignavimus ir jų likučius, atsargų likučius ir pan.) asignavimų valdytojams pagal nustatytą tvarką ir kompetenciją.</w:t>
      </w:r>
    </w:p>
    <w:p w:rsidR="006A1DDC" w:rsidRDefault="006A1DDC" w:rsidP="00FF5F9A">
      <w:pPr>
        <w:pStyle w:val="Sraopastraipa"/>
        <w:numPr>
          <w:ilvl w:val="1"/>
          <w:numId w:val="6"/>
        </w:numPr>
        <w:tabs>
          <w:tab w:val="left" w:pos="1560"/>
          <w:tab w:val="left" w:pos="1701"/>
        </w:tabs>
        <w:ind w:left="0" w:firstLine="993"/>
        <w:jc w:val="both"/>
        <w:rPr>
          <w:lang w:eastAsia="pl-PL"/>
        </w:rPr>
      </w:pPr>
      <w:r>
        <w:rPr>
          <w:lang w:eastAsia="pl-PL"/>
        </w:rPr>
        <w:t>Teikia buhalterinės apskaitos informaciją ir rengia ataskaitas, pagal pareikalavimą – apskaitos dokumentus ir registrus biudžetinės įstaigos vadovui, auditoriams, asignavimų valdytojams, mokesčių administratoriams, valstybės institucijoms.</w:t>
      </w:r>
    </w:p>
    <w:p w:rsidR="006A1DDC" w:rsidRDefault="006A1DDC" w:rsidP="00FF5F9A">
      <w:pPr>
        <w:pStyle w:val="Sraopastraipa"/>
        <w:numPr>
          <w:ilvl w:val="1"/>
          <w:numId w:val="6"/>
        </w:numPr>
        <w:tabs>
          <w:tab w:val="left" w:pos="1560"/>
          <w:tab w:val="left" w:pos="1701"/>
        </w:tabs>
        <w:ind w:left="0" w:firstLine="993"/>
        <w:jc w:val="both"/>
        <w:rPr>
          <w:lang w:eastAsia="pl-PL"/>
        </w:rPr>
      </w:pPr>
      <w:r>
        <w:rPr>
          <w:lang w:eastAsia="pl-PL"/>
        </w:rPr>
        <w:t>Teikia biudžetinės įstaigos vadovui pasiūlymus ir patarimus buhalterinės apskaitos politikos parinkimo, atsižvelgiant į konkrečias sąlygas ir apskaitos reikalavimus, klausimus.</w:t>
      </w:r>
    </w:p>
    <w:p w:rsidR="006A1DDC" w:rsidRDefault="006A1DDC" w:rsidP="00FF5F9A">
      <w:pPr>
        <w:pStyle w:val="Sraopastraipa"/>
        <w:numPr>
          <w:ilvl w:val="1"/>
          <w:numId w:val="6"/>
        </w:numPr>
        <w:tabs>
          <w:tab w:val="left" w:pos="1560"/>
          <w:tab w:val="left" w:pos="1701"/>
        </w:tabs>
        <w:ind w:left="0" w:firstLine="993"/>
        <w:jc w:val="both"/>
        <w:rPr>
          <w:lang w:eastAsia="pl-PL"/>
        </w:rPr>
      </w:pPr>
      <w:r>
        <w:rPr>
          <w:lang w:eastAsia="pl-PL"/>
        </w:rPr>
        <w:t>Rengia biudžetinės įstaigos suvestinę finansinę atskaitomybę ir, įstaigos vadov</w:t>
      </w:r>
      <w:r w:rsidR="00094C69">
        <w:rPr>
          <w:lang w:eastAsia="pl-PL"/>
        </w:rPr>
        <w:t xml:space="preserve">ui pasirašius, teikia </w:t>
      </w:r>
      <w:r>
        <w:rPr>
          <w:lang w:eastAsia="pl-PL"/>
        </w:rPr>
        <w:t xml:space="preserve">savivaldybės </w:t>
      </w:r>
      <w:r w:rsidR="004A3D50">
        <w:rPr>
          <w:lang w:eastAsia="pl-PL"/>
        </w:rPr>
        <w:t>Finansų skyriui</w:t>
      </w:r>
      <w:r w:rsidR="00194875">
        <w:rPr>
          <w:lang w:eastAsia="pl-PL"/>
        </w:rPr>
        <w:t xml:space="preserve"> ir kitoms institucijoms</w:t>
      </w:r>
      <w:r w:rsidR="004A3D50">
        <w:rPr>
          <w:lang w:eastAsia="pl-PL"/>
        </w:rPr>
        <w:t xml:space="preserve">, </w:t>
      </w:r>
      <w:r>
        <w:rPr>
          <w:lang w:eastAsia="pl-PL"/>
        </w:rPr>
        <w:t>jų nustatyta tvarka ir terminais.</w:t>
      </w:r>
    </w:p>
    <w:p w:rsidR="006A1DDC" w:rsidRDefault="006A1DDC" w:rsidP="00FF5F9A">
      <w:pPr>
        <w:pStyle w:val="Sraopastraipa"/>
        <w:numPr>
          <w:ilvl w:val="1"/>
          <w:numId w:val="6"/>
        </w:numPr>
        <w:tabs>
          <w:tab w:val="left" w:pos="1560"/>
          <w:tab w:val="left" w:pos="1701"/>
          <w:tab w:val="left" w:pos="1843"/>
        </w:tabs>
        <w:ind w:left="0" w:firstLine="993"/>
        <w:jc w:val="both"/>
        <w:rPr>
          <w:lang w:eastAsia="pl-PL"/>
        </w:rPr>
      </w:pPr>
      <w:r>
        <w:rPr>
          <w:lang w:eastAsia="pl-PL"/>
        </w:rPr>
        <w:t>Vykdo išankstinę finansų kontrolę.</w:t>
      </w:r>
      <w:r w:rsidR="004A3D50">
        <w:rPr>
          <w:lang w:eastAsia="pl-PL"/>
        </w:rPr>
        <w:t xml:space="preserve"> Vykdydamas šią kontrolę, vyr. buhalteris vadovaujasi Skaudvilės gimnazijos direktoriaus įsakymu patvirtintomis Skaudvilės gimnazijos finansų kontrolės taisyklėmis, kuriose nurodyta, </w:t>
      </w:r>
      <w:r w:rsidR="000F77AE">
        <w:rPr>
          <w:lang w:eastAsia="pl-PL"/>
        </w:rPr>
        <w:t>kaip vykdyti</w:t>
      </w:r>
      <w:r w:rsidR="004A3D50">
        <w:rPr>
          <w:lang w:eastAsia="pl-PL"/>
        </w:rPr>
        <w:t xml:space="preserve"> </w:t>
      </w:r>
      <w:r w:rsidR="000F77AE">
        <w:rPr>
          <w:lang w:eastAsia="pl-PL"/>
        </w:rPr>
        <w:t>išankstinę</w:t>
      </w:r>
      <w:r w:rsidR="004A3D50">
        <w:rPr>
          <w:lang w:eastAsia="pl-PL"/>
        </w:rPr>
        <w:t xml:space="preserve"> finansų kontrolę.</w:t>
      </w:r>
    </w:p>
    <w:p w:rsidR="00A41036" w:rsidRDefault="00A41036" w:rsidP="00FF5F9A">
      <w:pPr>
        <w:pStyle w:val="Sraopastraipa"/>
        <w:numPr>
          <w:ilvl w:val="1"/>
          <w:numId w:val="6"/>
        </w:numPr>
        <w:tabs>
          <w:tab w:val="left" w:pos="1560"/>
          <w:tab w:val="left" w:pos="1701"/>
          <w:tab w:val="left" w:pos="1843"/>
        </w:tabs>
        <w:ind w:left="0" w:firstLine="993"/>
        <w:jc w:val="both"/>
        <w:rPr>
          <w:lang w:eastAsia="pl-PL"/>
        </w:rPr>
      </w:pPr>
      <w:r>
        <w:rPr>
          <w:lang w:eastAsia="pl-PL"/>
        </w:rPr>
        <w:t>Atsako už einamąją finansų kontrolę. Skaudvilės</w:t>
      </w:r>
      <w:r w:rsidR="00EE1DF6">
        <w:rPr>
          <w:lang w:eastAsia="pl-PL"/>
        </w:rPr>
        <w:t xml:space="preserve"> </w:t>
      </w:r>
      <w:r>
        <w:rPr>
          <w:lang w:eastAsia="pl-PL"/>
        </w:rPr>
        <w:t>gimnazijos f</w:t>
      </w:r>
      <w:r w:rsidR="000F77AE">
        <w:rPr>
          <w:lang w:eastAsia="pl-PL"/>
        </w:rPr>
        <w:t xml:space="preserve">inansų kontrolės taisyklėse </w:t>
      </w:r>
      <w:r>
        <w:rPr>
          <w:lang w:eastAsia="pl-PL"/>
        </w:rPr>
        <w:t>nurodyta, kokias sritis ir kokiu būdu kontroliuoti atliekant einamąją finansų kontrolę.</w:t>
      </w:r>
    </w:p>
    <w:p w:rsidR="00A41036" w:rsidRDefault="00A41036" w:rsidP="00FF5F9A">
      <w:pPr>
        <w:pStyle w:val="Sraopastraipa"/>
        <w:numPr>
          <w:ilvl w:val="1"/>
          <w:numId w:val="6"/>
        </w:numPr>
        <w:tabs>
          <w:tab w:val="left" w:pos="1560"/>
          <w:tab w:val="left" w:pos="1701"/>
          <w:tab w:val="left" w:pos="1843"/>
        </w:tabs>
        <w:ind w:left="0" w:firstLine="993"/>
        <w:jc w:val="both"/>
        <w:rPr>
          <w:lang w:eastAsia="pl-PL"/>
        </w:rPr>
      </w:pPr>
      <w:r>
        <w:rPr>
          <w:lang w:eastAsia="pl-PL"/>
        </w:rPr>
        <w:t xml:space="preserve">Laiku informuoja apie teisės aktų, reglamentuojančių buhalterinę apskaitą ir finansų tvarkymą, </w:t>
      </w:r>
      <w:r w:rsidR="001F56E5">
        <w:rPr>
          <w:lang w:eastAsia="pl-PL"/>
        </w:rPr>
        <w:t>pakeitimus ir rengia įstaigos dokumentų projektus.</w:t>
      </w:r>
    </w:p>
    <w:p w:rsidR="001F56E5" w:rsidRDefault="001F56E5" w:rsidP="00FF5F9A">
      <w:pPr>
        <w:pStyle w:val="Sraopastraipa"/>
        <w:numPr>
          <w:ilvl w:val="1"/>
          <w:numId w:val="6"/>
        </w:numPr>
        <w:tabs>
          <w:tab w:val="left" w:pos="1560"/>
          <w:tab w:val="left" w:pos="1701"/>
          <w:tab w:val="left" w:pos="1843"/>
        </w:tabs>
        <w:ind w:left="0" w:firstLine="993"/>
        <w:jc w:val="both"/>
        <w:rPr>
          <w:lang w:eastAsia="pl-PL"/>
        </w:rPr>
      </w:pPr>
      <w:r>
        <w:rPr>
          <w:lang w:eastAsia="pl-PL"/>
        </w:rPr>
        <w:t>Išvykdymas ar išleisdamas atostogų, perduoda informaciją apie visus nebuvimo laikotarpio žinomus ir tikėtinus darbus j</w:t>
      </w:r>
      <w:r w:rsidR="00094C69">
        <w:rPr>
          <w:lang w:eastAsia="pl-PL"/>
        </w:rPr>
        <w:t>į</w:t>
      </w:r>
      <w:r>
        <w:rPr>
          <w:lang w:eastAsia="pl-PL"/>
        </w:rPr>
        <w:t xml:space="preserve"> pavaduojančiam asmeniui.</w:t>
      </w:r>
    </w:p>
    <w:p w:rsidR="001F56E5" w:rsidRDefault="001F56E5" w:rsidP="00FC0E4D">
      <w:pPr>
        <w:pStyle w:val="Sraopastraipa"/>
        <w:numPr>
          <w:ilvl w:val="1"/>
          <w:numId w:val="6"/>
        </w:numPr>
        <w:tabs>
          <w:tab w:val="left" w:pos="1560"/>
          <w:tab w:val="left" w:pos="1701"/>
          <w:tab w:val="left" w:pos="1843"/>
        </w:tabs>
        <w:ind w:firstLine="431"/>
        <w:jc w:val="both"/>
        <w:rPr>
          <w:lang w:eastAsia="pl-PL"/>
        </w:rPr>
      </w:pPr>
      <w:r>
        <w:rPr>
          <w:lang w:eastAsia="pl-PL"/>
        </w:rPr>
        <w:t xml:space="preserve">Vykdo kitus </w:t>
      </w:r>
      <w:r w:rsidR="00094C69">
        <w:rPr>
          <w:lang w:eastAsia="pl-PL"/>
        </w:rPr>
        <w:t>įstaigos direktoriaus pavedimus, susijusius su buhalterine apskaita.</w:t>
      </w:r>
    </w:p>
    <w:p w:rsidR="000E6D97" w:rsidRPr="000E6D97" w:rsidRDefault="000E6D97" w:rsidP="000E6D97">
      <w:pPr>
        <w:jc w:val="both"/>
        <w:rPr>
          <w:lang w:eastAsia="en-US"/>
        </w:rPr>
      </w:pPr>
    </w:p>
    <w:p w:rsidR="000E6D97" w:rsidRPr="000E6D97" w:rsidRDefault="003A1364" w:rsidP="000E6D97">
      <w:pPr>
        <w:jc w:val="center"/>
        <w:rPr>
          <w:b/>
          <w:bCs/>
          <w:lang w:eastAsia="en-US"/>
        </w:rPr>
      </w:pPr>
      <w:r>
        <w:rPr>
          <w:b/>
          <w:bCs/>
          <w:lang w:eastAsia="en-US"/>
        </w:rPr>
        <w:t xml:space="preserve">IV. </w:t>
      </w:r>
      <w:r w:rsidR="001F56E5">
        <w:rPr>
          <w:b/>
          <w:bCs/>
          <w:lang w:eastAsia="en-US"/>
        </w:rPr>
        <w:t xml:space="preserve">ŠIAS PAREIGAS EINANČIO DARBUOTOJO </w:t>
      </w:r>
      <w:r w:rsidR="000E6D97" w:rsidRPr="000E6D97">
        <w:rPr>
          <w:rFonts w:eastAsia="Calibri"/>
          <w:b/>
          <w:bCs/>
          <w:lang w:eastAsia="en-US"/>
        </w:rPr>
        <w:t>ATSAKOMYBĖ</w:t>
      </w:r>
    </w:p>
    <w:p w:rsidR="000E6D97" w:rsidRPr="000E6D97" w:rsidRDefault="000E6D97" w:rsidP="000E6D97">
      <w:pPr>
        <w:jc w:val="both"/>
        <w:rPr>
          <w:b/>
          <w:bCs/>
          <w:lang w:eastAsia="en-US"/>
        </w:rPr>
      </w:pPr>
    </w:p>
    <w:p w:rsidR="0005713C" w:rsidRDefault="001F56E5" w:rsidP="00FF5F9A">
      <w:pPr>
        <w:pStyle w:val="Sraopastraipa"/>
        <w:numPr>
          <w:ilvl w:val="0"/>
          <w:numId w:val="6"/>
        </w:numPr>
        <w:tabs>
          <w:tab w:val="left" w:pos="1276"/>
        </w:tabs>
        <w:ind w:left="0" w:firstLine="851"/>
        <w:jc w:val="both"/>
      </w:pPr>
      <w:r>
        <w:t>Vyr. buhalteris yra atsakingas už savo pareigų tinkamą vykdymą ar nevykdymą šiame pareigybės aprašyme ir Lietuvos Respublikos teisės aktuose nustatyta tvarka.</w:t>
      </w:r>
    </w:p>
    <w:p w:rsidR="001F56E5" w:rsidRDefault="001F56E5" w:rsidP="00FF5F9A">
      <w:pPr>
        <w:pStyle w:val="Sraopastraipa"/>
        <w:numPr>
          <w:ilvl w:val="0"/>
          <w:numId w:val="6"/>
        </w:numPr>
        <w:tabs>
          <w:tab w:val="left" w:pos="1276"/>
        </w:tabs>
        <w:ind w:left="0" w:firstLine="851"/>
        <w:jc w:val="both"/>
      </w:pPr>
      <w:r>
        <w:t>Vyr. buhalteris yra atsakingas už įstaigos buhalterinės apskaitos tvarkymą, finansinių ataskaitų formavimą, su finansinėmis operacijomis susijusių dokumentų savalaikį ir tinkamą pare</w:t>
      </w:r>
      <w:r w:rsidR="00094C69">
        <w:t xml:space="preserve">ngimą, atsiskaitymus (valstybės, </w:t>
      </w:r>
      <w:r>
        <w:t>savivaldybės biudžetui, valstybinio socialinio draudimo fondui, Valstybinei mokesčių inspekcijai, bankams ir kitiems fiziniams ir juridiniams asmenims) bei įstaigos finansinės veiklos atitikimo galiojantiems teisės aktams priežiūrą.</w:t>
      </w:r>
    </w:p>
    <w:p w:rsidR="00FF5F9A" w:rsidRDefault="001F56E5" w:rsidP="00FF5F9A">
      <w:pPr>
        <w:pStyle w:val="Sraopastraipa"/>
        <w:numPr>
          <w:ilvl w:val="0"/>
          <w:numId w:val="6"/>
        </w:numPr>
        <w:tabs>
          <w:tab w:val="left" w:pos="1276"/>
        </w:tabs>
        <w:ind w:left="0" w:firstLine="851"/>
        <w:jc w:val="both"/>
      </w:pPr>
      <w:r>
        <w:t>Vyr. buhalteris Lietuvos Respublikos teisės aktų nustatyta tvarka atsako už buhalterinių įrašų teisingumą. Vyr. buhalteris, išrašydamas bei pasirašydamas apskaitos dokumentus, asmeniškai atsako už juose esančių žinomų duomenų bei ūkinių operacijų tikrumą ir teisėtumą.</w:t>
      </w:r>
    </w:p>
    <w:p w:rsidR="001F56E5" w:rsidRDefault="001F56E5" w:rsidP="00FF5F9A">
      <w:pPr>
        <w:pStyle w:val="Sraopastraipa"/>
        <w:numPr>
          <w:ilvl w:val="0"/>
          <w:numId w:val="6"/>
        </w:numPr>
        <w:tabs>
          <w:tab w:val="left" w:pos="1276"/>
        </w:tabs>
        <w:ind w:left="0" w:firstLine="851"/>
        <w:jc w:val="both"/>
      </w:pPr>
      <w:r>
        <w:t>Vyr. buhalteris atsako, kad finansinės ataskaitos bei kitos ataskaitos, susijusios su apskaitos informacijos teikimu, būtų parengtos laiku.</w:t>
      </w:r>
    </w:p>
    <w:p w:rsidR="001F56E5" w:rsidRDefault="001F56E5" w:rsidP="001F56E5">
      <w:pPr>
        <w:pStyle w:val="Sraopastraipa"/>
        <w:tabs>
          <w:tab w:val="left" w:pos="1276"/>
        </w:tabs>
        <w:ind w:left="851"/>
      </w:pPr>
    </w:p>
    <w:p w:rsidR="001F56E5" w:rsidRDefault="00A83BA7" w:rsidP="001F56E5">
      <w:pPr>
        <w:pStyle w:val="Sraopastraipa"/>
        <w:tabs>
          <w:tab w:val="left" w:pos="1276"/>
        </w:tabs>
        <w:ind w:left="851"/>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1815465</wp:posOffset>
                </wp:positionH>
                <wp:positionV relativeFrom="paragraph">
                  <wp:posOffset>113030</wp:posOffset>
                </wp:positionV>
                <wp:extent cx="2533650" cy="0"/>
                <wp:effectExtent l="5715" t="8255" r="133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2.95pt;margin-top:8.9pt;width:1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"/>
            </w:pict>
          </mc:Fallback>
        </mc:AlternateContent>
      </w:r>
    </w:p>
    <w:p w:rsidR="001F56E5" w:rsidRDefault="001F56E5" w:rsidP="001F56E5">
      <w:pPr>
        <w:pStyle w:val="Sraopastraipa"/>
        <w:tabs>
          <w:tab w:val="left" w:pos="1276"/>
        </w:tabs>
        <w:ind w:left="851"/>
      </w:pPr>
    </w:p>
    <w:p w:rsidR="001F56E5" w:rsidRDefault="001F56E5" w:rsidP="001F56E5">
      <w:pPr>
        <w:pStyle w:val="Sraopastraipa"/>
        <w:tabs>
          <w:tab w:val="left" w:pos="1276"/>
        </w:tabs>
        <w:ind w:left="851"/>
      </w:pPr>
    </w:p>
    <w:p w:rsidR="007714B2" w:rsidRPr="007714B2" w:rsidRDefault="007714B2" w:rsidP="007714B2">
      <w:pPr>
        <w:autoSpaceDE w:val="0"/>
        <w:autoSpaceDN w:val="0"/>
        <w:adjustRightInd w:val="0"/>
      </w:pPr>
      <w:r w:rsidRPr="007714B2">
        <w:t>Su pareigybės aprašymu susipažinau ir sutinku ________________________________</w:t>
      </w:r>
    </w:p>
    <w:p w:rsidR="007714B2" w:rsidRPr="007714B2" w:rsidRDefault="007714B2" w:rsidP="007714B2">
      <w:pPr>
        <w:autoSpaceDE w:val="0"/>
        <w:autoSpaceDN w:val="0"/>
        <w:adjustRightInd w:val="0"/>
      </w:pPr>
      <w:r w:rsidRPr="007714B2">
        <w:tab/>
      </w:r>
      <w:r w:rsidRPr="007714B2">
        <w:tab/>
      </w:r>
      <w:r w:rsidRPr="007714B2">
        <w:tab/>
      </w:r>
      <w:r w:rsidRPr="007714B2">
        <w:tab/>
      </w:r>
      <w:r w:rsidRPr="007714B2">
        <w:tab/>
        <w:t xml:space="preserve">      </w:t>
      </w:r>
      <w:r>
        <w:t xml:space="preserve">    </w:t>
      </w:r>
      <w:bookmarkStart w:id="0" w:name="_GoBack"/>
      <w:bookmarkEnd w:id="0"/>
      <w:r w:rsidRPr="007714B2">
        <w:t xml:space="preserve">  </w:t>
      </w:r>
      <w:r w:rsidRPr="007714B2">
        <w:tab/>
        <w:t>(parašas, vardas, pavardė)</w:t>
      </w:r>
    </w:p>
    <w:p w:rsidR="007714B2" w:rsidRPr="007714B2" w:rsidRDefault="007714B2" w:rsidP="007714B2">
      <w:pPr>
        <w:widowControl w:val="0"/>
        <w:shd w:val="clear" w:color="auto" w:fill="FFFFFF"/>
        <w:tabs>
          <w:tab w:val="left" w:pos="3555"/>
        </w:tabs>
        <w:autoSpaceDE w:val="0"/>
        <w:autoSpaceDN w:val="0"/>
        <w:adjustRightInd w:val="0"/>
        <w:ind w:left="360"/>
        <w:jc w:val="both"/>
      </w:pPr>
    </w:p>
    <w:p w:rsidR="001F56E5" w:rsidRDefault="001F56E5" w:rsidP="001F56E5">
      <w:pPr>
        <w:pStyle w:val="Sraopastraipa"/>
        <w:tabs>
          <w:tab w:val="left" w:pos="1276"/>
        </w:tabs>
        <w:ind w:left="851"/>
      </w:pPr>
    </w:p>
    <w:p w:rsidR="001F56E5" w:rsidRDefault="001F56E5" w:rsidP="001F56E5">
      <w:pPr>
        <w:pStyle w:val="Sraopastraipa"/>
        <w:tabs>
          <w:tab w:val="left" w:pos="1276"/>
        </w:tabs>
        <w:ind w:left="851"/>
      </w:pPr>
    </w:p>
    <w:p w:rsidR="001F56E5" w:rsidRDefault="001F56E5" w:rsidP="001F56E5">
      <w:pPr>
        <w:pStyle w:val="Sraopastraipa"/>
        <w:tabs>
          <w:tab w:val="left" w:pos="1276"/>
        </w:tabs>
        <w:ind w:left="851"/>
      </w:pPr>
    </w:p>
    <w:sectPr w:rsidR="001F56E5" w:rsidSect="00E52C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17"/>
    <w:multiLevelType w:val="hybridMultilevel"/>
    <w:tmpl w:val="070A6E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804802"/>
    <w:multiLevelType w:val="multilevel"/>
    <w:tmpl w:val="21CAA3A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2">
    <w:nsid w:val="0C9726A1"/>
    <w:multiLevelType w:val="multilevel"/>
    <w:tmpl w:val="524EFC70"/>
    <w:lvl w:ilvl="0">
      <w:start w:val="1"/>
      <w:numFmt w:val="decimal"/>
      <w:lvlText w:val="%1."/>
      <w:lvlJc w:val="left"/>
      <w:pPr>
        <w:ind w:left="436" w:hanging="435"/>
      </w:pPr>
      <w:rPr>
        <w:rFonts w:hint="default"/>
        <w:color w:val="000000"/>
      </w:rPr>
    </w:lvl>
    <w:lvl w:ilvl="1">
      <w:start w:val="1"/>
      <w:numFmt w:val="decimal"/>
      <w:isLgl/>
      <w:lvlText w:val="%1.%2."/>
      <w:lvlJc w:val="left"/>
      <w:pPr>
        <w:ind w:left="562" w:hanging="42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287" w:hanging="1440"/>
      </w:pPr>
      <w:rPr>
        <w:rFonts w:hint="default"/>
      </w:rPr>
    </w:lvl>
    <w:lvl w:ilvl="7">
      <w:start w:val="1"/>
      <w:numFmt w:val="decimal"/>
      <w:isLgl/>
      <w:lvlText w:val="%1.%2.%3.%4.%5.%6.%7.%8."/>
      <w:lvlJc w:val="left"/>
      <w:pPr>
        <w:ind w:left="2428" w:hanging="1440"/>
      </w:pPr>
      <w:rPr>
        <w:rFonts w:hint="default"/>
      </w:rPr>
    </w:lvl>
    <w:lvl w:ilvl="8">
      <w:start w:val="1"/>
      <w:numFmt w:val="decimal"/>
      <w:isLgl/>
      <w:lvlText w:val="%1.%2.%3.%4.%5.%6.%7.%8.%9."/>
      <w:lvlJc w:val="left"/>
      <w:pPr>
        <w:ind w:left="2929" w:hanging="1800"/>
      </w:pPr>
      <w:rPr>
        <w:rFonts w:hint="default"/>
      </w:rPr>
    </w:lvl>
  </w:abstractNum>
  <w:abstractNum w:abstractNumId="3">
    <w:nsid w:val="1EEE4BC3"/>
    <w:multiLevelType w:val="hybridMultilevel"/>
    <w:tmpl w:val="12E88F5C"/>
    <w:lvl w:ilvl="0" w:tplc="9E0492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6748DC"/>
    <w:multiLevelType w:val="singleLevel"/>
    <w:tmpl w:val="1A18839C"/>
    <w:lvl w:ilvl="0">
      <w:start w:val="1"/>
      <w:numFmt w:val="decimal"/>
      <w:lvlText w:val="%1."/>
      <w:legacy w:legacy="1" w:legacySpace="0" w:legacyIndent="283"/>
      <w:lvlJc w:val="left"/>
      <w:rPr>
        <w:rFonts w:ascii="Times New Roman" w:hAnsi="Times New Roman" w:cs="Times New Roman" w:hint="default"/>
      </w:rPr>
    </w:lvl>
  </w:abstractNum>
  <w:abstractNum w:abstractNumId="5">
    <w:nsid w:val="20DE1C11"/>
    <w:multiLevelType w:val="hybridMultilevel"/>
    <w:tmpl w:val="D834FB2C"/>
    <w:lvl w:ilvl="0" w:tplc="8C8C52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E90769A"/>
    <w:multiLevelType w:val="hybridMultilevel"/>
    <w:tmpl w:val="09E4B162"/>
    <w:lvl w:ilvl="0" w:tplc="8376DFE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328"/>
        </w:tabs>
        <w:ind w:left="328"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8">
    <w:nsid w:val="58FF6B1F"/>
    <w:multiLevelType w:val="hybridMultilevel"/>
    <w:tmpl w:val="048243B2"/>
    <w:lvl w:ilvl="0" w:tplc="54AA7B48">
      <w:start w:val="1"/>
      <w:numFmt w:val="upperRoman"/>
      <w:lvlText w:val="%1."/>
      <w:lvlJc w:val="left"/>
      <w:pPr>
        <w:tabs>
          <w:tab w:val="num" w:pos="3240"/>
        </w:tabs>
        <w:ind w:left="3240" w:hanging="720"/>
      </w:pPr>
      <w:rPr>
        <w:rFonts w:hint="default"/>
      </w:rPr>
    </w:lvl>
    <w:lvl w:ilvl="1" w:tplc="04270019" w:tentative="1">
      <w:start w:val="1"/>
      <w:numFmt w:val="lowerLetter"/>
      <w:lvlText w:val="%2."/>
      <w:lvlJc w:val="left"/>
      <w:pPr>
        <w:tabs>
          <w:tab w:val="num" w:pos="3600"/>
        </w:tabs>
        <w:ind w:left="3600" w:hanging="360"/>
      </w:pPr>
    </w:lvl>
    <w:lvl w:ilvl="2" w:tplc="0427001B" w:tentative="1">
      <w:start w:val="1"/>
      <w:numFmt w:val="lowerRoman"/>
      <w:lvlText w:val="%3."/>
      <w:lvlJc w:val="right"/>
      <w:pPr>
        <w:tabs>
          <w:tab w:val="num" w:pos="4320"/>
        </w:tabs>
        <w:ind w:left="4320" w:hanging="180"/>
      </w:pPr>
    </w:lvl>
    <w:lvl w:ilvl="3" w:tplc="0427000F" w:tentative="1">
      <w:start w:val="1"/>
      <w:numFmt w:val="decimal"/>
      <w:lvlText w:val="%4."/>
      <w:lvlJc w:val="left"/>
      <w:pPr>
        <w:tabs>
          <w:tab w:val="num" w:pos="5040"/>
        </w:tabs>
        <w:ind w:left="5040" w:hanging="360"/>
      </w:pPr>
    </w:lvl>
    <w:lvl w:ilvl="4" w:tplc="04270019" w:tentative="1">
      <w:start w:val="1"/>
      <w:numFmt w:val="lowerLetter"/>
      <w:lvlText w:val="%5."/>
      <w:lvlJc w:val="left"/>
      <w:pPr>
        <w:tabs>
          <w:tab w:val="num" w:pos="5760"/>
        </w:tabs>
        <w:ind w:left="5760" w:hanging="360"/>
      </w:pPr>
    </w:lvl>
    <w:lvl w:ilvl="5" w:tplc="0427001B" w:tentative="1">
      <w:start w:val="1"/>
      <w:numFmt w:val="lowerRoman"/>
      <w:lvlText w:val="%6."/>
      <w:lvlJc w:val="right"/>
      <w:pPr>
        <w:tabs>
          <w:tab w:val="num" w:pos="6480"/>
        </w:tabs>
        <w:ind w:left="6480" w:hanging="180"/>
      </w:pPr>
    </w:lvl>
    <w:lvl w:ilvl="6" w:tplc="0427000F" w:tentative="1">
      <w:start w:val="1"/>
      <w:numFmt w:val="decimal"/>
      <w:lvlText w:val="%7."/>
      <w:lvlJc w:val="left"/>
      <w:pPr>
        <w:tabs>
          <w:tab w:val="num" w:pos="7200"/>
        </w:tabs>
        <w:ind w:left="7200" w:hanging="360"/>
      </w:pPr>
    </w:lvl>
    <w:lvl w:ilvl="7" w:tplc="04270019" w:tentative="1">
      <w:start w:val="1"/>
      <w:numFmt w:val="lowerLetter"/>
      <w:lvlText w:val="%8."/>
      <w:lvlJc w:val="left"/>
      <w:pPr>
        <w:tabs>
          <w:tab w:val="num" w:pos="7920"/>
        </w:tabs>
        <w:ind w:left="7920" w:hanging="360"/>
      </w:pPr>
    </w:lvl>
    <w:lvl w:ilvl="8" w:tplc="0427001B" w:tentative="1">
      <w:start w:val="1"/>
      <w:numFmt w:val="lowerRoman"/>
      <w:lvlText w:val="%9."/>
      <w:lvlJc w:val="right"/>
      <w:pPr>
        <w:tabs>
          <w:tab w:val="num" w:pos="8640"/>
        </w:tabs>
        <w:ind w:left="8640" w:hanging="180"/>
      </w:pPr>
    </w:lvl>
  </w:abstractNum>
  <w:abstractNum w:abstractNumId="9">
    <w:nsid w:val="724F009F"/>
    <w:multiLevelType w:val="multilevel"/>
    <w:tmpl w:val="03F413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B553F9"/>
    <w:multiLevelType w:val="multilevel"/>
    <w:tmpl w:val="B97AF1CC"/>
    <w:lvl w:ilvl="0">
      <w:start w:val="1"/>
      <w:numFmt w:val="decimal"/>
      <w:lvlText w:val="%1."/>
      <w:lvlJc w:val="left"/>
      <w:pPr>
        <w:ind w:left="436" w:hanging="435"/>
      </w:pPr>
      <w:rPr>
        <w:rFonts w:hint="default"/>
        <w:color w:val="000000"/>
      </w:rPr>
    </w:lvl>
    <w:lvl w:ilvl="1">
      <w:start w:val="1"/>
      <w:numFmt w:val="decimal"/>
      <w:isLgl/>
      <w:lvlText w:val="%1.%2."/>
      <w:lvlJc w:val="left"/>
      <w:pPr>
        <w:ind w:left="562"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287" w:hanging="1440"/>
      </w:pPr>
      <w:rPr>
        <w:rFonts w:hint="default"/>
      </w:rPr>
    </w:lvl>
    <w:lvl w:ilvl="7">
      <w:start w:val="1"/>
      <w:numFmt w:val="decimal"/>
      <w:isLgl/>
      <w:lvlText w:val="%1.%2.%3.%4.%5.%6.%7.%8."/>
      <w:lvlJc w:val="left"/>
      <w:pPr>
        <w:ind w:left="2428" w:hanging="1440"/>
      </w:pPr>
      <w:rPr>
        <w:rFonts w:hint="default"/>
      </w:rPr>
    </w:lvl>
    <w:lvl w:ilvl="8">
      <w:start w:val="1"/>
      <w:numFmt w:val="decimal"/>
      <w:isLgl/>
      <w:lvlText w:val="%1.%2.%3.%4.%5.%6.%7.%8.%9."/>
      <w:lvlJc w:val="left"/>
      <w:pPr>
        <w:ind w:left="2929" w:hanging="1800"/>
      </w:pPr>
      <w:rPr>
        <w:rFonts w:hint="default"/>
      </w:rPr>
    </w:lvl>
  </w:abstractNum>
  <w:num w:numId="1">
    <w:abstractNumId w:val="8"/>
  </w:num>
  <w:num w:numId="2">
    <w:abstractNumId w:val="1"/>
  </w:num>
  <w:num w:numId="3">
    <w:abstractNumId w:val="7"/>
  </w:num>
  <w:num w:numId="4">
    <w:abstractNumId w:val="4"/>
  </w:num>
  <w:num w:numId="5">
    <w:abstractNumId w:val="9"/>
  </w:num>
  <w:num w:numId="6">
    <w:abstractNumId w:val="2"/>
  </w:num>
  <w:num w:numId="7">
    <w:abstractNumId w:val="5"/>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61"/>
    <w:rsid w:val="00014FE9"/>
    <w:rsid w:val="00015B90"/>
    <w:rsid w:val="00024062"/>
    <w:rsid w:val="0005713C"/>
    <w:rsid w:val="00065B59"/>
    <w:rsid w:val="00094C69"/>
    <w:rsid w:val="000D1C4F"/>
    <w:rsid w:val="000E6D97"/>
    <w:rsid w:val="000F77AE"/>
    <w:rsid w:val="00102965"/>
    <w:rsid w:val="00110D9E"/>
    <w:rsid w:val="00156BAD"/>
    <w:rsid w:val="00163279"/>
    <w:rsid w:val="00194875"/>
    <w:rsid w:val="001B62BA"/>
    <w:rsid w:val="001B7ADF"/>
    <w:rsid w:val="001D0C58"/>
    <w:rsid w:val="001E0FE0"/>
    <w:rsid w:val="001F56E5"/>
    <w:rsid w:val="002011D7"/>
    <w:rsid w:val="0023229C"/>
    <w:rsid w:val="00262916"/>
    <w:rsid w:val="002826F1"/>
    <w:rsid w:val="00286F4D"/>
    <w:rsid w:val="002F5516"/>
    <w:rsid w:val="003A1364"/>
    <w:rsid w:val="003B4125"/>
    <w:rsid w:val="00434B72"/>
    <w:rsid w:val="00437CE7"/>
    <w:rsid w:val="004541B1"/>
    <w:rsid w:val="00467645"/>
    <w:rsid w:val="004A3D50"/>
    <w:rsid w:val="004C4009"/>
    <w:rsid w:val="004E086F"/>
    <w:rsid w:val="004E3BA9"/>
    <w:rsid w:val="00512445"/>
    <w:rsid w:val="00521402"/>
    <w:rsid w:val="00533A1D"/>
    <w:rsid w:val="00587AA7"/>
    <w:rsid w:val="005C543F"/>
    <w:rsid w:val="005F57EC"/>
    <w:rsid w:val="006243AB"/>
    <w:rsid w:val="00663161"/>
    <w:rsid w:val="006A1DDC"/>
    <w:rsid w:val="00715171"/>
    <w:rsid w:val="007714B2"/>
    <w:rsid w:val="007A6712"/>
    <w:rsid w:val="00814C8F"/>
    <w:rsid w:val="00827C8A"/>
    <w:rsid w:val="008638DA"/>
    <w:rsid w:val="00887169"/>
    <w:rsid w:val="008D7F08"/>
    <w:rsid w:val="00927DC4"/>
    <w:rsid w:val="00970498"/>
    <w:rsid w:val="009826A9"/>
    <w:rsid w:val="009A3AF2"/>
    <w:rsid w:val="009D0877"/>
    <w:rsid w:val="009F58FE"/>
    <w:rsid w:val="00A1409E"/>
    <w:rsid w:val="00A15C2F"/>
    <w:rsid w:val="00A22F0D"/>
    <w:rsid w:val="00A41036"/>
    <w:rsid w:val="00A750E5"/>
    <w:rsid w:val="00A83BA7"/>
    <w:rsid w:val="00AB58D9"/>
    <w:rsid w:val="00AE2EB8"/>
    <w:rsid w:val="00AF1A36"/>
    <w:rsid w:val="00B07B4E"/>
    <w:rsid w:val="00B1094B"/>
    <w:rsid w:val="00B70833"/>
    <w:rsid w:val="00BA4F87"/>
    <w:rsid w:val="00C56F62"/>
    <w:rsid w:val="00CC54EC"/>
    <w:rsid w:val="00CC5D5C"/>
    <w:rsid w:val="00CE4043"/>
    <w:rsid w:val="00D2219A"/>
    <w:rsid w:val="00D55836"/>
    <w:rsid w:val="00D834F3"/>
    <w:rsid w:val="00DA1AF7"/>
    <w:rsid w:val="00DC1C27"/>
    <w:rsid w:val="00E33470"/>
    <w:rsid w:val="00E52CE1"/>
    <w:rsid w:val="00E813B3"/>
    <w:rsid w:val="00EB241A"/>
    <w:rsid w:val="00EC665C"/>
    <w:rsid w:val="00ED1254"/>
    <w:rsid w:val="00EE1DF6"/>
    <w:rsid w:val="00F52699"/>
    <w:rsid w:val="00F61533"/>
    <w:rsid w:val="00F92C39"/>
    <w:rsid w:val="00FB3691"/>
    <w:rsid w:val="00FC0E4D"/>
    <w:rsid w:val="00FF5F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3161"/>
    <w:pPr>
      <w:spacing w:before="0" w:beforeAutospacing="0" w:after="0" w:afterAutospacing="0"/>
    </w:pPr>
    <w:rPr>
      <w:sz w:val="24"/>
      <w:szCs w:val="24"/>
    </w:rPr>
  </w:style>
  <w:style w:type="paragraph" w:styleId="Antrat2">
    <w:name w:val="heading 2"/>
    <w:basedOn w:val="prastasis"/>
    <w:next w:val="prastasis"/>
    <w:link w:val="Antrat2Diagrama"/>
    <w:qFormat/>
    <w:rsid w:val="00663161"/>
    <w:pPr>
      <w:keepNext/>
      <w:jc w:val="center"/>
      <w:outlineLvl w:val="1"/>
    </w:pPr>
    <w:rPr>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63161"/>
    <w:rPr>
      <w:caps/>
      <w:sz w:val="24"/>
      <w:lang w:eastAsia="en-US"/>
    </w:rPr>
  </w:style>
  <w:style w:type="paragraph" w:styleId="Pagrindinistekstas">
    <w:name w:val="Body Text"/>
    <w:basedOn w:val="prastasis"/>
    <w:link w:val="PagrindinistekstasDiagrama"/>
    <w:rsid w:val="00663161"/>
    <w:pPr>
      <w:spacing w:line="360" w:lineRule="auto"/>
      <w:jc w:val="both"/>
    </w:pPr>
    <w:rPr>
      <w:lang w:eastAsia="en-US"/>
    </w:rPr>
  </w:style>
  <w:style w:type="character" w:customStyle="1" w:styleId="PagrindinistekstasDiagrama">
    <w:name w:val="Pagrindinis tekstas Diagrama"/>
    <w:basedOn w:val="Numatytasispastraiposriftas"/>
    <w:link w:val="Pagrindinistekstas"/>
    <w:rsid w:val="00663161"/>
    <w:rPr>
      <w:sz w:val="24"/>
      <w:szCs w:val="24"/>
      <w:lang w:eastAsia="en-US"/>
    </w:rPr>
  </w:style>
  <w:style w:type="paragraph" w:styleId="Sraopastraipa">
    <w:name w:val="List Paragraph"/>
    <w:basedOn w:val="prastasis"/>
    <w:qFormat/>
    <w:rsid w:val="00663161"/>
    <w:pPr>
      <w:ind w:left="720"/>
      <w:contextualSpacing/>
    </w:pPr>
    <w:rPr>
      <w:rFonts w:eastAsia="Calibri"/>
      <w:lang w:eastAsia="en-US"/>
    </w:rPr>
  </w:style>
  <w:style w:type="paragraph" w:styleId="HTMLiankstoformatuotas">
    <w:name w:val="HTML Preformatted"/>
    <w:basedOn w:val="prastasis"/>
    <w:link w:val="HTMLiankstoformatuotasDiagrama"/>
    <w:rsid w:val="0066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66316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3161"/>
    <w:pPr>
      <w:spacing w:before="0" w:beforeAutospacing="0" w:after="0" w:afterAutospacing="0"/>
    </w:pPr>
    <w:rPr>
      <w:sz w:val="24"/>
      <w:szCs w:val="24"/>
    </w:rPr>
  </w:style>
  <w:style w:type="paragraph" w:styleId="Antrat2">
    <w:name w:val="heading 2"/>
    <w:basedOn w:val="prastasis"/>
    <w:next w:val="prastasis"/>
    <w:link w:val="Antrat2Diagrama"/>
    <w:qFormat/>
    <w:rsid w:val="00663161"/>
    <w:pPr>
      <w:keepNext/>
      <w:jc w:val="center"/>
      <w:outlineLvl w:val="1"/>
    </w:pPr>
    <w:rPr>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63161"/>
    <w:rPr>
      <w:caps/>
      <w:sz w:val="24"/>
      <w:lang w:eastAsia="en-US"/>
    </w:rPr>
  </w:style>
  <w:style w:type="paragraph" w:styleId="Pagrindinistekstas">
    <w:name w:val="Body Text"/>
    <w:basedOn w:val="prastasis"/>
    <w:link w:val="PagrindinistekstasDiagrama"/>
    <w:rsid w:val="00663161"/>
    <w:pPr>
      <w:spacing w:line="360" w:lineRule="auto"/>
      <w:jc w:val="both"/>
    </w:pPr>
    <w:rPr>
      <w:lang w:eastAsia="en-US"/>
    </w:rPr>
  </w:style>
  <w:style w:type="character" w:customStyle="1" w:styleId="PagrindinistekstasDiagrama">
    <w:name w:val="Pagrindinis tekstas Diagrama"/>
    <w:basedOn w:val="Numatytasispastraiposriftas"/>
    <w:link w:val="Pagrindinistekstas"/>
    <w:rsid w:val="00663161"/>
    <w:rPr>
      <w:sz w:val="24"/>
      <w:szCs w:val="24"/>
      <w:lang w:eastAsia="en-US"/>
    </w:rPr>
  </w:style>
  <w:style w:type="paragraph" w:styleId="Sraopastraipa">
    <w:name w:val="List Paragraph"/>
    <w:basedOn w:val="prastasis"/>
    <w:qFormat/>
    <w:rsid w:val="00663161"/>
    <w:pPr>
      <w:ind w:left="720"/>
      <w:contextualSpacing/>
    </w:pPr>
    <w:rPr>
      <w:rFonts w:eastAsia="Calibri"/>
      <w:lang w:eastAsia="en-US"/>
    </w:rPr>
  </w:style>
  <w:style w:type="paragraph" w:styleId="HTMLiankstoformatuotas">
    <w:name w:val="HTML Preformatted"/>
    <w:basedOn w:val="prastasis"/>
    <w:link w:val="HTMLiankstoformatuotasDiagrama"/>
    <w:rsid w:val="0066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66316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4D4A7-7FE0-4554-9DCF-BB1C3C51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4259</Words>
  <Characters>2428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Diana</cp:lastModifiedBy>
  <cp:revision>10</cp:revision>
  <cp:lastPrinted>2017-05-15T13:39:00Z</cp:lastPrinted>
  <dcterms:created xsi:type="dcterms:W3CDTF">2017-05-25T05:33:00Z</dcterms:created>
  <dcterms:modified xsi:type="dcterms:W3CDTF">2017-05-29T05:23:00Z</dcterms:modified>
</cp:coreProperties>
</file>