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64" w:rsidRDefault="00F06A64">
      <w:pPr>
        <w:rPr>
          <w:b/>
        </w:rPr>
      </w:pPr>
    </w:p>
    <w:p w:rsidR="00F06A64" w:rsidRPr="00F06A64" w:rsidRDefault="00F06A64" w:rsidP="00F06A64">
      <w:pPr>
        <w:jc w:val="center"/>
        <w:rPr>
          <w:b/>
          <w:sz w:val="32"/>
          <w:szCs w:val="32"/>
        </w:rPr>
      </w:pPr>
      <w:r w:rsidRPr="00F06A64">
        <w:rPr>
          <w:b/>
          <w:sz w:val="32"/>
          <w:szCs w:val="32"/>
        </w:rPr>
        <w:t>Skaudvilės gimnazijos giluminio įsivertinimo 2018 m.</w:t>
      </w:r>
    </w:p>
    <w:p w:rsidR="00F06A64" w:rsidRPr="00F06A64" w:rsidRDefault="00F06A64" w:rsidP="00F06A64">
      <w:pPr>
        <w:jc w:val="center"/>
        <w:rPr>
          <w:b/>
          <w:sz w:val="32"/>
          <w:szCs w:val="32"/>
        </w:rPr>
      </w:pPr>
    </w:p>
    <w:p w:rsidR="00F06A64" w:rsidRDefault="00F06A64" w:rsidP="00F06A64">
      <w:pPr>
        <w:jc w:val="center"/>
        <w:rPr>
          <w:b/>
          <w:sz w:val="32"/>
          <w:szCs w:val="32"/>
        </w:rPr>
      </w:pPr>
      <w:r w:rsidRPr="00F06A64">
        <w:rPr>
          <w:b/>
          <w:sz w:val="32"/>
          <w:szCs w:val="32"/>
        </w:rPr>
        <w:t>3.2.1.</w:t>
      </w:r>
    </w:p>
    <w:p w:rsidR="006D7DCD" w:rsidRDefault="006D7DCD" w:rsidP="00F06A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3.2.2.</w:t>
      </w:r>
    </w:p>
    <w:p w:rsidR="00F06A64" w:rsidRDefault="00F06A64" w:rsidP="00F06A64">
      <w:pPr>
        <w:jc w:val="center"/>
        <w:rPr>
          <w:b/>
          <w:sz w:val="32"/>
          <w:szCs w:val="32"/>
        </w:rPr>
      </w:pPr>
    </w:p>
    <w:p w:rsidR="00F722CB" w:rsidRPr="00F06A64" w:rsidRDefault="00881088" w:rsidP="00F06A64">
      <w:pPr>
        <w:jc w:val="center"/>
        <w:rPr>
          <w:b/>
          <w:sz w:val="32"/>
          <w:szCs w:val="32"/>
        </w:rPr>
      </w:pPr>
      <w:r w:rsidRPr="00F06A64">
        <w:rPr>
          <w:b/>
          <w:sz w:val="32"/>
          <w:szCs w:val="32"/>
        </w:rPr>
        <w:t>Susitarimai</w:t>
      </w:r>
    </w:p>
    <w:p w:rsidR="00BA3D88" w:rsidRDefault="00BA3D88">
      <w:bookmarkStart w:id="0" w:name="_GoBack"/>
      <w:bookmarkEnd w:id="0"/>
    </w:p>
    <w:p w:rsidR="00830119" w:rsidRDefault="001F6AE2" w:rsidP="00881088">
      <w:pPr>
        <w:pStyle w:val="Sraopastraipa"/>
        <w:numPr>
          <w:ilvl w:val="0"/>
          <w:numId w:val="1"/>
        </w:numPr>
      </w:pPr>
      <w:r>
        <w:t>Už</w:t>
      </w:r>
      <w:r w:rsidR="00830119">
        <w:t xml:space="preserve">registruoti vedamas pamokas </w:t>
      </w:r>
      <w:r w:rsidR="00152F07">
        <w:t>gimnazijos teritorijos aplinkose</w:t>
      </w:r>
      <w:r>
        <w:t xml:space="preserve"> </w:t>
      </w:r>
      <w:r w:rsidR="00830119">
        <w:t>„Gimnazijos terit</w:t>
      </w:r>
      <w:r w:rsidR="00AD5629">
        <w:t xml:space="preserve">orijos </w:t>
      </w:r>
      <w:proofErr w:type="spellStart"/>
      <w:r w:rsidR="00AD5629">
        <w:t>naudojimo</w:t>
      </w:r>
      <w:r w:rsidR="00881088">
        <w:t>(</w:t>
      </w:r>
      <w:r w:rsidR="00AD5629">
        <w:t>si</w:t>
      </w:r>
      <w:proofErr w:type="spellEnd"/>
      <w:r w:rsidR="00881088">
        <w:t>) ugdymui</w:t>
      </w:r>
      <w:r w:rsidR="00AD5629">
        <w:t xml:space="preserve"> sąsiuvinyje“ (1 priedas).</w:t>
      </w:r>
      <w:r w:rsidR="00830119">
        <w:t xml:space="preserve"> </w:t>
      </w:r>
      <w:r w:rsidR="00B34AF3">
        <w:t>Sąsiuvinis laikomas prie budinčiosios</w:t>
      </w:r>
    </w:p>
    <w:p w:rsidR="00F06A64" w:rsidRDefault="00F06A64" w:rsidP="00F06A64">
      <w:pPr>
        <w:pStyle w:val="Sraopastraipa"/>
        <w:ind w:left="717" w:firstLine="0"/>
      </w:pPr>
    </w:p>
    <w:p w:rsidR="00881088" w:rsidRDefault="00830119" w:rsidP="00881088">
      <w:pPr>
        <w:pStyle w:val="Sraopastraipa"/>
        <w:numPr>
          <w:ilvl w:val="0"/>
          <w:numId w:val="1"/>
        </w:numPr>
      </w:pPr>
      <w:r>
        <w:t>Dalyko mokytojas bent 1 pamoką veda gimnazijos teritorijos aplinkose</w:t>
      </w:r>
      <w:r w:rsidR="001F6AE2">
        <w:t>:</w:t>
      </w:r>
      <w:r>
        <w:t xml:space="preserve"> </w:t>
      </w:r>
    </w:p>
    <w:p w:rsidR="00881088" w:rsidRDefault="00852CAF" w:rsidP="00881088">
      <w:pPr>
        <w:pStyle w:val="Sraopastraipa"/>
        <w:ind w:left="717" w:firstLine="0"/>
      </w:pPr>
      <w:r>
        <w:t>1)</w:t>
      </w:r>
      <w:r w:rsidR="00830119">
        <w:t xml:space="preserve">Mokyklos kiemas, renginių lauke klasė </w:t>
      </w:r>
    </w:p>
    <w:p w:rsidR="00881088" w:rsidRDefault="00830119" w:rsidP="00881088">
      <w:pPr>
        <w:pStyle w:val="Sraopastraipa"/>
        <w:ind w:left="717" w:firstLine="0"/>
      </w:pPr>
      <w:r>
        <w:t xml:space="preserve">2) parkas, parko amfiteatras, lauko klasė, skulptūrų parkas, </w:t>
      </w:r>
    </w:p>
    <w:p w:rsidR="00881088" w:rsidRDefault="00830119" w:rsidP="00881088">
      <w:pPr>
        <w:pStyle w:val="Sraopastraipa"/>
        <w:ind w:left="717" w:firstLine="0"/>
      </w:pPr>
      <w:r>
        <w:t xml:space="preserve">3) sporto aikštė, aikštynas, stadionas </w:t>
      </w:r>
    </w:p>
    <w:p w:rsidR="00881088" w:rsidRDefault="00830119" w:rsidP="00881088">
      <w:pPr>
        <w:pStyle w:val="Sraopastraipa"/>
        <w:ind w:left="717" w:firstLine="0"/>
      </w:pPr>
      <w:r>
        <w:t xml:space="preserve">4) žaidimų aikštelė, </w:t>
      </w:r>
    </w:p>
    <w:p w:rsidR="00881088" w:rsidRDefault="00830119" w:rsidP="00881088">
      <w:pPr>
        <w:pStyle w:val="Sraopastraipa"/>
        <w:ind w:left="717" w:firstLine="0"/>
      </w:pPr>
      <w:r>
        <w:t>5) futbolo aikštelė,</w:t>
      </w:r>
      <w:r w:rsidRPr="002F23A8">
        <w:t xml:space="preserve"> </w:t>
      </w:r>
      <w:r>
        <w:t xml:space="preserve">dauba, </w:t>
      </w:r>
    </w:p>
    <w:p w:rsidR="00881088" w:rsidRDefault="00830119" w:rsidP="00881088">
      <w:pPr>
        <w:pStyle w:val="Sraopastraipa"/>
        <w:ind w:left="717" w:firstLine="0"/>
      </w:pPr>
      <w:r>
        <w:t xml:space="preserve">6) pušynas (aikštelė) prie kultūros namų, </w:t>
      </w:r>
    </w:p>
    <w:p w:rsidR="00881088" w:rsidRDefault="00881088" w:rsidP="00881088">
      <w:pPr>
        <w:pStyle w:val="Sraopastraipa"/>
        <w:ind w:left="717" w:firstLine="0"/>
      </w:pPr>
      <w:r>
        <w:t xml:space="preserve">7) </w:t>
      </w:r>
      <w:r w:rsidR="00830119">
        <w:t>žalios zonos</w:t>
      </w:r>
      <w:r w:rsidR="001E4511">
        <w:t xml:space="preserve">, </w:t>
      </w:r>
      <w:r w:rsidR="001E4511" w:rsidRPr="001E4511">
        <w:t>miestelio kapinės, baž</w:t>
      </w:r>
      <w:r w:rsidR="00852CAF">
        <w:t xml:space="preserve">nyčia, architektūriniai pastatai, </w:t>
      </w:r>
    </w:p>
    <w:p w:rsidR="00830119" w:rsidRDefault="00881088" w:rsidP="00881088">
      <w:pPr>
        <w:pStyle w:val="Sraopastraipa"/>
        <w:ind w:left="717" w:firstLine="0"/>
      </w:pPr>
      <w:r>
        <w:t xml:space="preserve">8) </w:t>
      </w:r>
      <w:r w:rsidR="00830119" w:rsidRPr="00830119">
        <w:t>kompiuterių klasė, biblioteka,</w:t>
      </w:r>
      <w:r w:rsidR="001F6AE2">
        <w:t xml:space="preserve"> galerija, muziejai.</w:t>
      </w:r>
      <w:r w:rsidR="00830119">
        <w:t xml:space="preserve"> </w:t>
      </w:r>
    </w:p>
    <w:p w:rsidR="00F06A64" w:rsidRDefault="00F06A64" w:rsidP="00881088">
      <w:pPr>
        <w:pStyle w:val="Sraopastraipa"/>
        <w:ind w:left="717" w:firstLine="0"/>
      </w:pPr>
    </w:p>
    <w:p w:rsidR="00BA3D88" w:rsidRDefault="008D2BD0" w:rsidP="00F06A64">
      <w:pPr>
        <w:pStyle w:val="Sraopastraipa"/>
        <w:numPr>
          <w:ilvl w:val="0"/>
          <w:numId w:val="1"/>
        </w:numPr>
      </w:pPr>
      <w:r>
        <w:t>S</w:t>
      </w:r>
      <w:r w:rsidR="000D7A09">
        <w:t xml:space="preserve">kirti lėšų aplinkos turtinimui: </w:t>
      </w:r>
      <w:r>
        <w:t xml:space="preserve">koridoriuose įrengti sėdėjimo </w:t>
      </w:r>
      <w:r w:rsidR="000D7A09">
        <w:t>(minkštasuolius, sofas, suolus), mokymosi vietas, lauke įrengti tyrinėjimo zonas.</w:t>
      </w:r>
    </w:p>
    <w:p w:rsidR="00F06A64" w:rsidRDefault="00F06A64" w:rsidP="00F06A64">
      <w:pPr>
        <w:pStyle w:val="Sraopastraipa"/>
        <w:ind w:left="717" w:firstLine="0"/>
      </w:pPr>
    </w:p>
    <w:p w:rsidR="000D7A09" w:rsidRDefault="00B34AF3" w:rsidP="00F06A64">
      <w:pPr>
        <w:pStyle w:val="Sraopastraipa"/>
        <w:numPr>
          <w:ilvl w:val="0"/>
          <w:numId w:val="1"/>
        </w:numPr>
      </w:pPr>
      <w:r>
        <w:t>Pasiūlyti M</w:t>
      </w:r>
      <w:r w:rsidR="000D7A09">
        <w:t>okinių parlamentui sugalvoti gimnazijos erdvių pavadinimus.</w:t>
      </w:r>
    </w:p>
    <w:p w:rsidR="00F06A64" w:rsidRDefault="00F06A64" w:rsidP="00F06A64">
      <w:pPr>
        <w:pStyle w:val="Sraopastraipa"/>
      </w:pPr>
    </w:p>
    <w:p w:rsidR="00F06A64" w:rsidRDefault="00F06A64" w:rsidP="00F06A64">
      <w:pPr>
        <w:pStyle w:val="Sraopastraipa"/>
        <w:ind w:left="717" w:firstLine="0"/>
      </w:pPr>
    </w:p>
    <w:p w:rsidR="000D7A09" w:rsidRDefault="00CA26A1" w:rsidP="00F06A64">
      <w:pPr>
        <w:pStyle w:val="Sraopastraipa"/>
        <w:numPr>
          <w:ilvl w:val="0"/>
          <w:numId w:val="1"/>
        </w:numPr>
      </w:pPr>
      <w:r>
        <w:t>Išvykas, ekskursijas už gimnazijos ribų įforminti direktoriaus įsakymu ir pavadinti edukacinėmis išvykomis.</w:t>
      </w:r>
    </w:p>
    <w:p w:rsidR="00F06A64" w:rsidRDefault="00F06A64" w:rsidP="00F06A64">
      <w:pPr>
        <w:pStyle w:val="Sraopastraipa"/>
        <w:ind w:left="717" w:firstLine="0"/>
      </w:pPr>
    </w:p>
    <w:p w:rsidR="00CA26A1" w:rsidRDefault="001F6AE2" w:rsidP="00F06A64">
      <w:pPr>
        <w:pStyle w:val="Sraopastraipa"/>
        <w:numPr>
          <w:ilvl w:val="0"/>
          <w:numId w:val="1"/>
        </w:numPr>
      </w:pPr>
      <w:r>
        <w:t>Bent po 1 organizuojamą edukacinę išvyką</w:t>
      </w:r>
      <w:r w:rsidR="009B1124">
        <w:t xml:space="preserve"> </w:t>
      </w:r>
      <w:r w:rsidR="00881088">
        <w:t xml:space="preserve">mokytojams rekomenduojama </w:t>
      </w:r>
      <w:r w:rsidR="009B1124">
        <w:t xml:space="preserve">paviešinti gimnazijos tinklalapyje, </w:t>
      </w:r>
      <w:proofErr w:type="spellStart"/>
      <w:r w:rsidR="009B1124">
        <w:t>facebooke</w:t>
      </w:r>
      <w:proofErr w:type="spellEnd"/>
      <w:r w:rsidR="009B1124">
        <w:t xml:space="preserve">. </w:t>
      </w:r>
    </w:p>
    <w:p w:rsidR="00F06A64" w:rsidRDefault="00F06A64" w:rsidP="00F06A64">
      <w:pPr>
        <w:pStyle w:val="Sraopastraipa"/>
      </w:pPr>
    </w:p>
    <w:p w:rsidR="00F06A64" w:rsidRDefault="00F06A64" w:rsidP="00F06A64">
      <w:pPr>
        <w:pStyle w:val="Sraopastraipa"/>
        <w:ind w:left="717" w:firstLine="0"/>
      </w:pPr>
    </w:p>
    <w:p w:rsidR="00F06A64" w:rsidRDefault="00F54ACC" w:rsidP="00F06A64">
      <w:pPr>
        <w:pStyle w:val="Sraopastraipa"/>
        <w:numPr>
          <w:ilvl w:val="0"/>
          <w:numId w:val="1"/>
        </w:numPr>
      </w:pPr>
      <w:r>
        <w:t xml:space="preserve">Per </w:t>
      </w:r>
      <w:r w:rsidR="00F40FFE">
        <w:t xml:space="preserve">mokslo </w:t>
      </w:r>
      <w:r>
        <w:t xml:space="preserve">metus organizuoti bent 1 </w:t>
      </w:r>
      <w:r w:rsidR="001A5E06">
        <w:t xml:space="preserve">edukacinę </w:t>
      </w:r>
      <w:r w:rsidR="006658B9">
        <w:t xml:space="preserve">išvyką, po kurios </w:t>
      </w:r>
      <w:r w:rsidR="001A5E06">
        <w:t xml:space="preserve">atlikti </w:t>
      </w:r>
      <w:r w:rsidR="00152F07">
        <w:t xml:space="preserve">su mokiniais </w:t>
      </w:r>
      <w:r w:rsidR="001A5E06">
        <w:t>refleksiją</w:t>
      </w:r>
      <w:r w:rsidR="00881088">
        <w:t xml:space="preserve"> (raštu, virtualiai, žodžiu), turėti refleksijų įrodymus</w:t>
      </w:r>
      <w:r w:rsidR="00FB2027">
        <w:t xml:space="preserve">. </w:t>
      </w:r>
    </w:p>
    <w:p w:rsidR="00B34AF3" w:rsidRDefault="00B34AF3" w:rsidP="00B34AF3">
      <w:pPr>
        <w:pStyle w:val="Sraopastraipa"/>
        <w:ind w:left="717" w:firstLine="0"/>
      </w:pPr>
    </w:p>
    <w:p w:rsidR="00B34AF3" w:rsidRDefault="00B34AF3" w:rsidP="00F06A64">
      <w:pPr>
        <w:pStyle w:val="Sraopastraipa"/>
        <w:numPr>
          <w:ilvl w:val="0"/>
          <w:numId w:val="1"/>
        </w:numPr>
      </w:pPr>
      <w:r>
        <w:t>Sudaryti darbo grupę pagalbai edukacinėms aplinkoms įrengti.</w:t>
      </w:r>
    </w:p>
    <w:p w:rsidR="00F06A64" w:rsidRDefault="00F06A64" w:rsidP="00F06A64"/>
    <w:p w:rsidR="00F06A64" w:rsidRDefault="00F06A64" w:rsidP="00F06A64"/>
    <w:p w:rsidR="00B34AF3" w:rsidRDefault="00F06A64" w:rsidP="00F06A64">
      <w:pPr>
        <w:pStyle w:val="Sraopastraipa"/>
        <w:numPr>
          <w:ilvl w:val="0"/>
          <w:numId w:val="1"/>
        </w:numPr>
      </w:pPr>
      <w:r>
        <w:t>Pagal galimybes įtraukti mokinių tėvelius, miestelio bendruomenę, socialinius partnerius pagalbai įrengti edukacines aplinkas.</w:t>
      </w:r>
    </w:p>
    <w:p w:rsidR="00B34AF3" w:rsidRDefault="00B34AF3" w:rsidP="00B34AF3">
      <w:pPr>
        <w:pStyle w:val="Sraopastraipa"/>
        <w:ind w:left="717" w:firstLine="0"/>
      </w:pPr>
    </w:p>
    <w:p w:rsidR="00B34AF3" w:rsidRDefault="00B34AF3" w:rsidP="00F06A64">
      <w:pPr>
        <w:pStyle w:val="Sraopastraipa"/>
        <w:numPr>
          <w:ilvl w:val="0"/>
          <w:numId w:val="1"/>
        </w:numPr>
      </w:pPr>
      <w:r>
        <w:t>Giluminio įsivertinimo susitarimus įtraukti į Mokyklos veiklos, ugdymo planus, ilgalaikius dalykų planus, NŠ planus, klasių auklėtojų planus.</w:t>
      </w:r>
    </w:p>
    <w:p w:rsidR="00B34AF3" w:rsidRDefault="00B34AF3" w:rsidP="00B34AF3">
      <w:pPr>
        <w:pStyle w:val="Sraopastraipa"/>
      </w:pPr>
    </w:p>
    <w:p w:rsidR="00B34AF3" w:rsidRDefault="00B34AF3" w:rsidP="00F06A64">
      <w:pPr>
        <w:pStyle w:val="Sraopastraipa"/>
        <w:numPr>
          <w:ilvl w:val="0"/>
          <w:numId w:val="1"/>
        </w:numPr>
      </w:pPr>
      <w:r>
        <w:t>Veiklos įsivertinimo grupė organizuoja susitikimus su Mokinių taryba, Gimnazijos taryba ir informuoja apie gautus rezultatus bei susitarimus iki 2018-06-15, įtraukia jų pasiūlymus veiklai tobulinti.</w:t>
      </w:r>
    </w:p>
    <w:p w:rsidR="00B34AF3" w:rsidRDefault="00B34AF3" w:rsidP="00B34AF3"/>
    <w:p w:rsidR="00EF3757" w:rsidRDefault="00EF3757" w:rsidP="00B34AF3">
      <w:pPr>
        <w:pStyle w:val="Sraopastraipa"/>
        <w:numPr>
          <w:ilvl w:val="0"/>
          <w:numId w:val="1"/>
        </w:numPr>
      </w:pPr>
      <w:r>
        <w:lastRenderedPageBreak/>
        <w:br w:type="page"/>
      </w:r>
    </w:p>
    <w:p w:rsidR="003312CE" w:rsidRDefault="003312CE">
      <w:pPr>
        <w:sectPr w:rsidR="003312CE" w:rsidSect="00EF3757">
          <w:pgSz w:w="11906" w:h="16838"/>
          <w:pgMar w:top="1134" w:right="567" w:bottom="1134" w:left="1134" w:header="567" w:footer="567" w:gutter="0"/>
          <w:cols w:space="1296"/>
          <w:docGrid w:linePitch="360"/>
        </w:sectPr>
      </w:pPr>
    </w:p>
    <w:p w:rsidR="00F54ACC" w:rsidRDefault="00AD5629" w:rsidP="00AD5629">
      <w:pPr>
        <w:jc w:val="right"/>
      </w:pPr>
      <w:r>
        <w:lastRenderedPageBreak/>
        <w:t>1 priedas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992"/>
        <w:gridCol w:w="1560"/>
        <w:gridCol w:w="1842"/>
        <w:gridCol w:w="4111"/>
        <w:gridCol w:w="2552"/>
        <w:gridCol w:w="1417"/>
      </w:tblGrid>
      <w:tr w:rsidR="003312CE" w:rsidTr="0011238D">
        <w:tc>
          <w:tcPr>
            <w:tcW w:w="675" w:type="dxa"/>
          </w:tcPr>
          <w:p w:rsidR="003312CE" w:rsidRDefault="003312CE" w:rsidP="00DA7F2E">
            <w:pPr>
              <w:ind w:firstLine="0"/>
              <w:jc w:val="center"/>
            </w:pPr>
            <w:r>
              <w:t>Eil. nr.</w:t>
            </w:r>
          </w:p>
        </w:tc>
        <w:tc>
          <w:tcPr>
            <w:tcW w:w="1276" w:type="dxa"/>
          </w:tcPr>
          <w:p w:rsidR="003312CE" w:rsidRDefault="003312CE" w:rsidP="00DA7F2E">
            <w:pPr>
              <w:ind w:firstLine="0"/>
              <w:jc w:val="center"/>
            </w:pPr>
            <w:r>
              <w:t>Data</w:t>
            </w:r>
          </w:p>
        </w:tc>
        <w:tc>
          <w:tcPr>
            <w:tcW w:w="992" w:type="dxa"/>
          </w:tcPr>
          <w:p w:rsidR="003312CE" w:rsidRDefault="003312CE" w:rsidP="00DA7F2E">
            <w:pPr>
              <w:ind w:firstLine="0"/>
              <w:jc w:val="center"/>
            </w:pPr>
            <w:r>
              <w:t>Klasė</w:t>
            </w:r>
          </w:p>
        </w:tc>
        <w:tc>
          <w:tcPr>
            <w:tcW w:w="1560" w:type="dxa"/>
          </w:tcPr>
          <w:p w:rsidR="003312CE" w:rsidRDefault="003312CE" w:rsidP="00DA7F2E">
            <w:pPr>
              <w:ind w:firstLine="0"/>
              <w:jc w:val="center"/>
            </w:pPr>
            <w:r>
              <w:t>Dalykas</w:t>
            </w:r>
          </w:p>
        </w:tc>
        <w:tc>
          <w:tcPr>
            <w:tcW w:w="1842" w:type="dxa"/>
          </w:tcPr>
          <w:p w:rsidR="003312CE" w:rsidRDefault="003312CE" w:rsidP="00DA7F2E">
            <w:pPr>
              <w:ind w:firstLine="0"/>
              <w:jc w:val="center"/>
            </w:pPr>
            <w:r>
              <w:t>Pamokos vieta</w:t>
            </w:r>
          </w:p>
        </w:tc>
        <w:tc>
          <w:tcPr>
            <w:tcW w:w="4111" w:type="dxa"/>
          </w:tcPr>
          <w:p w:rsidR="003312CE" w:rsidRDefault="003312CE" w:rsidP="00DA7F2E">
            <w:pPr>
              <w:ind w:firstLine="0"/>
              <w:jc w:val="center"/>
            </w:pPr>
            <w:r>
              <w:t>Pamokos tema</w:t>
            </w:r>
          </w:p>
        </w:tc>
        <w:tc>
          <w:tcPr>
            <w:tcW w:w="2552" w:type="dxa"/>
          </w:tcPr>
          <w:p w:rsidR="003312CE" w:rsidRDefault="003312CE" w:rsidP="00DA7F2E">
            <w:pPr>
              <w:ind w:firstLine="0"/>
              <w:jc w:val="center"/>
            </w:pPr>
            <w:r>
              <w:t>Mokytojo V. Pavardė</w:t>
            </w:r>
          </w:p>
        </w:tc>
        <w:tc>
          <w:tcPr>
            <w:tcW w:w="1417" w:type="dxa"/>
          </w:tcPr>
          <w:p w:rsidR="003312CE" w:rsidRDefault="003312CE" w:rsidP="00DA7F2E">
            <w:pPr>
              <w:ind w:firstLine="0"/>
              <w:jc w:val="center"/>
            </w:pPr>
            <w:r>
              <w:t>Parašas</w:t>
            </w:r>
          </w:p>
        </w:tc>
      </w:tr>
      <w:tr w:rsidR="003312CE" w:rsidTr="0011238D">
        <w:tc>
          <w:tcPr>
            <w:tcW w:w="675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  <w:p w:rsidR="003312CE" w:rsidRDefault="003312CE" w:rsidP="003312CE">
            <w:pPr>
              <w:spacing w:line="480" w:lineRule="auto"/>
              <w:ind w:firstLine="0"/>
            </w:pPr>
          </w:p>
        </w:tc>
        <w:tc>
          <w:tcPr>
            <w:tcW w:w="1276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</w:tc>
        <w:tc>
          <w:tcPr>
            <w:tcW w:w="992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</w:tc>
        <w:tc>
          <w:tcPr>
            <w:tcW w:w="1560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</w:tc>
        <w:tc>
          <w:tcPr>
            <w:tcW w:w="1842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</w:tc>
        <w:tc>
          <w:tcPr>
            <w:tcW w:w="4111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</w:tc>
        <w:tc>
          <w:tcPr>
            <w:tcW w:w="2552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</w:tc>
        <w:tc>
          <w:tcPr>
            <w:tcW w:w="1417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</w:tc>
      </w:tr>
      <w:tr w:rsidR="003312CE" w:rsidTr="0011238D">
        <w:tc>
          <w:tcPr>
            <w:tcW w:w="675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  <w:p w:rsidR="003312CE" w:rsidRDefault="003312CE" w:rsidP="003312CE">
            <w:pPr>
              <w:spacing w:line="480" w:lineRule="auto"/>
              <w:ind w:firstLine="0"/>
            </w:pPr>
          </w:p>
        </w:tc>
        <w:tc>
          <w:tcPr>
            <w:tcW w:w="1276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</w:tc>
        <w:tc>
          <w:tcPr>
            <w:tcW w:w="992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</w:tc>
        <w:tc>
          <w:tcPr>
            <w:tcW w:w="1560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</w:tc>
        <w:tc>
          <w:tcPr>
            <w:tcW w:w="1842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</w:tc>
        <w:tc>
          <w:tcPr>
            <w:tcW w:w="4111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</w:tc>
        <w:tc>
          <w:tcPr>
            <w:tcW w:w="2552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</w:tc>
        <w:tc>
          <w:tcPr>
            <w:tcW w:w="1417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</w:tc>
      </w:tr>
      <w:tr w:rsidR="003312CE" w:rsidTr="0011238D">
        <w:tc>
          <w:tcPr>
            <w:tcW w:w="675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  <w:p w:rsidR="003312CE" w:rsidRDefault="003312CE" w:rsidP="003312CE">
            <w:pPr>
              <w:spacing w:line="480" w:lineRule="auto"/>
              <w:ind w:firstLine="0"/>
            </w:pPr>
          </w:p>
        </w:tc>
        <w:tc>
          <w:tcPr>
            <w:tcW w:w="1276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</w:tc>
        <w:tc>
          <w:tcPr>
            <w:tcW w:w="992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</w:tc>
        <w:tc>
          <w:tcPr>
            <w:tcW w:w="1560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</w:tc>
        <w:tc>
          <w:tcPr>
            <w:tcW w:w="1842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</w:tc>
        <w:tc>
          <w:tcPr>
            <w:tcW w:w="4111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</w:tc>
        <w:tc>
          <w:tcPr>
            <w:tcW w:w="2552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</w:tc>
        <w:tc>
          <w:tcPr>
            <w:tcW w:w="1417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</w:tc>
      </w:tr>
      <w:tr w:rsidR="003312CE" w:rsidTr="0011238D">
        <w:tc>
          <w:tcPr>
            <w:tcW w:w="675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  <w:p w:rsidR="003312CE" w:rsidRDefault="003312CE" w:rsidP="003312CE">
            <w:pPr>
              <w:spacing w:line="480" w:lineRule="auto"/>
              <w:ind w:firstLine="0"/>
            </w:pPr>
          </w:p>
        </w:tc>
        <w:tc>
          <w:tcPr>
            <w:tcW w:w="1276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</w:tc>
        <w:tc>
          <w:tcPr>
            <w:tcW w:w="992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</w:tc>
        <w:tc>
          <w:tcPr>
            <w:tcW w:w="1560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</w:tc>
        <w:tc>
          <w:tcPr>
            <w:tcW w:w="1842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</w:tc>
        <w:tc>
          <w:tcPr>
            <w:tcW w:w="4111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</w:tc>
        <w:tc>
          <w:tcPr>
            <w:tcW w:w="2552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</w:tc>
        <w:tc>
          <w:tcPr>
            <w:tcW w:w="1417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</w:tc>
      </w:tr>
      <w:tr w:rsidR="003312CE" w:rsidTr="0011238D">
        <w:tc>
          <w:tcPr>
            <w:tcW w:w="675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  <w:p w:rsidR="003312CE" w:rsidRDefault="003312CE" w:rsidP="003312CE">
            <w:pPr>
              <w:spacing w:line="480" w:lineRule="auto"/>
              <w:ind w:firstLine="0"/>
            </w:pPr>
          </w:p>
        </w:tc>
        <w:tc>
          <w:tcPr>
            <w:tcW w:w="1276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</w:tc>
        <w:tc>
          <w:tcPr>
            <w:tcW w:w="992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</w:tc>
        <w:tc>
          <w:tcPr>
            <w:tcW w:w="1560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</w:tc>
        <w:tc>
          <w:tcPr>
            <w:tcW w:w="1842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</w:tc>
        <w:tc>
          <w:tcPr>
            <w:tcW w:w="4111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</w:tc>
        <w:tc>
          <w:tcPr>
            <w:tcW w:w="2552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</w:tc>
        <w:tc>
          <w:tcPr>
            <w:tcW w:w="1417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</w:tc>
      </w:tr>
      <w:tr w:rsidR="003312CE" w:rsidTr="0011238D">
        <w:tc>
          <w:tcPr>
            <w:tcW w:w="675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  <w:p w:rsidR="003312CE" w:rsidRDefault="003312CE" w:rsidP="003312CE">
            <w:pPr>
              <w:spacing w:line="480" w:lineRule="auto"/>
              <w:ind w:firstLine="0"/>
            </w:pPr>
          </w:p>
        </w:tc>
        <w:tc>
          <w:tcPr>
            <w:tcW w:w="1276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</w:tc>
        <w:tc>
          <w:tcPr>
            <w:tcW w:w="992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</w:tc>
        <w:tc>
          <w:tcPr>
            <w:tcW w:w="1560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</w:tc>
        <w:tc>
          <w:tcPr>
            <w:tcW w:w="1842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</w:tc>
        <w:tc>
          <w:tcPr>
            <w:tcW w:w="4111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</w:tc>
        <w:tc>
          <w:tcPr>
            <w:tcW w:w="2552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</w:tc>
        <w:tc>
          <w:tcPr>
            <w:tcW w:w="1417" w:type="dxa"/>
          </w:tcPr>
          <w:p w:rsidR="003312CE" w:rsidRDefault="003312CE" w:rsidP="003312CE">
            <w:pPr>
              <w:spacing w:line="480" w:lineRule="auto"/>
              <w:ind w:firstLine="0"/>
            </w:pPr>
          </w:p>
        </w:tc>
      </w:tr>
      <w:tr w:rsidR="00540D32" w:rsidTr="0011238D">
        <w:tc>
          <w:tcPr>
            <w:tcW w:w="675" w:type="dxa"/>
          </w:tcPr>
          <w:p w:rsidR="00540D32" w:rsidRDefault="00540D32" w:rsidP="003312CE">
            <w:pPr>
              <w:spacing w:line="480" w:lineRule="auto"/>
              <w:ind w:firstLine="0"/>
            </w:pPr>
          </w:p>
          <w:p w:rsidR="00540D32" w:rsidRDefault="00540D32" w:rsidP="003312CE">
            <w:pPr>
              <w:spacing w:line="480" w:lineRule="auto"/>
              <w:ind w:firstLine="0"/>
            </w:pPr>
          </w:p>
        </w:tc>
        <w:tc>
          <w:tcPr>
            <w:tcW w:w="1276" w:type="dxa"/>
          </w:tcPr>
          <w:p w:rsidR="00540D32" w:rsidRDefault="00540D32" w:rsidP="003312CE">
            <w:pPr>
              <w:spacing w:line="480" w:lineRule="auto"/>
              <w:ind w:firstLine="0"/>
            </w:pPr>
          </w:p>
        </w:tc>
        <w:tc>
          <w:tcPr>
            <w:tcW w:w="992" w:type="dxa"/>
          </w:tcPr>
          <w:p w:rsidR="00540D32" w:rsidRDefault="00540D32" w:rsidP="003312CE">
            <w:pPr>
              <w:spacing w:line="480" w:lineRule="auto"/>
              <w:ind w:firstLine="0"/>
            </w:pPr>
          </w:p>
        </w:tc>
        <w:tc>
          <w:tcPr>
            <w:tcW w:w="1560" w:type="dxa"/>
          </w:tcPr>
          <w:p w:rsidR="00540D32" w:rsidRDefault="00540D32" w:rsidP="003312CE">
            <w:pPr>
              <w:spacing w:line="480" w:lineRule="auto"/>
              <w:ind w:firstLine="0"/>
            </w:pPr>
          </w:p>
        </w:tc>
        <w:tc>
          <w:tcPr>
            <w:tcW w:w="1842" w:type="dxa"/>
          </w:tcPr>
          <w:p w:rsidR="00540D32" w:rsidRDefault="00540D32" w:rsidP="003312CE">
            <w:pPr>
              <w:spacing w:line="480" w:lineRule="auto"/>
              <w:ind w:firstLine="0"/>
            </w:pPr>
          </w:p>
        </w:tc>
        <w:tc>
          <w:tcPr>
            <w:tcW w:w="4111" w:type="dxa"/>
          </w:tcPr>
          <w:p w:rsidR="00540D32" w:rsidRDefault="00540D32" w:rsidP="003312CE">
            <w:pPr>
              <w:spacing w:line="480" w:lineRule="auto"/>
              <w:ind w:firstLine="0"/>
            </w:pPr>
          </w:p>
        </w:tc>
        <w:tc>
          <w:tcPr>
            <w:tcW w:w="2552" w:type="dxa"/>
          </w:tcPr>
          <w:p w:rsidR="00540D32" w:rsidRDefault="00540D32" w:rsidP="003312CE">
            <w:pPr>
              <w:spacing w:line="480" w:lineRule="auto"/>
              <w:ind w:firstLine="0"/>
            </w:pPr>
          </w:p>
        </w:tc>
        <w:tc>
          <w:tcPr>
            <w:tcW w:w="1417" w:type="dxa"/>
          </w:tcPr>
          <w:p w:rsidR="00540D32" w:rsidRDefault="00540D32" w:rsidP="003312CE">
            <w:pPr>
              <w:spacing w:line="480" w:lineRule="auto"/>
              <w:ind w:firstLine="0"/>
            </w:pPr>
          </w:p>
        </w:tc>
      </w:tr>
    </w:tbl>
    <w:p w:rsidR="003312CE" w:rsidRDefault="003312CE"/>
    <w:p w:rsidR="00716929" w:rsidRDefault="002E255C" w:rsidP="00716929">
      <w:r>
        <w:t>Pamokos vieta 1)</w:t>
      </w:r>
      <w:r w:rsidR="00716929">
        <w:t>Mokyklos kiemas, renginių lauke klasė 2) parkas, parko amfiteatras, lauko klasė, skulptūrų parkas, 3) sporto aikštė, aikštynas</w:t>
      </w:r>
      <w:r>
        <w:t>, stadionas 4) žaidimų aikštelė</w:t>
      </w:r>
      <w:r w:rsidR="00716929">
        <w:t xml:space="preserve"> 5) futbolo aikštelė,</w:t>
      </w:r>
      <w:r w:rsidR="00716929" w:rsidRPr="002F23A8">
        <w:t xml:space="preserve"> </w:t>
      </w:r>
      <w:r w:rsidR="00716929">
        <w:t xml:space="preserve">dauba, 6) pušynas (aikštelė) prie kultūros namų, žalios zonos, </w:t>
      </w:r>
      <w:r w:rsidR="00716929" w:rsidRPr="001E4511">
        <w:t>miestelio kapinės, bažnyčia, architektūriniai pastatai</w:t>
      </w:r>
      <w:r w:rsidR="00716929">
        <w:t xml:space="preserve">) ir vidaus </w:t>
      </w:r>
      <w:r w:rsidR="00716929" w:rsidRPr="00830119">
        <w:t>(kompiuterių klasė, biblioteka, galerija, muziejai)</w:t>
      </w:r>
      <w:r w:rsidR="00716929">
        <w:t xml:space="preserve"> </w:t>
      </w:r>
    </w:p>
    <w:p w:rsidR="00716929" w:rsidRDefault="00716929"/>
    <w:p w:rsidR="00F22E56" w:rsidRDefault="00F22E56" w:rsidP="00F22E56">
      <w:pPr>
        <w:jc w:val="center"/>
        <w:rPr>
          <w:sz w:val="70"/>
          <w:szCs w:val="70"/>
        </w:rPr>
      </w:pPr>
      <w:r>
        <w:rPr>
          <w:noProof/>
          <w:lang w:eastAsia="lt-LT"/>
        </w:rPr>
        <w:lastRenderedPageBreak/>
        <w:drawing>
          <wp:inline distT="0" distB="0" distL="0" distR="0">
            <wp:extent cx="4274644" cy="2581275"/>
            <wp:effectExtent l="0" t="0" r="0" b="0"/>
            <wp:docPr id="1" name="Paveikslėlis 1" descr="http://www.skaudvile.taurage.lm.lt/wp-content/uploads/emble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audvile.taurage.lm.lt/wp-content/uploads/emblem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894" cy="258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E56" w:rsidRDefault="00F22E56" w:rsidP="00F22E56">
      <w:pPr>
        <w:jc w:val="center"/>
        <w:rPr>
          <w:sz w:val="70"/>
          <w:szCs w:val="70"/>
        </w:rPr>
      </w:pPr>
    </w:p>
    <w:p w:rsidR="00F22E56" w:rsidRDefault="00F22E56" w:rsidP="00F22E56">
      <w:pPr>
        <w:jc w:val="center"/>
        <w:rPr>
          <w:sz w:val="70"/>
          <w:szCs w:val="70"/>
        </w:rPr>
      </w:pPr>
      <w:r>
        <w:rPr>
          <w:sz w:val="70"/>
          <w:szCs w:val="70"/>
        </w:rPr>
        <w:t>SKAUDVILĖS GIMNAZIJOS TERITORIJOS NAUDOJIMAS UGDYMUI</w:t>
      </w:r>
    </w:p>
    <w:p w:rsidR="00F22E56" w:rsidRDefault="00F22E56" w:rsidP="00F22E56">
      <w:pPr>
        <w:jc w:val="center"/>
        <w:rPr>
          <w:sz w:val="70"/>
          <w:szCs w:val="70"/>
        </w:rPr>
      </w:pPr>
    </w:p>
    <w:p w:rsidR="00F22E56" w:rsidRDefault="00F22E56" w:rsidP="00F22E56">
      <w:pPr>
        <w:jc w:val="center"/>
        <w:rPr>
          <w:sz w:val="70"/>
          <w:szCs w:val="70"/>
        </w:rPr>
      </w:pPr>
    </w:p>
    <w:p w:rsidR="00F22E56" w:rsidRDefault="00F22E56" w:rsidP="00F22E56">
      <w:pPr>
        <w:jc w:val="center"/>
        <w:rPr>
          <w:sz w:val="70"/>
          <w:szCs w:val="70"/>
        </w:rPr>
      </w:pPr>
    </w:p>
    <w:p w:rsidR="00F22E56" w:rsidRPr="00F22E56" w:rsidRDefault="00F22E56" w:rsidP="00F22E56">
      <w:pPr>
        <w:jc w:val="center"/>
        <w:rPr>
          <w:sz w:val="70"/>
          <w:szCs w:val="70"/>
        </w:rPr>
      </w:pPr>
      <w:r>
        <w:rPr>
          <w:sz w:val="70"/>
          <w:szCs w:val="70"/>
        </w:rPr>
        <w:t>PRADĖTA 2018-04-10</w:t>
      </w:r>
    </w:p>
    <w:sectPr w:rsidR="00F22E56" w:rsidRPr="00F22E56" w:rsidSect="003312CE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5702A"/>
    <w:multiLevelType w:val="hybridMultilevel"/>
    <w:tmpl w:val="27926F0C"/>
    <w:lvl w:ilvl="0" w:tplc="9ECEE60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88"/>
    <w:rsid w:val="00071055"/>
    <w:rsid w:val="000D7A09"/>
    <w:rsid w:val="001101AE"/>
    <w:rsid w:val="0011238D"/>
    <w:rsid w:val="00152F07"/>
    <w:rsid w:val="001A5E06"/>
    <w:rsid w:val="001E4511"/>
    <w:rsid w:val="001F6AE2"/>
    <w:rsid w:val="0020465C"/>
    <w:rsid w:val="002E255C"/>
    <w:rsid w:val="003312CE"/>
    <w:rsid w:val="0036319B"/>
    <w:rsid w:val="003E1044"/>
    <w:rsid w:val="004B6D73"/>
    <w:rsid w:val="004D0296"/>
    <w:rsid w:val="00540D32"/>
    <w:rsid w:val="00543FBA"/>
    <w:rsid w:val="006658B9"/>
    <w:rsid w:val="006A7D49"/>
    <w:rsid w:val="006D7DCD"/>
    <w:rsid w:val="00716929"/>
    <w:rsid w:val="0082204D"/>
    <w:rsid w:val="00830119"/>
    <w:rsid w:val="00852CAF"/>
    <w:rsid w:val="00881088"/>
    <w:rsid w:val="008D2BD0"/>
    <w:rsid w:val="00914170"/>
    <w:rsid w:val="00931F90"/>
    <w:rsid w:val="009A22EE"/>
    <w:rsid w:val="009B1124"/>
    <w:rsid w:val="00AD5629"/>
    <w:rsid w:val="00B34AF3"/>
    <w:rsid w:val="00BA3D88"/>
    <w:rsid w:val="00C60387"/>
    <w:rsid w:val="00CA26A1"/>
    <w:rsid w:val="00D201EB"/>
    <w:rsid w:val="00EF2AF1"/>
    <w:rsid w:val="00EF3757"/>
    <w:rsid w:val="00F06A64"/>
    <w:rsid w:val="00F22B66"/>
    <w:rsid w:val="00F22E56"/>
    <w:rsid w:val="00F40FFE"/>
    <w:rsid w:val="00F54ACC"/>
    <w:rsid w:val="00F722CB"/>
    <w:rsid w:val="00FB2027"/>
    <w:rsid w:val="00FB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22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F3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88108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2E5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2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22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F3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88108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2E5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2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1562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Pavaduotoja1</cp:lastModifiedBy>
  <cp:revision>8</cp:revision>
  <cp:lastPrinted>2018-04-30T09:49:00Z</cp:lastPrinted>
  <dcterms:created xsi:type="dcterms:W3CDTF">2018-04-10T09:27:00Z</dcterms:created>
  <dcterms:modified xsi:type="dcterms:W3CDTF">2018-04-30T09:49:00Z</dcterms:modified>
</cp:coreProperties>
</file>